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Eiruudukkoa"/>
        <w:tblpPr w:leftFromText="142" w:rightFromText="142" w:vertAnchor="page" w:horzAnchor="page" w:tblpX="1305" w:tblpY="965"/>
        <w:tblW w:w="10034" w:type="dxa"/>
        <w:tblLook w:val="04A0" w:firstRow="1" w:lastRow="0" w:firstColumn="1" w:lastColumn="0" w:noHBand="0" w:noVBand="1"/>
      </w:tblPr>
      <w:tblGrid>
        <w:gridCol w:w="10034"/>
      </w:tblGrid>
      <w:tr w:rsidR="006A143F" w:rsidTr="000A2D1D">
        <w:trPr>
          <w:trHeight w:val="1419"/>
        </w:trPr>
        <w:tc>
          <w:tcPr>
            <w:tcW w:w="10034" w:type="dxa"/>
          </w:tcPr>
          <w:p w:rsidR="006A143F" w:rsidRDefault="006A143F" w:rsidP="00315D77">
            <w:pPr>
              <w:spacing w:line="240" w:lineRule="auto"/>
            </w:pPr>
            <w:bookmarkStart w:id="0" w:name="_GoBack"/>
            <w:r>
              <w:rPr>
                <w:noProof/>
                <w:lang w:eastAsia="fi-FI"/>
              </w:rPr>
              <w:drawing>
                <wp:anchor distT="0" distB="0" distL="114300" distR="114300" simplePos="0" relativeHeight="251659264" behindDoc="1" locked="1" layoutInCell="1" allowOverlap="1" wp14:anchorId="7FA669C3" wp14:editId="2E34690F">
                  <wp:simplePos x="0" y="0"/>
                  <wp:positionH relativeFrom="page">
                    <wp:posOffset>-854710</wp:posOffset>
                  </wp:positionH>
                  <wp:positionV relativeFrom="page">
                    <wp:posOffset>-625475</wp:posOffset>
                  </wp:positionV>
                  <wp:extent cx="7583805" cy="1072705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3805" cy="10727055"/>
                          </a:xfrm>
                          <a:prstGeom prst="rect">
                            <a:avLst/>
                          </a:prstGeom>
                        </pic:spPr>
                      </pic:pic>
                    </a:graphicData>
                  </a:graphic>
                  <wp14:sizeRelH relativeFrom="margin">
                    <wp14:pctWidth>0</wp14:pctWidth>
                  </wp14:sizeRelH>
                  <wp14:sizeRelV relativeFrom="margin">
                    <wp14:pctHeight>0</wp14:pctHeight>
                  </wp14:sizeRelV>
                </wp:anchor>
              </w:drawing>
            </w:r>
            <w:bookmarkEnd w:id="0"/>
          </w:p>
        </w:tc>
      </w:tr>
      <w:tr w:rsidR="00250D2A" w:rsidRPr="00250D2A" w:rsidTr="000A2D1D">
        <w:trPr>
          <w:trHeight w:val="925"/>
        </w:trPr>
        <w:tc>
          <w:tcPr>
            <w:tcW w:w="10034" w:type="dxa"/>
          </w:tcPr>
          <w:p w:rsidR="006A143F" w:rsidRPr="00250D2A" w:rsidRDefault="00D97F0F" w:rsidP="00315D77">
            <w:pPr>
              <w:spacing w:line="240" w:lineRule="auto"/>
              <w:rPr>
                <w:color w:val="00A6D6" w:themeColor="accent2"/>
                <w:sz w:val="40"/>
                <w:szCs w:val="40"/>
              </w:rPr>
            </w:pPr>
            <w:r>
              <w:rPr>
                <w:color w:val="00A6D6" w:themeColor="accent2"/>
                <w:sz w:val="40"/>
                <w:szCs w:val="40"/>
              </w:rPr>
              <w:t>Luukkonen Henna</w:t>
            </w:r>
            <w:r w:rsidR="00BE2AB2">
              <w:rPr>
                <w:color w:val="00A6D6" w:themeColor="accent2"/>
                <w:sz w:val="40"/>
                <w:szCs w:val="40"/>
              </w:rPr>
              <w:t>, Innala Tuulia, Nurmikolu Marko</w:t>
            </w:r>
          </w:p>
        </w:tc>
      </w:tr>
      <w:tr w:rsidR="00250D2A" w:rsidRPr="00250D2A" w:rsidTr="000A2D1D">
        <w:trPr>
          <w:trHeight w:hRule="exact" w:val="1661"/>
        </w:trPr>
        <w:tc>
          <w:tcPr>
            <w:tcW w:w="10034" w:type="dxa"/>
          </w:tcPr>
          <w:p w:rsidR="006A143F" w:rsidRPr="00553EEE" w:rsidRDefault="006C5142" w:rsidP="00A17926">
            <w:pPr>
              <w:spacing w:line="240" w:lineRule="auto"/>
              <w:rPr>
                <w:color w:val="FFFFFF" w:themeColor="background1"/>
                <w:sz w:val="48"/>
                <w:szCs w:val="48"/>
              </w:rPr>
            </w:pPr>
            <w:r w:rsidRPr="00553EEE">
              <w:rPr>
                <w:color w:val="FFFFFF" w:themeColor="background1"/>
                <w:sz w:val="48"/>
                <w:szCs w:val="48"/>
              </w:rPr>
              <w:t>Jätehuoltomääräysten laatiminen</w:t>
            </w:r>
            <w:r w:rsidR="00553EEE" w:rsidRPr="00553EEE">
              <w:rPr>
                <w:color w:val="FFFFFF" w:themeColor="background1"/>
                <w:sz w:val="48"/>
                <w:szCs w:val="48"/>
              </w:rPr>
              <w:t xml:space="preserve"> -</w:t>
            </w:r>
            <w:r w:rsidR="00553EEE" w:rsidRPr="00553EEE">
              <w:rPr>
                <w:sz w:val="48"/>
                <w:szCs w:val="48"/>
              </w:rPr>
              <w:t xml:space="preserve"> </w:t>
            </w:r>
            <w:r w:rsidR="00553EEE">
              <w:rPr>
                <w:color w:val="FFFFFF" w:themeColor="background1"/>
                <w:sz w:val="48"/>
                <w:szCs w:val="48"/>
              </w:rPr>
              <w:t>o</w:t>
            </w:r>
            <w:r w:rsidR="00553EEE" w:rsidRPr="00553EEE">
              <w:rPr>
                <w:color w:val="FFFFFF" w:themeColor="background1"/>
                <w:sz w:val="48"/>
                <w:szCs w:val="48"/>
              </w:rPr>
              <w:t>te oppaasta jätehuoltomääräysten laatimiseen</w:t>
            </w:r>
          </w:p>
        </w:tc>
      </w:tr>
      <w:tr w:rsidR="006A143F" w:rsidRPr="00967F57" w:rsidTr="000A2D1D">
        <w:trPr>
          <w:trHeight w:val="4712"/>
        </w:trPr>
        <w:tc>
          <w:tcPr>
            <w:tcW w:w="10034" w:type="dxa"/>
          </w:tcPr>
          <w:p w:rsidR="006A143F" w:rsidRPr="0058439C" w:rsidRDefault="006A143F" w:rsidP="00315D77">
            <w:pPr>
              <w:spacing w:line="240" w:lineRule="auto"/>
              <w:rPr>
                <w:color w:val="FFFFFF" w:themeColor="background1"/>
                <w:sz w:val="40"/>
                <w:szCs w:val="40"/>
              </w:rPr>
            </w:pPr>
          </w:p>
        </w:tc>
      </w:tr>
      <w:tr w:rsidR="00250D2A" w:rsidRPr="00250D2A" w:rsidTr="000A2D1D">
        <w:trPr>
          <w:trHeight w:val="3072"/>
        </w:trPr>
        <w:tc>
          <w:tcPr>
            <w:tcW w:w="10034" w:type="dxa"/>
          </w:tcPr>
          <w:p w:rsidR="000A2D1D" w:rsidRDefault="000A2D1D" w:rsidP="004316D5">
            <w:pPr>
              <w:spacing w:line="240" w:lineRule="auto"/>
              <w:rPr>
                <w:color w:val="00A6D6"/>
                <w:sz w:val="40"/>
                <w:szCs w:val="40"/>
              </w:rPr>
            </w:pPr>
          </w:p>
          <w:p w:rsidR="000A2D1D" w:rsidRDefault="000A2D1D" w:rsidP="004316D5">
            <w:pPr>
              <w:spacing w:line="240" w:lineRule="auto"/>
              <w:rPr>
                <w:color w:val="00A6D6"/>
                <w:sz w:val="40"/>
                <w:szCs w:val="40"/>
              </w:rPr>
            </w:pPr>
          </w:p>
          <w:p w:rsidR="00411317" w:rsidRPr="003509F1" w:rsidRDefault="00553EEE" w:rsidP="004316D5">
            <w:pPr>
              <w:spacing w:line="240" w:lineRule="auto"/>
              <w:rPr>
                <w:color w:val="00A6D6"/>
                <w:sz w:val="24"/>
                <w:szCs w:val="24"/>
              </w:rPr>
            </w:pPr>
            <w:r w:rsidRPr="003509F1">
              <w:rPr>
                <w:color w:val="00A6D6"/>
                <w:sz w:val="24"/>
                <w:szCs w:val="24"/>
              </w:rPr>
              <w:t>T</w:t>
            </w:r>
            <w:r w:rsidR="00411317" w:rsidRPr="003509F1">
              <w:rPr>
                <w:color w:val="00A6D6"/>
                <w:sz w:val="24"/>
                <w:szCs w:val="24"/>
              </w:rPr>
              <w:t>arkoitettu pohjaksi jätehuoltomääräysten laatimistyöhön</w:t>
            </w:r>
            <w:r w:rsidR="003509F1" w:rsidRPr="003509F1">
              <w:rPr>
                <w:color w:val="00A6D6"/>
                <w:sz w:val="24"/>
                <w:szCs w:val="24"/>
              </w:rPr>
              <w:t xml:space="preserve"> yhdessä Kuntaliiton julkaiseman Jätehuoltomääräysten laatiminen -oppaan kanssa</w:t>
            </w:r>
          </w:p>
          <w:p w:rsidR="00411317" w:rsidRPr="003509F1" w:rsidRDefault="00411317" w:rsidP="004316D5">
            <w:pPr>
              <w:spacing w:line="240" w:lineRule="auto"/>
              <w:rPr>
                <w:color w:val="00A6D6"/>
                <w:sz w:val="24"/>
                <w:szCs w:val="24"/>
              </w:rPr>
            </w:pPr>
          </w:p>
          <w:p w:rsidR="006A143F" w:rsidRPr="003509F1" w:rsidRDefault="00411317" w:rsidP="00553EEE">
            <w:pPr>
              <w:spacing w:line="240" w:lineRule="auto"/>
              <w:rPr>
                <w:color w:val="00A6D6"/>
                <w:sz w:val="24"/>
                <w:szCs w:val="24"/>
              </w:rPr>
            </w:pPr>
            <w:r w:rsidRPr="003509F1">
              <w:rPr>
                <w:color w:val="00A6D6"/>
                <w:sz w:val="24"/>
                <w:szCs w:val="24"/>
              </w:rPr>
              <w:t>Sisältää jätehuoltomääräysten yleisen osan se</w:t>
            </w:r>
            <w:r w:rsidR="003509F1">
              <w:rPr>
                <w:color w:val="00A6D6"/>
                <w:sz w:val="24"/>
                <w:szCs w:val="24"/>
              </w:rPr>
              <w:t xml:space="preserve">kä </w:t>
            </w:r>
            <w:r w:rsidRPr="003509F1">
              <w:rPr>
                <w:color w:val="00A6D6"/>
                <w:sz w:val="24"/>
                <w:szCs w:val="24"/>
              </w:rPr>
              <w:t>mallimääräykset</w:t>
            </w:r>
          </w:p>
        </w:tc>
      </w:tr>
      <w:tr w:rsidR="006A143F" w:rsidRPr="00967F57" w:rsidTr="000A2D1D">
        <w:trPr>
          <w:trHeight w:val="377"/>
        </w:trPr>
        <w:tc>
          <w:tcPr>
            <w:tcW w:w="10034" w:type="dxa"/>
          </w:tcPr>
          <w:p w:rsidR="006A143F" w:rsidRPr="00EE145D" w:rsidRDefault="004316D5" w:rsidP="00A17926">
            <w:pPr>
              <w:tabs>
                <w:tab w:val="left" w:pos="3000"/>
              </w:tabs>
              <w:spacing w:line="240" w:lineRule="auto"/>
              <w:rPr>
                <w:color w:val="002E63"/>
                <w:sz w:val="32"/>
                <w:szCs w:val="32"/>
              </w:rPr>
            </w:pPr>
            <w:r>
              <w:rPr>
                <w:color w:val="002E63"/>
                <w:sz w:val="32"/>
                <w:szCs w:val="32"/>
              </w:rPr>
              <w:t>Helsinki 201</w:t>
            </w:r>
            <w:r w:rsidR="00A17926">
              <w:rPr>
                <w:color w:val="002E63"/>
                <w:sz w:val="32"/>
                <w:szCs w:val="32"/>
              </w:rPr>
              <w:t>4</w:t>
            </w:r>
          </w:p>
        </w:tc>
      </w:tr>
    </w:tbl>
    <w:p w:rsidR="006A143F" w:rsidRDefault="006A143F">
      <w:pPr>
        <w:rPr>
          <w:rFonts w:cstheme="minorBidi"/>
        </w:rPr>
      </w:pPr>
      <w:r>
        <w:rPr>
          <w:rFonts w:cstheme="minorBidi"/>
        </w:rPr>
        <w:br w:type="page"/>
      </w:r>
    </w:p>
    <w:p w:rsidR="00A155AF" w:rsidRDefault="009A6E71" w:rsidP="00411317">
      <w:pPr>
        <w:pStyle w:val="Otsikko1"/>
        <w:rPr>
          <w:noProof/>
        </w:rPr>
      </w:pPr>
      <w:bookmarkStart w:id="1" w:name="_Toc367800531"/>
      <w:bookmarkStart w:id="2" w:name="_Toc367800674"/>
      <w:bookmarkStart w:id="3" w:name="_Toc367800985"/>
      <w:bookmarkStart w:id="4" w:name="_Toc367801076"/>
      <w:bookmarkStart w:id="5" w:name="_Toc367879280"/>
      <w:bookmarkStart w:id="6" w:name="_Toc372895063"/>
      <w:bookmarkStart w:id="7" w:name="_Toc373499292"/>
      <w:bookmarkStart w:id="8" w:name="_Toc378323665"/>
      <w:bookmarkStart w:id="9" w:name="_Toc378323706"/>
      <w:bookmarkStart w:id="10" w:name="_Toc381271004"/>
      <w:bookmarkStart w:id="11" w:name="_Toc381614804"/>
      <w:r>
        <w:lastRenderedPageBreak/>
        <w:t>Jätehuoltomääräysten malli</w:t>
      </w:r>
      <w:bookmarkEnd w:id="1"/>
      <w:bookmarkEnd w:id="2"/>
      <w:bookmarkEnd w:id="3"/>
      <w:bookmarkEnd w:id="4"/>
      <w:bookmarkEnd w:id="5"/>
      <w:bookmarkEnd w:id="6"/>
      <w:bookmarkEnd w:id="7"/>
      <w:bookmarkEnd w:id="8"/>
      <w:bookmarkEnd w:id="9"/>
      <w:bookmarkEnd w:id="10"/>
      <w:bookmarkEnd w:id="11"/>
      <w:r w:rsidR="000540D0">
        <w:rPr>
          <w:lang w:val="en-US"/>
        </w:rPr>
        <w:fldChar w:fldCharType="begin"/>
      </w:r>
      <w:r w:rsidR="000540D0">
        <w:rPr>
          <w:lang w:val="en-US"/>
        </w:rPr>
        <w:instrText xml:space="preserve"> TOC \o "1-5" \h \z \u </w:instrText>
      </w:r>
      <w:r w:rsidR="000540D0">
        <w:rPr>
          <w:lang w:val="en-US"/>
        </w:rPr>
        <w:fldChar w:fldCharType="separate"/>
      </w:r>
    </w:p>
    <w:p w:rsidR="00A155AF" w:rsidRDefault="00DF7B63">
      <w:pPr>
        <w:pStyle w:val="Sisluet2"/>
        <w:tabs>
          <w:tab w:val="left" w:pos="539"/>
          <w:tab w:val="right" w:leader="dot" w:pos="7926"/>
        </w:tabs>
        <w:rPr>
          <w:rFonts w:eastAsiaTheme="minorEastAsia" w:cstheme="minorBidi"/>
          <w:b w:val="0"/>
          <w:noProof/>
          <w:color w:val="auto"/>
          <w:sz w:val="22"/>
          <w:szCs w:val="22"/>
          <w:lang w:eastAsia="fi-FI"/>
        </w:rPr>
      </w:pPr>
      <w:hyperlink w:anchor="_Toc381614805" w:history="1">
        <w:r w:rsidR="00A155AF" w:rsidRPr="00B7618A">
          <w:rPr>
            <w:rStyle w:val="Hyperlinkki"/>
            <w:noProof/>
          </w:rPr>
          <w:t>1</w:t>
        </w:r>
        <w:r w:rsidR="00A155AF">
          <w:rPr>
            <w:rFonts w:eastAsiaTheme="minorEastAsia" w:cstheme="minorBidi"/>
            <w:b w:val="0"/>
            <w:noProof/>
            <w:color w:val="auto"/>
            <w:sz w:val="22"/>
            <w:szCs w:val="22"/>
            <w:lang w:eastAsia="fi-FI"/>
          </w:rPr>
          <w:tab/>
        </w:r>
        <w:r w:rsidR="00A155AF" w:rsidRPr="00B7618A">
          <w:rPr>
            <w:rStyle w:val="Hyperlinkki"/>
            <w:noProof/>
          </w:rPr>
          <w:t>Yleinen osa</w:t>
        </w:r>
        <w:r w:rsidR="00A155AF">
          <w:rPr>
            <w:noProof/>
            <w:webHidden/>
          </w:rPr>
          <w:tab/>
        </w:r>
        <w:r w:rsidR="00A155AF">
          <w:rPr>
            <w:noProof/>
            <w:webHidden/>
          </w:rPr>
          <w:fldChar w:fldCharType="begin"/>
        </w:r>
        <w:r w:rsidR="00A155AF">
          <w:rPr>
            <w:noProof/>
            <w:webHidden/>
          </w:rPr>
          <w:instrText xml:space="preserve"> PAGEREF _Toc381614805 \h </w:instrText>
        </w:r>
        <w:r w:rsidR="00A155AF">
          <w:rPr>
            <w:noProof/>
            <w:webHidden/>
          </w:rPr>
        </w:r>
        <w:r w:rsidR="00A155AF">
          <w:rPr>
            <w:noProof/>
            <w:webHidden/>
          </w:rPr>
          <w:fldChar w:fldCharType="separate"/>
        </w:r>
        <w:r w:rsidR="00A155AF">
          <w:rPr>
            <w:noProof/>
            <w:webHidden/>
          </w:rPr>
          <w:t>4</w:t>
        </w:r>
        <w:r w:rsidR="00A155AF">
          <w:rPr>
            <w:noProof/>
            <w:webHidden/>
          </w:rPr>
          <w:fldChar w:fldCharType="end"/>
        </w:r>
      </w:hyperlink>
    </w:p>
    <w:p w:rsidR="00A155AF" w:rsidRDefault="00DF7B63">
      <w:pPr>
        <w:pStyle w:val="Sisluet3"/>
        <w:tabs>
          <w:tab w:val="left" w:pos="539"/>
          <w:tab w:val="right" w:leader="dot" w:pos="7926"/>
        </w:tabs>
        <w:rPr>
          <w:rFonts w:eastAsiaTheme="minorEastAsia" w:cstheme="minorBidi"/>
          <w:noProof/>
          <w:sz w:val="22"/>
          <w:szCs w:val="22"/>
          <w:lang w:eastAsia="fi-FI"/>
        </w:rPr>
      </w:pPr>
      <w:hyperlink w:anchor="_Toc381614806" w:history="1">
        <w:r w:rsidR="00A155AF" w:rsidRPr="00B7618A">
          <w:rPr>
            <w:rStyle w:val="Hyperlinkki"/>
            <w:noProof/>
          </w:rPr>
          <w:t>1.1</w:t>
        </w:r>
        <w:r w:rsidR="00A155AF">
          <w:rPr>
            <w:rFonts w:eastAsiaTheme="minorEastAsia" w:cstheme="minorBidi"/>
            <w:noProof/>
            <w:sz w:val="22"/>
            <w:szCs w:val="22"/>
            <w:lang w:eastAsia="fi-FI"/>
          </w:rPr>
          <w:tab/>
        </w:r>
        <w:r w:rsidR="00A155AF" w:rsidRPr="00B7618A">
          <w:rPr>
            <w:rStyle w:val="Hyperlinkki"/>
            <w:noProof/>
          </w:rPr>
          <w:t>Mitä jätehuoltomääräykset ovat ja miksi niitä annetaan?</w:t>
        </w:r>
        <w:r w:rsidR="00A155AF">
          <w:rPr>
            <w:noProof/>
            <w:webHidden/>
          </w:rPr>
          <w:tab/>
        </w:r>
        <w:r w:rsidR="00A155AF">
          <w:rPr>
            <w:noProof/>
            <w:webHidden/>
          </w:rPr>
          <w:fldChar w:fldCharType="begin"/>
        </w:r>
        <w:r w:rsidR="00A155AF">
          <w:rPr>
            <w:noProof/>
            <w:webHidden/>
          </w:rPr>
          <w:instrText xml:space="preserve"> PAGEREF _Toc381614806 \h </w:instrText>
        </w:r>
        <w:r w:rsidR="00A155AF">
          <w:rPr>
            <w:noProof/>
            <w:webHidden/>
          </w:rPr>
        </w:r>
        <w:r w:rsidR="00A155AF">
          <w:rPr>
            <w:noProof/>
            <w:webHidden/>
          </w:rPr>
          <w:fldChar w:fldCharType="separate"/>
        </w:r>
        <w:r w:rsidR="00A155AF">
          <w:rPr>
            <w:noProof/>
            <w:webHidden/>
          </w:rPr>
          <w:t>4</w:t>
        </w:r>
        <w:r w:rsidR="00A155AF">
          <w:rPr>
            <w:noProof/>
            <w:webHidden/>
          </w:rPr>
          <w:fldChar w:fldCharType="end"/>
        </w:r>
      </w:hyperlink>
    </w:p>
    <w:p w:rsidR="00A155AF" w:rsidRDefault="00DF7B63">
      <w:pPr>
        <w:pStyle w:val="Sisluet3"/>
        <w:tabs>
          <w:tab w:val="left" w:pos="539"/>
          <w:tab w:val="right" w:leader="dot" w:pos="7926"/>
        </w:tabs>
        <w:rPr>
          <w:rFonts w:eastAsiaTheme="minorEastAsia" w:cstheme="minorBidi"/>
          <w:noProof/>
          <w:sz w:val="22"/>
          <w:szCs w:val="22"/>
          <w:lang w:eastAsia="fi-FI"/>
        </w:rPr>
      </w:pPr>
      <w:hyperlink w:anchor="_Toc381614807" w:history="1">
        <w:r w:rsidR="00A155AF" w:rsidRPr="00B7618A">
          <w:rPr>
            <w:rStyle w:val="Hyperlinkki"/>
            <w:noProof/>
          </w:rPr>
          <w:t>1.2</w:t>
        </w:r>
        <w:r w:rsidR="00A155AF">
          <w:rPr>
            <w:rFonts w:eastAsiaTheme="minorEastAsia" w:cstheme="minorBidi"/>
            <w:noProof/>
            <w:sz w:val="22"/>
            <w:szCs w:val="22"/>
            <w:lang w:eastAsia="fi-FI"/>
          </w:rPr>
          <w:tab/>
        </w:r>
        <w:r w:rsidR="00A155AF" w:rsidRPr="00B7618A">
          <w:rPr>
            <w:rStyle w:val="Hyperlinkki"/>
            <w:noProof/>
          </w:rPr>
          <w:t>Etusijajärjestys</w:t>
        </w:r>
        <w:r w:rsidR="00A155AF">
          <w:rPr>
            <w:noProof/>
            <w:webHidden/>
          </w:rPr>
          <w:tab/>
        </w:r>
        <w:r w:rsidR="00A155AF">
          <w:rPr>
            <w:noProof/>
            <w:webHidden/>
          </w:rPr>
          <w:fldChar w:fldCharType="begin"/>
        </w:r>
        <w:r w:rsidR="00A155AF">
          <w:rPr>
            <w:noProof/>
            <w:webHidden/>
          </w:rPr>
          <w:instrText xml:space="preserve"> PAGEREF _Toc381614807 \h </w:instrText>
        </w:r>
        <w:r w:rsidR="00A155AF">
          <w:rPr>
            <w:noProof/>
            <w:webHidden/>
          </w:rPr>
        </w:r>
        <w:r w:rsidR="00A155AF">
          <w:rPr>
            <w:noProof/>
            <w:webHidden/>
          </w:rPr>
          <w:fldChar w:fldCharType="separate"/>
        </w:r>
        <w:r w:rsidR="00A155AF">
          <w:rPr>
            <w:noProof/>
            <w:webHidden/>
          </w:rPr>
          <w:t>5</w:t>
        </w:r>
        <w:r w:rsidR="00A155AF">
          <w:rPr>
            <w:noProof/>
            <w:webHidden/>
          </w:rPr>
          <w:fldChar w:fldCharType="end"/>
        </w:r>
      </w:hyperlink>
    </w:p>
    <w:p w:rsidR="00A155AF" w:rsidRDefault="00DF7B63">
      <w:pPr>
        <w:pStyle w:val="Sisluet3"/>
        <w:tabs>
          <w:tab w:val="left" w:pos="539"/>
          <w:tab w:val="right" w:leader="dot" w:pos="7926"/>
        </w:tabs>
        <w:rPr>
          <w:rFonts w:eastAsiaTheme="minorEastAsia" w:cstheme="minorBidi"/>
          <w:noProof/>
          <w:sz w:val="22"/>
          <w:szCs w:val="22"/>
          <w:lang w:eastAsia="fi-FI"/>
        </w:rPr>
      </w:pPr>
      <w:hyperlink w:anchor="_Toc381614808" w:history="1">
        <w:r w:rsidR="00A155AF" w:rsidRPr="00B7618A">
          <w:rPr>
            <w:rStyle w:val="Hyperlinkki"/>
            <w:noProof/>
          </w:rPr>
          <w:t>1.3</w:t>
        </w:r>
        <w:r w:rsidR="00A155AF">
          <w:rPr>
            <w:rFonts w:eastAsiaTheme="minorEastAsia" w:cstheme="minorBidi"/>
            <w:noProof/>
            <w:sz w:val="22"/>
            <w:szCs w:val="22"/>
            <w:lang w:eastAsia="fi-FI"/>
          </w:rPr>
          <w:tab/>
        </w:r>
        <w:r w:rsidR="00A155AF" w:rsidRPr="00B7618A">
          <w:rPr>
            <w:rStyle w:val="Hyperlinkki"/>
            <w:noProof/>
          </w:rPr>
          <w:t>Kunnan järjestämä yhdyskuntajätehuolto</w:t>
        </w:r>
        <w:r w:rsidR="00A155AF">
          <w:rPr>
            <w:noProof/>
            <w:webHidden/>
          </w:rPr>
          <w:tab/>
        </w:r>
        <w:r w:rsidR="00A155AF">
          <w:rPr>
            <w:noProof/>
            <w:webHidden/>
          </w:rPr>
          <w:fldChar w:fldCharType="begin"/>
        </w:r>
        <w:r w:rsidR="00A155AF">
          <w:rPr>
            <w:noProof/>
            <w:webHidden/>
          </w:rPr>
          <w:instrText xml:space="preserve"> PAGEREF _Toc381614808 \h </w:instrText>
        </w:r>
        <w:r w:rsidR="00A155AF">
          <w:rPr>
            <w:noProof/>
            <w:webHidden/>
          </w:rPr>
        </w:r>
        <w:r w:rsidR="00A155AF">
          <w:rPr>
            <w:noProof/>
            <w:webHidden/>
          </w:rPr>
          <w:fldChar w:fldCharType="separate"/>
        </w:r>
        <w:r w:rsidR="00A155AF">
          <w:rPr>
            <w:noProof/>
            <w:webHidden/>
          </w:rPr>
          <w:t>5</w:t>
        </w:r>
        <w:r w:rsidR="00A155AF">
          <w:rPr>
            <w:noProof/>
            <w:webHidden/>
          </w:rPr>
          <w:fldChar w:fldCharType="end"/>
        </w:r>
      </w:hyperlink>
    </w:p>
    <w:p w:rsidR="00A155AF" w:rsidRDefault="00DF7B63">
      <w:pPr>
        <w:pStyle w:val="Sisluet3"/>
        <w:tabs>
          <w:tab w:val="left" w:pos="539"/>
          <w:tab w:val="right" w:leader="dot" w:pos="7926"/>
        </w:tabs>
        <w:rPr>
          <w:rFonts w:eastAsiaTheme="minorEastAsia" w:cstheme="minorBidi"/>
          <w:noProof/>
          <w:sz w:val="22"/>
          <w:szCs w:val="22"/>
          <w:lang w:eastAsia="fi-FI"/>
        </w:rPr>
      </w:pPr>
      <w:hyperlink w:anchor="_Toc381614809" w:history="1">
        <w:r w:rsidR="00A155AF" w:rsidRPr="00B7618A">
          <w:rPr>
            <w:rStyle w:val="Hyperlinkki"/>
            <w:noProof/>
          </w:rPr>
          <w:t>1.4</w:t>
        </w:r>
        <w:r w:rsidR="00A155AF">
          <w:rPr>
            <w:rFonts w:eastAsiaTheme="minorEastAsia" w:cstheme="minorBidi"/>
            <w:noProof/>
            <w:sz w:val="22"/>
            <w:szCs w:val="22"/>
            <w:lang w:eastAsia="fi-FI"/>
          </w:rPr>
          <w:tab/>
        </w:r>
        <w:r w:rsidR="00A155AF" w:rsidRPr="00B7618A">
          <w:rPr>
            <w:rStyle w:val="Hyperlinkki"/>
            <w:noProof/>
          </w:rPr>
          <w:t>Jätehuollon viranomaistehtävät, valvonta ja käytännön toteuttaminen</w:t>
        </w:r>
        <w:r w:rsidR="00A155AF">
          <w:rPr>
            <w:noProof/>
            <w:webHidden/>
          </w:rPr>
          <w:tab/>
        </w:r>
        <w:r w:rsidR="00A155AF">
          <w:rPr>
            <w:noProof/>
            <w:webHidden/>
          </w:rPr>
          <w:fldChar w:fldCharType="begin"/>
        </w:r>
        <w:r w:rsidR="00A155AF">
          <w:rPr>
            <w:noProof/>
            <w:webHidden/>
          </w:rPr>
          <w:instrText xml:space="preserve"> PAGEREF _Toc381614809 \h </w:instrText>
        </w:r>
        <w:r w:rsidR="00A155AF">
          <w:rPr>
            <w:noProof/>
            <w:webHidden/>
          </w:rPr>
        </w:r>
        <w:r w:rsidR="00A155AF">
          <w:rPr>
            <w:noProof/>
            <w:webHidden/>
          </w:rPr>
          <w:fldChar w:fldCharType="separate"/>
        </w:r>
        <w:r w:rsidR="00A155AF">
          <w:rPr>
            <w:noProof/>
            <w:webHidden/>
          </w:rPr>
          <w:t>6</w:t>
        </w:r>
        <w:r w:rsidR="00A155AF">
          <w:rPr>
            <w:noProof/>
            <w:webHidden/>
          </w:rPr>
          <w:fldChar w:fldCharType="end"/>
        </w:r>
      </w:hyperlink>
    </w:p>
    <w:p w:rsidR="00A155AF" w:rsidRDefault="00DF7B63">
      <w:pPr>
        <w:pStyle w:val="Sisluet3"/>
        <w:tabs>
          <w:tab w:val="left" w:pos="539"/>
          <w:tab w:val="right" w:leader="dot" w:pos="7926"/>
        </w:tabs>
        <w:rPr>
          <w:rFonts w:eastAsiaTheme="minorEastAsia" w:cstheme="minorBidi"/>
          <w:noProof/>
          <w:sz w:val="22"/>
          <w:szCs w:val="22"/>
          <w:lang w:eastAsia="fi-FI"/>
        </w:rPr>
      </w:pPr>
      <w:hyperlink w:anchor="_Toc381614810" w:history="1">
        <w:r w:rsidR="00A155AF" w:rsidRPr="00B7618A">
          <w:rPr>
            <w:rStyle w:val="Hyperlinkki"/>
            <w:noProof/>
          </w:rPr>
          <w:t>1.5</w:t>
        </w:r>
        <w:r w:rsidR="00A155AF">
          <w:rPr>
            <w:rFonts w:eastAsiaTheme="minorEastAsia" w:cstheme="minorBidi"/>
            <w:noProof/>
            <w:sz w:val="22"/>
            <w:szCs w:val="22"/>
            <w:lang w:eastAsia="fi-FI"/>
          </w:rPr>
          <w:tab/>
        </w:r>
        <w:r w:rsidR="00A155AF" w:rsidRPr="00B7618A">
          <w:rPr>
            <w:rStyle w:val="Hyperlinkki"/>
            <w:noProof/>
          </w:rPr>
          <w:t>Jätteiden keräys</w:t>
        </w:r>
        <w:r w:rsidR="00A155AF">
          <w:rPr>
            <w:noProof/>
            <w:webHidden/>
          </w:rPr>
          <w:tab/>
        </w:r>
        <w:r w:rsidR="00A155AF">
          <w:rPr>
            <w:noProof/>
            <w:webHidden/>
          </w:rPr>
          <w:fldChar w:fldCharType="begin"/>
        </w:r>
        <w:r w:rsidR="00A155AF">
          <w:rPr>
            <w:noProof/>
            <w:webHidden/>
          </w:rPr>
          <w:instrText xml:space="preserve"> PAGEREF _Toc381614810 \h </w:instrText>
        </w:r>
        <w:r w:rsidR="00A155AF">
          <w:rPr>
            <w:noProof/>
            <w:webHidden/>
          </w:rPr>
        </w:r>
        <w:r w:rsidR="00A155AF">
          <w:rPr>
            <w:noProof/>
            <w:webHidden/>
          </w:rPr>
          <w:fldChar w:fldCharType="separate"/>
        </w:r>
        <w:r w:rsidR="00A155AF">
          <w:rPr>
            <w:noProof/>
            <w:webHidden/>
          </w:rPr>
          <w:t>7</w:t>
        </w:r>
        <w:r w:rsidR="00A155AF">
          <w:rPr>
            <w:noProof/>
            <w:webHidden/>
          </w:rPr>
          <w:fldChar w:fldCharType="end"/>
        </w:r>
      </w:hyperlink>
    </w:p>
    <w:p w:rsidR="00A155AF" w:rsidRDefault="00DF7B63">
      <w:pPr>
        <w:pStyle w:val="Sisluet3"/>
        <w:tabs>
          <w:tab w:val="left" w:pos="539"/>
          <w:tab w:val="right" w:leader="dot" w:pos="7926"/>
        </w:tabs>
        <w:rPr>
          <w:rFonts w:eastAsiaTheme="minorEastAsia" w:cstheme="minorBidi"/>
          <w:noProof/>
          <w:sz w:val="22"/>
          <w:szCs w:val="22"/>
          <w:lang w:eastAsia="fi-FI"/>
        </w:rPr>
      </w:pPr>
      <w:hyperlink w:anchor="_Toc381614811" w:history="1">
        <w:r w:rsidR="00A155AF" w:rsidRPr="00B7618A">
          <w:rPr>
            <w:rStyle w:val="Hyperlinkki"/>
            <w:noProof/>
          </w:rPr>
          <w:t>1.6</w:t>
        </w:r>
        <w:r w:rsidR="00A155AF">
          <w:rPr>
            <w:rFonts w:eastAsiaTheme="minorEastAsia" w:cstheme="minorBidi"/>
            <w:noProof/>
            <w:sz w:val="22"/>
            <w:szCs w:val="22"/>
            <w:lang w:eastAsia="fi-FI"/>
          </w:rPr>
          <w:tab/>
        </w:r>
        <w:r w:rsidR="00A155AF" w:rsidRPr="00B7618A">
          <w:rPr>
            <w:rStyle w:val="Hyperlinkki"/>
            <w:noProof/>
          </w:rPr>
          <w:t>Jätteiden kuljetus</w:t>
        </w:r>
        <w:r w:rsidR="00A155AF">
          <w:rPr>
            <w:noProof/>
            <w:webHidden/>
          </w:rPr>
          <w:tab/>
        </w:r>
        <w:r w:rsidR="00A155AF">
          <w:rPr>
            <w:noProof/>
            <w:webHidden/>
          </w:rPr>
          <w:fldChar w:fldCharType="begin"/>
        </w:r>
        <w:r w:rsidR="00A155AF">
          <w:rPr>
            <w:noProof/>
            <w:webHidden/>
          </w:rPr>
          <w:instrText xml:space="preserve"> PAGEREF _Toc381614811 \h </w:instrText>
        </w:r>
        <w:r w:rsidR="00A155AF">
          <w:rPr>
            <w:noProof/>
            <w:webHidden/>
          </w:rPr>
        </w:r>
        <w:r w:rsidR="00A155AF">
          <w:rPr>
            <w:noProof/>
            <w:webHidden/>
          </w:rPr>
          <w:fldChar w:fldCharType="separate"/>
        </w:r>
        <w:r w:rsidR="00A155AF">
          <w:rPr>
            <w:noProof/>
            <w:webHidden/>
          </w:rPr>
          <w:t>9</w:t>
        </w:r>
        <w:r w:rsidR="00A155AF">
          <w:rPr>
            <w:noProof/>
            <w:webHidden/>
          </w:rPr>
          <w:fldChar w:fldCharType="end"/>
        </w:r>
      </w:hyperlink>
    </w:p>
    <w:p w:rsidR="00A155AF" w:rsidRDefault="00DF7B63">
      <w:pPr>
        <w:pStyle w:val="Sisluet3"/>
        <w:tabs>
          <w:tab w:val="left" w:pos="539"/>
          <w:tab w:val="right" w:leader="dot" w:pos="7926"/>
        </w:tabs>
        <w:rPr>
          <w:rFonts w:eastAsiaTheme="minorEastAsia" w:cstheme="minorBidi"/>
          <w:noProof/>
          <w:sz w:val="22"/>
          <w:szCs w:val="22"/>
          <w:lang w:eastAsia="fi-FI"/>
        </w:rPr>
      </w:pPr>
      <w:hyperlink w:anchor="_Toc381614812" w:history="1">
        <w:r w:rsidR="00A155AF" w:rsidRPr="00B7618A">
          <w:rPr>
            <w:rStyle w:val="Hyperlinkki"/>
            <w:noProof/>
          </w:rPr>
          <w:t>1.7</w:t>
        </w:r>
        <w:r w:rsidR="00A155AF">
          <w:rPr>
            <w:rFonts w:eastAsiaTheme="minorEastAsia" w:cstheme="minorBidi"/>
            <w:noProof/>
            <w:sz w:val="22"/>
            <w:szCs w:val="22"/>
            <w:lang w:eastAsia="fi-FI"/>
          </w:rPr>
          <w:tab/>
        </w:r>
        <w:r w:rsidR="00A155AF" w:rsidRPr="00B7618A">
          <w:rPr>
            <w:rStyle w:val="Hyperlinkki"/>
            <w:noProof/>
          </w:rPr>
          <w:t>Asumisessa syntyvät ja muut kunnallisen yhdyskuntajätehuollon piiriin kuuluvat lietteet</w:t>
        </w:r>
        <w:r w:rsidR="00A155AF">
          <w:rPr>
            <w:noProof/>
            <w:webHidden/>
          </w:rPr>
          <w:tab/>
        </w:r>
        <w:r w:rsidR="00A155AF">
          <w:rPr>
            <w:noProof/>
            <w:webHidden/>
          </w:rPr>
          <w:fldChar w:fldCharType="begin"/>
        </w:r>
        <w:r w:rsidR="00A155AF">
          <w:rPr>
            <w:noProof/>
            <w:webHidden/>
          </w:rPr>
          <w:instrText xml:space="preserve"> PAGEREF _Toc381614812 \h </w:instrText>
        </w:r>
        <w:r w:rsidR="00A155AF">
          <w:rPr>
            <w:noProof/>
            <w:webHidden/>
          </w:rPr>
        </w:r>
        <w:r w:rsidR="00A155AF">
          <w:rPr>
            <w:noProof/>
            <w:webHidden/>
          </w:rPr>
          <w:fldChar w:fldCharType="separate"/>
        </w:r>
        <w:r w:rsidR="00A155AF">
          <w:rPr>
            <w:noProof/>
            <w:webHidden/>
          </w:rPr>
          <w:t>10</w:t>
        </w:r>
        <w:r w:rsidR="00A155AF">
          <w:rPr>
            <w:noProof/>
            <w:webHidden/>
          </w:rPr>
          <w:fldChar w:fldCharType="end"/>
        </w:r>
      </w:hyperlink>
    </w:p>
    <w:p w:rsidR="00A155AF" w:rsidRDefault="00DF7B63">
      <w:pPr>
        <w:pStyle w:val="Sisluet3"/>
        <w:tabs>
          <w:tab w:val="left" w:pos="539"/>
          <w:tab w:val="right" w:leader="dot" w:pos="7926"/>
        </w:tabs>
        <w:rPr>
          <w:rFonts w:eastAsiaTheme="minorEastAsia" w:cstheme="minorBidi"/>
          <w:noProof/>
          <w:sz w:val="22"/>
          <w:szCs w:val="22"/>
          <w:lang w:eastAsia="fi-FI"/>
        </w:rPr>
      </w:pPr>
      <w:hyperlink w:anchor="_Toc381614813" w:history="1">
        <w:r w:rsidR="00A155AF" w:rsidRPr="00B7618A">
          <w:rPr>
            <w:rStyle w:val="Hyperlinkki"/>
            <w:noProof/>
          </w:rPr>
          <w:t>1.8</w:t>
        </w:r>
        <w:r w:rsidR="00A155AF">
          <w:rPr>
            <w:rFonts w:eastAsiaTheme="minorEastAsia" w:cstheme="minorBidi"/>
            <w:noProof/>
            <w:sz w:val="22"/>
            <w:szCs w:val="22"/>
            <w:lang w:eastAsia="fi-FI"/>
          </w:rPr>
          <w:tab/>
        </w:r>
        <w:r w:rsidR="00A155AF" w:rsidRPr="00B7618A">
          <w:rPr>
            <w:rStyle w:val="Hyperlinkki"/>
            <w:noProof/>
          </w:rPr>
          <w:t>Elinkeinotoiminnan jätehuolto</w:t>
        </w:r>
        <w:r w:rsidR="00A155AF">
          <w:rPr>
            <w:noProof/>
            <w:webHidden/>
          </w:rPr>
          <w:tab/>
        </w:r>
        <w:r w:rsidR="00A155AF">
          <w:rPr>
            <w:noProof/>
            <w:webHidden/>
          </w:rPr>
          <w:fldChar w:fldCharType="begin"/>
        </w:r>
        <w:r w:rsidR="00A155AF">
          <w:rPr>
            <w:noProof/>
            <w:webHidden/>
          </w:rPr>
          <w:instrText xml:space="preserve"> PAGEREF _Toc381614813 \h </w:instrText>
        </w:r>
        <w:r w:rsidR="00A155AF">
          <w:rPr>
            <w:noProof/>
            <w:webHidden/>
          </w:rPr>
        </w:r>
        <w:r w:rsidR="00A155AF">
          <w:rPr>
            <w:noProof/>
            <w:webHidden/>
          </w:rPr>
          <w:fldChar w:fldCharType="separate"/>
        </w:r>
        <w:r w:rsidR="00A155AF">
          <w:rPr>
            <w:noProof/>
            <w:webHidden/>
          </w:rPr>
          <w:t>11</w:t>
        </w:r>
        <w:r w:rsidR="00A155AF">
          <w:rPr>
            <w:noProof/>
            <w:webHidden/>
          </w:rPr>
          <w:fldChar w:fldCharType="end"/>
        </w:r>
      </w:hyperlink>
    </w:p>
    <w:p w:rsidR="00A155AF" w:rsidRDefault="00DF7B63">
      <w:pPr>
        <w:pStyle w:val="Sisluet3"/>
        <w:tabs>
          <w:tab w:val="left" w:pos="539"/>
          <w:tab w:val="right" w:leader="dot" w:pos="7926"/>
        </w:tabs>
        <w:rPr>
          <w:rFonts w:eastAsiaTheme="minorEastAsia" w:cstheme="minorBidi"/>
          <w:noProof/>
          <w:sz w:val="22"/>
          <w:szCs w:val="22"/>
          <w:lang w:eastAsia="fi-FI"/>
        </w:rPr>
      </w:pPr>
      <w:hyperlink w:anchor="_Toc381614814" w:history="1">
        <w:r w:rsidR="00A155AF" w:rsidRPr="00B7618A">
          <w:rPr>
            <w:rStyle w:val="Hyperlinkki"/>
            <w:noProof/>
          </w:rPr>
          <w:t>1.9</w:t>
        </w:r>
        <w:r w:rsidR="00A155AF">
          <w:rPr>
            <w:rFonts w:eastAsiaTheme="minorEastAsia" w:cstheme="minorBidi"/>
            <w:noProof/>
            <w:sz w:val="22"/>
            <w:szCs w:val="22"/>
            <w:lang w:eastAsia="fi-FI"/>
          </w:rPr>
          <w:tab/>
        </w:r>
        <w:r w:rsidR="00A155AF" w:rsidRPr="00B7618A">
          <w:rPr>
            <w:rStyle w:val="Hyperlinkki"/>
            <w:noProof/>
          </w:rPr>
          <w:t>Tuottajavastuu</w:t>
        </w:r>
        <w:r w:rsidR="00A155AF">
          <w:rPr>
            <w:noProof/>
            <w:webHidden/>
          </w:rPr>
          <w:tab/>
        </w:r>
        <w:r w:rsidR="00A155AF">
          <w:rPr>
            <w:noProof/>
            <w:webHidden/>
          </w:rPr>
          <w:fldChar w:fldCharType="begin"/>
        </w:r>
        <w:r w:rsidR="00A155AF">
          <w:rPr>
            <w:noProof/>
            <w:webHidden/>
          </w:rPr>
          <w:instrText xml:space="preserve"> PAGEREF _Toc381614814 \h </w:instrText>
        </w:r>
        <w:r w:rsidR="00A155AF">
          <w:rPr>
            <w:noProof/>
            <w:webHidden/>
          </w:rPr>
        </w:r>
        <w:r w:rsidR="00A155AF">
          <w:rPr>
            <w:noProof/>
            <w:webHidden/>
          </w:rPr>
          <w:fldChar w:fldCharType="separate"/>
        </w:r>
        <w:r w:rsidR="00A155AF">
          <w:rPr>
            <w:noProof/>
            <w:webHidden/>
          </w:rPr>
          <w:t>12</w:t>
        </w:r>
        <w:r w:rsidR="00A155AF">
          <w:rPr>
            <w:noProof/>
            <w:webHidden/>
          </w:rPr>
          <w:fldChar w:fldCharType="end"/>
        </w:r>
      </w:hyperlink>
    </w:p>
    <w:p w:rsidR="00A155AF" w:rsidRDefault="00DF7B63">
      <w:pPr>
        <w:pStyle w:val="Sisluet3"/>
        <w:tabs>
          <w:tab w:val="left" w:pos="1100"/>
          <w:tab w:val="right" w:leader="dot" w:pos="7926"/>
        </w:tabs>
        <w:rPr>
          <w:rFonts w:eastAsiaTheme="minorEastAsia" w:cstheme="minorBidi"/>
          <w:noProof/>
          <w:sz w:val="22"/>
          <w:szCs w:val="22"/>
          <w:lang w:eastAsia="fi-FI"/>
        </w:rPr>
      </w:pPr>
      <w:hyperlink w:anchor="_Toc381614815" w:history="1">
        <w:r w:rsidR="00A155AF" w:rsidRPr="00B7618A">
          <w:rPr>
            <w:rStyle w:val="Hyperlinkki"/>
            <w:noProof/>
          </w:rPr>
          <w:t>1.10</w:t>
        </w:r>
        <w:r w:rsidR="00A155AF">
          <w:rPr>
            <w:rFonts w:eastAsiaTheme="minorEastAsia" w:cstheme="minorBidi"/>
            <w:noProof/>
            <w:sz w:val="22"/>
            <w:szCs w:val="22"/>
            <w:lang w:eastAsia="fi-FI"/>
          </w:rPr>
          <w:tab/>
        </w:r>
        <w:r w:rsidR="00A155AF" w:rsidRPr="00B7618A">
          <w:rPr>
            <w:rStyle w:val="Hyperlinkki"/>
            <w:noProof/>
          </w:rPr>
          <w:t>Vaaralliset jätteet</w:t>
        </w:r>
        <w:r w:rsidR="00A155AF">
          <w:rPr>
            <w:noProof/>
            <w:webHidden/>
          </w:rPr>
          <w:tab/>
        </w:r>
        <w:r w:rsidR="00A155AF">
          <w:rPr>
            <w:noProof/>
            <w:webHidden/>
          </w:rPr>
          <w:fldChar w:fldCharType="begin"/>
        </w:r>
        <w:r w:rsidR="00A155AF">
          <w:rPr>
            <w:noProof/>
            <w:webHidden/>
          </w:rPr>
          <w:instrText xml:space="preserve"> PAGEREF _Toc381614815 \h </w:instrText>
        </w:r>
        <w:r w:rsidR="00A155AF">
          <w:rPr>
            <w:noProof/>
            <w:webHidden/>
          </w:rPr>
        </w:r>
        <w:r w:rsidR="00A155AF">
          <w:rPr>
            <w:noProof/>
            <w:webHidden/>
          </w:rPr>
          <w:fldChar w:fldCharType="separate"/>
        </w:r>
        <w:r w:rsidR="00A155AF">
          <w:rPr>
            <w:noProof/>
            <w:webHidden/>
          </w:rPr>
          <w:t>13</w:t>
        </w:r>
        <w:r w:rsidR="00A155AF">
          <w:rPr>
            <w:noProof/>
            <w:webHidden/>
          </w:rPr>
          <w:fldChar w:fldCharType="end"/>
        </w:r>
      </w:hyperlink>
    </w:p>
    <w:p w:rsidR="00A155AF" w:rsidRDefault="00DF7B63">
      <w:pPr>
        <w:pStyle w:val="Sisluet3"/>
        <w:tabs>
          <w:tab w:val="left" w:pos="1100"/>
          <w:tab w:val="right" w:leader="dot" w:pos="7926"/>
        </w:tabs>
        <w:rPr>
          <w:rFonts w:eastAsiaTheme="minorEastAsia" w:cstheme="minorBidi"/>
          <w:noProof/>
          <w:sz w:val="22"/>
          <w:szCs w:val="22"/>
          <w:lang w:eastAsia="fi-FI"/>
        </w:rPr>
      </w:pPr>
      <w:hyperlink w:anchor="_Toc381614816" w:history="1">
        <w:r w:rsidR="00A155AF" w:rsidRPr="00B7618A">
          <w:rPr>
            <w:rStyle w:val="Hyperlinkki"/>
            <w:noProof/>
          </w:rPr>
          <w:t>1.11</w:t>
        </w:r>
        <w:r w:rsidR="00A155AF">
          <w:rPr>
            <w:rFonts w:eastAsiaTheme="minorEastAsia" w:cstheme="minorBidi"/>
            <w:noProof/>
            <w:sz w:val="22"/>
            <w:szCs w:val="22"/>
            <w:lang w:eastAsia="fi-FI"/>
          </w:rPr>
          <w:tab/>
        </w:r>
        <w:r w:rsidR="00A155AF" w:rsidRPr="00B7618A">
          <w:rPr>
            <w:rStyle w:val="Hyperlinkki"/>
            <w:noProof/>
          </w:rPr>
          <w:t>Rakennus- ja purkujäte</w:t>
        </w:r>
        <w:r w:rsidR="00A155AF">
          <w:rPr>
            <w:noProof/>
            <w:webHidden/>
          </w:rPr>
          <w:tab/>
        </w:r>
        <w:r w:rsidR="00A155AF">
          <w:rPr>
            <w:noProof/>
            <w:webHidden/>
          </w:rPr>
          <w:fldChar w:fldCharType="begin"/>
        </w:r>
        <w:r w:rsidR="00A155AF">
          <w:rPr>
            <w:noProof/>
            <w:webHidden/>
          </w:rPr>
          <w:instrText xml:space="preserve"> PAGEREF _Toc381614816 \h </w:instrText>
        </w:r>
        <w:r w:rsidR="00A155AF">
          <w:rPr>
            <w:noProof/>
            <w:webHidden/>
          </w:rPr>
        </w:r>
        <w:r w:rsidR="00A155AF">
          <w:rPr>
            <w:noProof/>
            <w:webHidden/>
          </w:rPr>
          <w:fldChar w:fldCharType="separate"/>
        </w:r>
        <w:r w:rsidR="00A155AF">
          <w:rPr>
            <w:noProof/>
            <w:webHidden/>
          </w:rPr>
          <w:t>14</w:t>
        </w:r>
        <w:r w:rsidR="00A155AF">
          <w:rPr>
            <w:noProof/>
            <w:webHidden/>
          </w:rPr>
          <w:fldChar w:fldCharType="end"/>
        </w:r>
      </w:hyperlink>
    </w:p>
    <w:p w:rsidR="00A155AF" w:rsidRDefault="00DF7B63">
      <w:pPr>
        <w:pStyle w:val="Sisluet3"/>
        <w:tabs>
          <w:tab w:val="left" w:pos="1100"/>
          <w:tab w:val="right" w:leader="dot" w:pos="7926"/>
        </w:tabs>
        <w:rPr>
          <w:rFonts w:eastAsiaTheme="minorEastAsia" w:cstheme="minorBidi"/>
          <w:noProof/>
          <w:sz w:val="22"/>
          <w:szCs w:val="22"/>
          <w:lang w:eastAsia="fi-FI"/>
        </w:rPr>
      </w:pPr>
      <w:hyperlink w:anchor="_Toc381614817" w:history="1">
        <w:r w:rsidR="00A155AF" w:rsidRPr="00B7618A">
          <w:rPr>
            <w:rStyle w:val="Hyperlinkki"/>
            <w:noProof/>
          </w:rPr>
          <w:t>1.12</w:t>
        </w:r>
        <w:r w:rsidR="00A155AF">
          <w:rPr>
            <w:rFonts w:eastAsiaTheme="minorEastAsia" w:cstheme="minorBidi"/>
            <w:noProof/>
            <w:sz w:val="22"/>
            <w:szCs w:val="22"/>
            <w:lang w:eastAsia="fi-FI"/>
          </w:rPr>
          <w:tab/>
        </w:r>
        <w:r w:rsidR="00A155AF" w:rsidRPr="00B7618A">
          <w:rPr>
            <w:rStyle w:val="Hyperlinkki"/>
            <w:noProof/>
          </w:rPr>
          <w:t>Roskaantumisen ehkäisy</w:t>
        </w:r>
        <w:r w:rsidR="00A155AF">
          <w:rPr>
            <w:noProof/>
            <w:webHidden/>
          </w:rPr>
          <w:tab/>
        </w:r>
        <w:r w:rsidR="00A155AF">
          <w:rPr>
            <w:noProof/>
            <w:webHidden/>
          </w:rPr>
          <w:fldChar w:fldCharType="begin"/>
        </w:r>
        <w:r w:rsidR="00A155AF">
          <w:rPr>
            <w:noProof/>
            <w:webHidden/>
          </w:rPr>
          <w:instrText xml:space="preserve"> PAGEREF _Toc381614817 \h </w:instrText>
        </w:r>
        <w:r w:rsidR="00A155AF">
          <w:rPr>
            <w:noProof/>
            <w:webHidden/>
          </w:rPr>
        </w:r>
        <w:r w:rsidR="00A155AF">
          <w:rPr>
            <w:noProof/>
            <w:webHidden/>
          </w:rPr>
          <w:fldChar w:fldCharType="separate"/>
        </w:r>
        <w:r w:rsidR="00A155AF">
          <w:rPr>
            <w:noProof/>
            <w:webHidden/>
          </w:rPr>
          <w:t>14</w:t>
        </w:r>
        <w:r w:rsidR="00A155AF">
          <w:rPr>
            <w:noProof/>
            <w:webHidden/>
          </w:rPr>
          <w:fldChar w:fldCharType="end"/>
        </w:r>
      </w:hyperlink>
    </w:p>
    <w:p w:rsidR="00A155AF" w:rsidRDefault="00DF7B63">
      <w:pPr>
        <w:pStyle w:val="Sisluet3"/>
        <w:tabs>
          <w:tab w:val="left" w:pos="1100"/>
          <w:tab w:val="right" w:leader="dot" w:pos="7926"/>
        </w:tabs>
        <w:rPr>
          <w:rFonts w:eastAsiaTheme="minorEastAsia" w:cstheme="minorBidi"/>
          <w:noProof/>
          <w:sz w:val="22"/>
          <w:szCs w:val="22"/>
          <w:lang w:eastAsia="fi-FI"/>
        </w:rPr>
      </w:pPr>
      <w:hyperlink w:anchor="_Toc381614818" w:history="1">
        <w:r w:rsidR="00A155AF" w:rsidRPr="00B7618A">
          <w:rPr>
            <w:rStyle w:val="Hyperlinkki"/>
            <w:noProof/>
          </w:rPr>
          <w:t>1.13</w:t>
        </w:r>
        <w:r w:rsidR="00A155AF">
          <w:rPr>
            <w:rFonts w:eastAsiaTheme="minorEastAsia" w:cstheme="minorBidi"/>
            <w:noProof/>
            <w:sz w:val="22"/>
            <w:szCs w:val="22"/>
            <w:lang w:eastAsia="fi-FI"/>
          </w:rPr>
          <w:tab/>
        </w:r>
        <w:r w:rsidR="00A155AF" w:rsidRPr="00B7618A">
          <w:rPr>
            <w:rStyle w:val="Hyperlinkki"/>
            <w:noProof/>
          </w:rPr>
          <w:t>Merkittävimmät jätehuoltomääräyksissä tapahtuneet muutokset</w:t>
        </w:r>
        <w:r w:rsidR="00A155AF">
          <w:rPr>
            <w:noProof/>
            <w:webHidden/>
          </w:rPr>
          <w:tab/>
        </w:r>
        <w:r w:rsidR="00A155AF">
          <w:rPr>
            <w:noProof/>
            <w:webHidden/>
          </w:rPr>
          <w:fldChar w:fldCharType="begin"/>
        </w:r>
        <w:r w:rsidR="00A155AF">
          <w:rPr>
            <w:noProof/>
            <w:webHidden/>
          </w:rPr>
          <w:instrText xml:space="preserve"> PAGEREF _Toc381614818 \h </w:instrText>
        </w:r>
        <w:r w:rsidR="00A155AF">
          <w:rPr>
            <w:noProof/>
            <w:webHidden/>
          </w:rPr>
        </w:r>
        <w:r w:rsidR="00A155AF">
          <w:rPr>
            <w:noProof/>
            <w:webHidden/>
          </w:rPr>
          <w:fldChar w:fldCharType="separate"/>
        </w:r>
        <w:r w:rsidR="00A155AF">
          <w:rPr>
            <w:noProof/>
            <w:webHidden/>
          </w:rPr>
          <w:t>15</w:t>
        </w:r>
        <w:r w:rsidR="00A155AF">
          <w:rPr>
            <w:noProof/>
            <w:webHidden/>
          </w:rPr>
          <w:fldChar w:fldCharType="end"/>
        </w:r>
      </w:hyperlink>
    </w:p>
    <w:p w:rsidR="00A155AF" w:rsidRDefault="00DF7B63">
      <w:pPr>
        <w:pStyle w:val="Sisluet3"/>
        <w:tabs>
          <w:tab w:val="left" w:pos="1100"/>
          <w:tab w:val="right" w:leader="dot" w:pos="7926"/>
        </w:tabs>
        <w:rPr>
          <w:rFonts w:eastAsiaTheme="minorEastAsia" w:cstheme="minorBidi"/>
          <w:noProof/>
          <w:sz w:val="22"/>
          <w:szCs w:val="22"/>
          <w:lang w:eastAsia="fi-FI"/>
        </w:rPr>
      </w:pPr>
      <w:hyperlink w:anchor="_Toc381614819" w:history="1">
        <w:r w:rsidR="00A155AF" w:rsidRPr="00B7618A">
          <w:rPr>
            <w:rStyle w:val="Hyperlinkki"/>
            <w:noProof/>
          </w:rPr>
          <w:t>1.14</w:t>
        </w:r>
        <w:r w:rsidR="00A155AF">
          <w:rPr>
            <w:rFonts w:eastAsiaTheme="minorEastAsia" w:cstheme="minorBidi"/>
            <w:noProof/>
            <w:sz w:val="22"/>
            <w:szCs w:val="22"/>
            <w:lang w:eastAsia="fi-FI"/>
          </w:rPr>
          <w:tab/>
        </w:r>
        <w:r w:rsidR="00A155AF" w:rsidRPr="00B7618A">
          <w:rPr>
            <w:rStyle w:val="Hyperlinkki"/>
            <w:noProof/>
          </w:rPr>
          <w:t>Lisätietoa</w:t>
        </w:r>
        <w:r w:rsidR="00A155AF">
          <w:rPr>
            <w:noProof/>
            <w:webHidden/>
          </w:rPr>
          <w:tab/>
        </w:r>
        <w:r w:rsidR="00A155AF">
          <w:rPr>
            <w:noProof/>
            <w:webHidden/>
          </w:rPr>
          <w:fldChar w:fldCharType="begin"/>
        </w:r>
        <w:r w:rsidR="00A155AF">
          <w:rPr>
            <w:noProof/>
            <w:webHidden/>
          </w:rPr>
          <w:instrText xml:space="preserve"> PAGEREF _Toc381614819 \h </w:instrText>
        </w:r>
        <w:r w:rsidR="00A155AF">
          <w:rPr>
            <w:noProof/>
            <w:webHidden/>
          </w:rPr>
        </w:r>
        <w:r w:rsidR="00A155AF">
          <w:rPr>
            <w:noProof/>
            <w:webHidden/>
          </w:rPr>
          <w:fldChar w:fldCharType="separate"/>
        </w:r>
        <w:r w:rsidR="00A155AF">
          <w:rPr>
            <w:noProof/>
            <w:webHidden/>
          </w:rPr>
          <w:t>15</w:t>
        </w:r>
        <w:r w:rsidR="00A155AF">
          <w:rPr>
            <w:noProof/>
            <w:webHidden/>
          </w:rPr>
          <w:fldChar w:fldCharType="end"/>
        </w:r>
      </w:hyperlink>
    </w:p>
    <w:p w:rsidR="00A155AF" w:rsidRDefault="00DF7B63">
      <w:pPr>
        <w:pStyle w:val="Sisluet2"/>
        <w:tabs>
          <w:tab w:val="left" w:pos="539"/>
          <w:tab w:val="right" w:leader="dot" w:pos="7926"/>
        </w:tabs>
        <w:rPr>
          <w:rFonts w:eastAsiaTheme="minorEastAsia" w:cstheme="minorBidi"/>
          <w:b w:val="0"/>
          <w:noProof/>
          <w:color w:val="auto"/>
          <w:sz w:val="22"/>
          <w:szCs w:val="22"/>
          <w:lang w:eastAsia="fi-FI"/>
        </w:rPr>
      </w:pPr>
      <w:hyperlink w:anchor="_Toc381614820" w:history="1">
        <w:r w:rsidR="00A155AF" w:rsidRPr="00B7618A">
          <w:rPr>
            <w:rStyle w:val="Hyperlinkki"/>
            <w:noProof/>
          </w:rPr>
          <w:t>2</w:t>
        </w:r>
        <w:r w:rsidR="00A155AF">
          <w:rPr>
            <w:rFonts w:eastAsiaTheme="minorEastAsia" w:cstheme="minorBidi"/>
            <w:b w:val="0"/>
            <w:noProof/>
            <w:color w:val="auto"/>
            <w:sz w:val="22"/>
            <w:szCs w:val="22"/>
            <w:lang w:eastAsia="fi-FI"/>
          </w:rPr>
          <w:tab/>
        </w:r>
        <w:r w:rsidR="00A155AF" w:rsidRPr="00B7618A">
          <w:rPr>
            <w:rStyle w:val="Hyperlinkki"/>
            <w:noProof/>
          </w:rPr>
          <w:t>Kunnalliset jätehuoltomääräykset</w:t>
        </w:r>
        <w:r w:rsidR="00A155AF">
          <w:rPr>
            <w:noProof/>
            <w:webHidden/>
          </w:rPr>
          <w:tab/>
        </w:r>
        <w:r w:rsidR="00A155AF">
          <w:rPr>
            <w:noProof/>
            <w:webHidden/>
          </w:rPr>
          <w:fldChar w:fldCharType="begin"/>
        </w:r>
        <w:r w:rsidR="00A155AF">
          <w:rPr>
            <w:noProof/>
            <w:webHidden/>
          </w:rPr>
          <w:instrText xml:space="preserve"> PAGEREF _Toc381614820 \h </w:instrText>
        </w:r>
        <w:r w:rsidR="00A155AF">
          <w:rPr>
            <w:noProof/>
            <w:webHidden/>
          </w:rPr>
        </w:r>
        <w:r w:rsidR="00A155AF">
          <w:rPr>
            <w:noProof/>
            <w:webHidden/>
          </w:rPr>
          <w:fldChar w:fldCharType="separate"/>
        </w:r>
        <w:r w:rsidR="00A155AF">
          <w:rPr>
            <w:noProof/>
            <w:webHidden/>
          </w:rPr>
          <w:t>17</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21" w:history="1">
        <w:r w:rsidR="00A155AF" w:rsidRPr="00B7618A">
          <w:rPr>
            <w:rStyle w:val="Hyperlinkki"/>
            <w:noProof/>
          </w:rPr>
          <w:t>1 Luku</w:t>
        </w:r>
        <w:r w:rsidR="00A155AF">
          <w:rPr>
            <w:rFonts w:eastAsiaTheme="minorEastAsia" w:cstheme="minorBidi"/>
            <w:noProof/>
            <w:sz w:val="22"/>
            <w:szCs w:val="22"/>
            <w:lang w:eastAsia="fi-FI"/>
          </w:rPr>
          <w:tab/>
        </w:r>
        <w:r w:rsidR="00A155AF" w:rsidRPr="00B7618A">
          <w:rPr>
            <w:rStyle w:val="Hyperlinkki"/>
            <w:noProof/>
          </w:rPr>
          <w:t>Soveltamisala ja yleiset velvoitteet</w:t>
        </w:r>
        <w:r w:rsidR="00A155AF">
          <w:rPr>
            <w:noProof/>
            <w:webHidden/>
          </w:rPr>
          <w:tab/>
        </w:r>
        <w:r w:rsidR="00A155AF">
          <w:rPr>
            <w:noProof/>
            <w:webHidden/>
          </w:rPr>
          <w:fldChar w:fldCharType="begin"/>
        </w:r>
        <w:r w:rsidR="00A155AF">
          <w:rPr>
            <w:noProof/>
            <w:webHidden/>
          </w:rPr>
          <w:instrText xml:space="preserve"> PAGEREF _Toc381614821 \h </w:instrText>
        </w:r>
        <w:r w:rsidR="00A155AF">
          <w:rPr>
            <w:noProof/>
            <w:webHidden/>
          </w:rPr>
        </w:r>
        <w:r w:rsidR="00A155AF">
          <w:rPr>
            <w:noProof/>
            <w:webHidden/>
          </w:rPr>
          <w:fldChar w:fldCharType="separate"/>
        </w:r>
        <w:r w:rsidR="00A155AF">
          <w:rPr>
            <w:noProof/>
            <w:webHidden/>
          </w:rPr>
          <w:t>17</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22" w:history="1">
        <w:r w:rsidR="00A155AF" w:rsidRPr="00B7618A">
          <w:rPr>
            <w:rStyle w:val="Hyperlinkki"/>
            <w:noProof/>
          </w:rPr>
          <w:t>1 §</w:t>
        </w:r>
        <w:r w:rsidR="00A155AF">
          <w:rPr>
            <w:noProof/>
            <w:sz w:val="22"/>
          </w:rPr>
          <w:tab/>
        </w:r>
        <w:r w:rsidR="00A155AF" w:rsidRPr="00B7618A">
          <w:rPr>
            <w:rStyle w:val="Hyperlinkki"/>
            <w:noProof/>
          </w:rPr>
          <w:t>Soveltamisala</w:t>
        </w:r>
        <w:r w:rsidR="00A155AF">
          <w:rPr>
            <w:noProof/>
            <w:webHidden/>
          </w:rPr>
          <w:tab/>
        </w:r>
        <w:r w:rsidR="00A155AF">
          <w:rPr>
            <w:noProof/>
            <w:webHidden/>
          </w:rPr>
          <w:fldChar w:fldCharType="begin"/>
        </w:r>
        <w:r w:rsidR="00A155AF">
          <w:rPr>
            <w:noProof/>
            <w:webHidden/>
          </w:rPr>
          <w:instrText xml:space="preserve"> PAGEREF _Toc381614822 \h </w:instrText>
        </w:r>
        <w:r w:rsidR="00A155AF">
          <w:rPr>
            <w:noProof/>
            <w:webHidden/>
          </w:rPr>
        </w:r>
        <w:r w:rsidR="00A155AF">
          <w:rPr>
            <w:noProof/>
            <w:webHidden/>
          </w:rPr>
          <w:fldChar w:fldCharType="separate"/>
        </w:r>
        <w:r w:rsidR="00A155AF">
          <w:rPr>
            <w:noProof/>
            <w:webHidden/>
          </w:rPr>
          <w:t>17</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23" w:history="1">
        <w:r w:rsidR="00A155AF" w:rsidRPr="00B7618A">
          <w:rPr>
            <w:rStyle w:val="Hyperlinkki"/>
            <w:noProof/>
          </w:rPr>
          <w:t>2 §</w:t>
        </w:r>
        <w:r w:rsidR="00A155AF">
          <w:rPr>
            <w:noProof/>
            <w:sz w:val="22"/>
          </w:rPr>
          <w:tab/>
        </w:r>
        <w:r w:rsidR="00A155AF" w:rsidRPr="00B7618A">
          <w:rPr>
            <w:rStyle w:val="Hyperlinkki"/>
            <w:noProof/>
          </w:rPr>
          <w:t>Määritelmät</w:t>
        </w:r>
        <w:r w:rsidR="00A155AF">
          <w:rPr>
            <w:noProof/>
            <w:webHidden/>
          </w:rPr>
          <w:tab/>
        </w:r>
        <w:r w:rsidR="00A155AF">
          <w:rPr>
            <w:noProof/>
            <w:webHidden/>
          </w:rPr>
          <w:fldChar w:fldCharType="begin"/>
        </w:r>
        <w:r w:rsidR="00A155AF">
          <w:rPr>
            <w:noProof/>
            <w:webHidden/>
          </w:rPr>
          <w:instrText xml:space="preserve"> PAGEREF _Toc381614823 \h </w:instrText>
        </w:r>
        <w:r w:rsidR="00A155AF">
          <w:rPr>
            <w:noProof/>
            <w:webHidden/>
          </w:rPr>
        </w:r>
        <w:r w:rsidR="00A155AF">
          <w:rPr>
            <w:noProof/>
            <w:webHidden/>
          </w:rPr>
          <w:fldChar w:fldCharType="separate"/>
        </w:r>
        <w:r w:rsidR="00A155AF">
          <w:rPr>
            <w:noProof/>
            <w:webHidden/>
          </w:rPr>
          <w:t>19</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24" w:history="1">
        <w:r w:rsidR="00A155AF" w:rsidRPr="00B7618A">
          <w:rPr>
            <w:rStyle w:val="Hyperlinkki"/>
            <w:noProof/>
          </w:rPr>
          <w:t>3 §</w:t>
        </w:r>
        <w:r w:rsidR="00A155AF">
          <w:rPr>
            <w:noProof/>
            <w:sz w:val="22"/>
          </w:rPr>
          <w:tab/>
        </w:r>
        <w:r w:rsidR="00A155AF" w:rsidRPr="00B7618A">
          <w:rPr>
            <w:rStyle w:val="Hyperlinkki"/>
            <w:noProof/>
          </w:rPr>
          <w:t>Jätehuollon tavoitteet</w:t>
        </w:r>
        <w:r w:rsidR="00A155AF">
          <w:rPr>
            <w:noProof/>
            <w:webHidden/>
          </w:rPr>
          <w:tab/>
        </w:r>
        <w:r w:rsidR="00A155AF">
          <w:rPr>
            <w:noProof/>
            <w:webHidden/>
          </w:rPr>
          <w:fldChar w:fldCharType="begin"/>
        </w:r>
        <w:r w:rsidR="00A155AF">
          <w:rPr>
            <w:noProof/>
            <w:webHidden/>
          </w:rPr>
          <w:instrText xml:space="preserve"> PAGEREF _Toc381614824 \h </w:instrText>
        </w:r>
        <w:r w:rsidR="00A155AF">
          <w:rPr>
            <w:noProof/>
            <w:webHidden/>
          </w:rPr>
        </w:r>
        <w:r w:rsidR="00A155AF">
          <w:rPr>
            <w:noProof/>
            <w:webHidden/>
          </w:rPr>
          <w:fldChar w:fldCharType="separate"/>
        </w:r>
        <w:r w:rsidR="00A155AF">
          <w:rPr>
            <w:noProof/>
            <w:webHidden/>
          </w:rPr>
          <w:t>21</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25" w:history="1">
        <w:r w:rsidR="00A155AF" w:rsidRPr="00B7618A">
          <w:rPr>
            <w:rStyle w:val="Hyperlinkki"/>
            <w:noProof/>
          </w:rPr>
          <w:t>2 Luku</w:t>
        </w:r>
        <w:r w:rsidR="00A155AF">
          <w:rPr>
            <w:rFonts w:eastAsiaTheme="minorEastAsia" w:cstheme="minorBidi"/>
            <w:noProof/>
            <w:sz w:val="22"/>
            <w:szCs w:val="22"/>
            <w:lang w:eastAsia="fi-FI"/>
          </w:rPr>
          <w:tab/>
        </w:r>
        <w:r w:rsidR="00A155AF" w:rsidRPr="00B7618A">
          <w:rPr>
            <w:rStyle w:val="Hyperlinkki"/>
            <w:noProof/>
          </w:rPr>
          <w:t>Kunnan jätehuoltojärjestelmään liittyminen</w:t>
        </w:r>
        <w:r w:rsidR="00A155AF">
          <w:rPr>
            <w:noProof/>
            <w:webHidden/>
          </w:rPr>
          <w:tab/>
        </w:r>
        <w:r w:rsidR="00A155AF">
          <w:rPr>
            <w:noProof/>
            <w:webHidden/>
          </w:rPr>
          <w:fldChar w:fldCharType="begin"/>
        </w:r>
        <w:r w:rsidR="00A155AF">
          <w:rPr>
            <w:noProof/>
            <w:webHidden/>
          </w:rPr>
          <w:instrText xml:space="preserve"> PAGEREF _Toc381614825 \h </w:instrText>
        </w:r>
        <w:r w:rsidR="00A155AF">
          <w:rPr>
            <w:noProof/>
            <w:webHidden/>
          </w:rPr>
        </w:r>
        <w:r w:rsidR="00A155AF">
          <w:rPr>
            <w:noProof/>
            <w:webHidden/>
          </w:rPr>
          <w:fldChar w:fldCharType="separate"/>
        </w:r>
        <w:r w:rsidR="00A155AF">
          <w:rPr>
            <w:noProof/>
            <w:webHidden/>
          </w:rPr>
          <w:t>21</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26" w:history="1">
        <w:r w:rsidR="00A155AF" w:rsidRPr="00B7618A">
          <w:rPr>
            <w:rStyle w:val="Hyperlinkki"/>
            <w:noProof/>
          </w:rPr>
          <w:t>4 §</w:t>
        </w:r>
        <w:r w:rsidR="00A155AF">
          <w:rPr>
            <w:noProof/>
            <w:sz w:val="22"/>
          </w:rPr>
          <w:tab/>
        </w:r>
        <w:r w:rsidR="00A155AF" w:rsidRPr="00B7618A">
          <w:rPr>
            <w:rStyle w:val="Hyperlinkki"/>
            <w:noProof/>
          </w:rPr>
          <w:t>Velvollisuus liittyä kunnan jätehuoltojärjestelmään</w:t>
        </w:r>
        <w:r w:rsidR="00A155AF">
          <w:rPr>
            <w:noProof/>
            <w:webHidden/>
          </w:rPr>
          <w:tab/>
        </w:r>
        <w:r w:rsidR="00A155AF">
          <w:rPr>
            <w:noProof/>
            <w:webHidden/>
          </w:rPr>
          <w:fldChar w:fldCharType="begin"/>
        </w:r>
        <w:r w:rsidR="00A155AF">
          <w:rPr>
            <w:noProof/>
            <w:webHidden/>
          </w:rPr>
          <w:instrText xml:space="preserve"> PAGEREF _Toc381614826 \h </w:instrText>
        </w:r>
        <w:r w:rsidR="00A155AF">
          <w:rPr>
            <w:noProof/>
            <w:webHidden/>
          </w:rPr>
        </w:r>
        <w:r w:rsidR="00A155AF">
          <w:rPr>
            <w:noProof/>
            <w:webHidden/>
          </w:rPr>
          <w:fldChar w:fldCharType="separate"/>
        </w:r>
        <w:r w:rsidR="00A155AF">
          <w:rPr>
            <w:noProof/>
            <w:webHidden/>
          </w:rPr>
          <w:t>21</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27" w:history="1">
        <w:r w:rsidR="00A155AF" w:rsidRPr="00B7618A">
          <w:rPr>
            <w:rStyle w:val="Hyperlinkki"/>
            <w:noProof/>
          </w:rPr>
          <w:t>5 §</w:t>
        </w:r>
        <w:r w:rsidR="00A155AF">
          <w:rPr>
            <w:noProof/>
            <w:sz w:val="22"/>
          </w:rPr>
          <w:tab/>
        </w:r>
        <w:r w:rsidR="00A155AF" w:rsidRPr="00B7618A">
          <w:rPr>
            <w:rStyle w:val="Hyperlinkki"/>
            <w:noProof/>
          </w:rPr>
          <w:t>Elinkeinotoiminnan jätehuolto kunnan toissijaisen jätehuollon järjestämisvelvollisuuden perusteella</w:t>
        </w:r>
        <w:r w:rsidR="00A155AF">
          <w:rPr>
            <w:noProof/>
            <w:webHidden/>
          </w:rPr>
          <w:tab/>
        </w:r>
        <w:r w:rsidR="00A155AF">
          <w:rPr>
            <w:noProof/>
            <w:webHidden/>
          </w:rPr>
          <w:fldChar w:fldCharType="begin"/>
        </w:r>
        <w:r w:rsidR="00A155AF">
          <w:rPr>
            <w:noProof/>
            <w:webHidden/>
          </w:rPr>
          <w:instrText xml:space="preserve"> PAGEREF _Toc381614827 \h </w:instrText>
        </w:r>
        <w:r w:rsidR="00A155AF">
          <w:rPr>
            <w:noProof/>
            <w:webHidden/>
          </w:rPr>
        </w:r>
        <w:r w:rsidR="00A155AF">
          <w:rPr>
            <w:noProof/>
            <w:webHidden/>
          </w:rPr>
          <w:fldChar w:fldCharType="separate"/>
        </w:r>
        <w:r w:rsidR="00A155AF">
          <w:rPr>
            <w:noProof/>
            <w:webHidden/>
          </w:rPr>
          <w:t>22</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28" w:history="1">
        <w:r w:rsidR="00A155AF" w:rsidRPr="00B7618A">
          <w:rPr>
            <w:rStyle w:val="Hyperlinkki"/>
            <w:noProof/>
          </w:rPr>
          <w:t>6 §</w:t>
        </w:r>
        <w:r w:rsidR="00A155AF">
          <w:rPr>
            <w:noProof/>
            <w:sz w:val="22"/>
          </w:rPr>
          <w:tab/>
        </w:r>
        <w:r w:rsidR="00A155AF" w:rsidRPr="00B7618A">
          <w:rPr>
            <w:rStyle w:val="Hyperlinkki"/>
            <w:noProof/>
          </w:rPr>
          <w:t>Liittyminen kiinteistöittäiseen jätteenkuljetukseen</w:t>
        </w:r>
        <w:r w:rsidR="00A155AF">
          <w:rPr>
            <w:noProof/>
            <w:webHidden/>
          </w:rPr>
          <w:tab/>
        </w:r>
        <w:r w:rsidR="00A155AF">
          <w:rPr>
            <w:noProof/>
            <w:webHidden/>
          </w:rPr>
          <w:fldChar w:fldCharType="begin"/>
        </w:r>
        <w:r w:rsidR="00A155AF">
          <w:rPr>
            <w:noProof/>
            <w:webHidden/>
          </w:rPr>
          <w:instrText xml:space="preserve"> PAGEREF _Toc381614828 \h </w:instrText>
        </w:r>
        <w:r w:rsidR="00A155AF">
          <w:rPr>
            <w:noProof/>
            <w:webHidden/>
          </w:rPr>
        </w:r>
        <w:r w:rsidR="00A155AF">
          <w:rPr>
            <w:noProof/>
            <w:webHidden/>
          </w:rPr>
          <w:fldChar w:fldCharType="separate"/>
        </w:r>
        <w:r w:rsidR="00A155AF">
          <w:rPr>
            <w:noProof/>
            <w:webHidden/>
          </w:rPr>
          <w:t>23</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29" w:history="1">
        <w:r w:rsidR="00A155AF" w:rsidRPr="00B7618A">
          <w:rPr>
            <w:rStyle w:val="Hyperlinkki"/>
            <w:noProof/>
          </w:rPr>
          <w:t>7 §</w:t>
        </w:r>
        <w:r w:rsidR="00A155AF">
          <w:rPr>
            <w:noProof/>
            <w:sz w:val="22"/>
          </w:rPr>
          <w:tab/>
        </w:r>
        <w:r w:rsidR="00A155AF" w:rsidRPr="00B7618A">
          <w:rPr>
            <w:rStyle w:val="Hyperlinkki"/>
            <w:noProof/>
          </w:rPr>
          <w:t>Kiinteistökohtainen jäteastia</w:t>
        </w:r>
        <w:r w:rsidR="00A155AF">
          <w:rPr>
            <w:noProof/>
            <w:webHidden/>
          </w:rPr>
          <w:tab/>
        </w:r>
        <w:r w:rsidR="00A155AF">
          <w:rPr>
            <w:noProof/>
            <w:webHidden/>
          </w:rPr>
          <w:fldChar w:fldCharType="begin"/>
        </w:r>
        <w:r w:rsidR="00A155AF">
          <w:rPr>
            <w:noProof/>
            <w:webHidden/>
          </w:rPr>
          <w:instrText xml:space="preserve"> PAGEREF _Toc381614829 \h </w:instrText>
        </w:r>
        <w:r w:rsidR="00A155AF">
          <w:rPr>
            <w:noProof/>
            <w:webHidden/>
          </w:rPr>
        </w:r>
        <w:r w:rsidR="00A155AF">
          <w:rPr>
            <w:noProof/>
            <w:webHidden/>
          </w:rPr>
          <w:fldChar w:fldCharType="separate"/>
        </w:r>
        <w:r w:rsidR="00A155AF">
          <w:rPr>
            <w:noProof/>
            <w:webHidden/>
          </w:rPr>
          <w:t>24</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30" w:history="1">
        <w:r w:rsidR="00A155AF" w:rsidRPr="00B7618A">
          <w:rPr>
            <w:rStyle w:val="Hyperlinkki"/>
            <w:noProof/>
          </w:rPr>
          <w:t>8 §</w:t>
        </w:r>
        <w:r w:rsidR="00A155AF">
          <w:rPr>
            <w:noProof/>
            <w:sz w:val="22"/>
          </w:rPr>
          <w:tab/>
        </w:r>
        <w:r w:rsidR="00A155AF" w:rsidRPr="00B7618A">
          <w:rPr>
            <w:rStyle w:val="Hyperlinkki"/>
            <w:noProof/>
          </w:rPr>
          <w:t>Yhteisen jäteastian perustaminen</w:t>
        </w:r>
        <w:r w:rsidR="00A155AF">
          <w:rPr>
            <w:noProof/>
            <w:webHidden/>
          </w:rPr>
          <w:tab/>
        </w:r>
        <w:r w:rsidR="00A155AF">
          <w:rPr>
            <w:noProof/>
            <w:webHidden/>
          </w:rPr>
          <w:fldChar w:fldCharType="begin"/>
        </w:r>
        <w:r w:rsidR="00A155AF">
          <w:rPr>
            <w:noProof/>
            <w:webHidden/>
          </w:rPr>
          <w:instrText xml:space="preserve"> PAGEREF _Toc381614830 \h </w:instrText>
        </w:r>
        <w:r w:rsidR="00A155AF">
          <w:rPr>
            <w:noProof/>
            <w:webHidden/>
          </w:rPr>
        </w:r>
        <w:r w:rsidR="00A155AF">
          <w:rPr>
            <w:noProof/>
            <w:webHidden/>
          </w:rPr>
          <w:fldChar w:fldCharType="separate"/>
        </w:r>
        <w:r w:rsidR="00A155AF">
          <w:rPr>
            <w:noProof/>
            <w:webHidden/>
          </w:rPr>
          <w:t>25</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31" w:history="1">
        <w:r w:rsidR="00A155AF" w:rsidRPr="00B7618A">
          <w:rPr>
            <w:rStyle w:val="Hyperlinkki"/>
            <w:noProof/>
          </w:rPr>
          <w:t>9 §</w:t>
        </w:r>
        <w:r w:rsidR="00A155AF">
          <w:rPr>
            <w:noProof/>
            <w:sz w:val="22"/>
          </w:rPr>
          <w:tab/>
        </w:r>
        <w:r w:rsidR="00A155AF" w:rsidRPr="00B7618A">
          <w:rPr>
            <w:rStyle w:val="Hyperlinkki"/>
            <w:noProof/>
          </w:rPr>
          <w:t>Putkikeräysjärjestelmä ja muut vastaavat korttelikohtaiset järjestelmät</w:t>
        </w:r>
        <w:r w:rsidR="00A155AF">
          <w:rPr>
            <w:noProof/>
            <w:webHidden/>
          </w:rPr>
          <w:tab/>
        </w:r>
        <w:r w:rsidR="00A155AF">
          <w:rPr>
            <w:noProof/>
            <w:webHidden/>
          </w:rPr>
          <w:fldChar w:fldCharType="begin"/>
        </w:r>
        <w:r w:rsidR="00A155AF">
          <w:rPr>
            <w:noProof/>
            <w:webHidden/>
          </w:rPr>
          <w:instrText xml:space="preserve"> PAGEREF _Toc381614831 \h </w:instrText>
        </w:r>
        <w:r w:rsidR="00A155AF">
          <w:rPr>
            <w:noProof/>
            <w:webHidden/>
          </w:rPr>
        </w:r>
        <w:r w:rsidR="00A155AF">
          <w:rPr>
            <w:noProof/>
            <w:webHidden/>
          </w:rPr>
          <w:fldChar w:fldCharType="separate"/>
        </w:r>
        <w:r w:rsidR="00A155AF">
          <w:rPr>
            <w:noProof/>
            <w:webHidden/>
          </w:rPr>
          <w:t>26</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32" w:history="1">
        <w:r w:rsidR="00A155AF" w:rsidRPr="00B7618A">
          <w:rPr>
            <w:rStyle w:val="Hyperlinkki"/>
            <w:noProof/>
          </w:rPr>
          <w:t>10 §</w:t>
        </w:r>
        <w:r w:rsidR="00A155AF">
          <w:rPr>
            <w:noProof/>
            <w:sz w:val="22"/>
          </w:rPr>
          <w:tab/>
        </w:r>
        <w:r w:rsidR="00A155AF" w:rsidRPr="00B7618A">
          <w:rPr>
            <w:rStyle w:val="Hyperlinkki"/>
            <w:noProof/>
          </w:rPr>
          <w:t>Kiinteistöittäiseen jätteenkuljetukseen soveltumattomien jätteiden kuljettaminen</w:t>
        </w:r>
        <w:r w:rsidR="00A155AF">
          <w:rPr>
            <w:noProof/>
            <w:webHidden/>
          </w:rPr>
          <w:tab/>
        </w:r>
        <w:r w:rsidR="00A155AF">
          <w:rPr>
            <w:noProof/>
            <w:webHidden/>
          </w:rPr>
          <w:fldChar w:fldCharType="begin"/>
        </w:r>
        <w:r w:rsidR="00A155AF">
          <w:rPr>
            <w:noProof/>
            <w:webHidden/>
          </w:rPr>
          <w:instrText xml:space="preserve"> PAGEREF _Toc381614832 \h </w:instrText>
        </w:r>
        <w:r w:rsidR="00A155AF">
          <w:rPr>
            <w:noProof/>
            <w:webHidden/>
          </w:rPr>
        </w:r>
        <w:r w:rsidR="00A155AF">
          <w:rPr>
            <w:noProof/>
            <w:webHidden/>
          </w:rPr>
          <w:fldChar w:fldCharType="separate"/>
        </w:r>
        <w:r w:rsidR="00A155AF">
          <w:rPr>
            <w:noProof/>
            <w:webHidden/>
          </w:rPr>
          <w:t>27</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33" w:history="1">
        <w:r w:rsidR="00A155AF" w:rsidRPr="00B7618A">
          <w:rPr>
            <w:rStyle w:val="Hyperlinkki"/>
            <w:noProof/>
          </w:rPr>
          <w:t>11 §</w:t>
        </w:r>
        <w:r w:rsidR="00A155AF">
          <w:rPr>
            <w:noProof/>
            <w:sz w:val="22"/>
          </w:rPr>
          <w:tab/>
        </w:r>
        <w:r w:rsidR="00A155AF" w:rsidRPr="00B7618A">
          <w:rPr>
            <w:rStyle w:val="Hyperlinkki"/>
            <w:noProof/>
          </w:rPr>
          <w:t>Sekalaisen yhdyskuntajätteen aluekeräyspiste</w:t>
        </w:r>
        <w:r w:rsidR="00A155AF">
          <w:rPr>
            <w:noProof/>
            <w:webHidden/>
          </w:rPr>
          <w:tab/>
        </w:r>
        <w:r w:rsidR="00A155AF">
          <w:rPr>
            <w:noProof/>
            <w:webHidden/>
          </w:rPr>
          <w:fldChar w:fldCharType="begin"/>
        </w:r>
        <w:r w:rsidR="00A155AF">
          <w:rPr>
            <w:noProof/>
            <w:webHidden/>
          </w:rPr>
          <w:instrText xml:space="preserve"> PAGEREF _Toc381614833 \h </w:instrText>
        </w:r>
        <w:r w:rsidR="00A155AF">
          <w:rPr>
            <w:noProof/>
            <w:webHidden/>
          </w:rPr>
        </w:r>
        <w:r w:rsidR="00A155AF">
          <w:rPr>
            <w:noProof/>
            <w:webHidden/>
          </w:rPr>
          <w:fldChar w:fldCharType="separate"/>
        </w:r>
        <w:r w:rsidR="00A155AF">
          <w:rPr>
            <w:noProof/>
            <w:webHidden/>
          </w:rPr>
          <w:t>27</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34" w:history="1">
        <w:r w:rsidR="00A155AF" w:rsidRPr="00B7618A">
          <w:rPr>
            <w:rStyle w:val="Hyperlinkki"/>
            <w:noProof/>
          </w:rPr>
          <w:t>12 §</w:t>
        </w:r>
        <w:r w:rsidR="00A155AF">
          <w:rPr>
            <w:noProof/>
            <w:sz w:val="22"/>
          </w:rPr>
          <w:tab/>
        </w:r>
        <w:r w:rsidR="00A155AF" w:rsidRPr="00B7618A">
          <w:rPr>
            <w:rStyle w:val="Hyperlinkki"/>
            <w:noProof/>
          </w:rPr>
          <w:t>Jätteiden vastaanotto- ja käsittelypaikat</w:t>
        </w:r>
        <w:r w:rsidR="00A155AF">
          <w:rPr>
            <w:noProof/>
            <w:webHidden/>
          </w:rPr>
          <w:tab/>
        </w:r>
        <w:r w:rsidR="00A155AF">
          <w:rPr>
            <w:noProof/>
            <w:webHidden/>
          </w:rPr>
          <w:fldChar w:fldCharType="begin"/>
        </w:r>
        <w:r w:rsidR="00A155AF">
          <w:rPr>
            <w:noProof/>
            <w:webHidden/>
          </w:rPr>
          <w:instrText xml:space="preserve"> PAGEREF _Toc381614834 \h </w:instrText>
        </w:r>
        <w:r w:rsidR="00A155AF">
          <w:rPr>
            <w:noProof/>
            <w:webHidden/>
          </w:rPr>
        </w:r>
        <w:r w:rsidR="00A155AF">
          <w:rPr>
            <w:noProof/>
            <w:webHidden/>
          </w:rPr>
          <w:fldChar w:fldCharType="separate"/>
        </w:r>
        <w:r w:rsidR="00A155AF">
          <w:rPr>
            <w:noProof/>
            <w:webHidden/>
          </w:rPr>
          <w:t>28</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35" w:history="1">
        <w:r w:rsidR="00A155AF" w:rsidRPr="00B7618A">
          <w:rPr>
            <w:rStyle w:val="Hyperlinkki"/>
            <w:noProof/>
          </w:rPr>
          <w:t>3 Luku</w:t>
        </w:r>
        <w:r w:rsidR="00A155AF">
          <w:rPr>
            <w:rFonts w:eastAsiaTheme="minorEastAsia" w:cstheme="minorBidi"/>
            <w:noProof/>
            <w:sz w:val="22"/>
            <w:szCs w:val="22"/>
            <w:lang w:eastAsia="fi-FI"/>
          </w:rPr>
          <w:tab/>
        </w:r>
        <w:r w:rsidR="00A155AF" w:rsidRPr="00B7618A">
          <w:rPr>
            <w:rStyle w:val="Hyperlinkki"/>
            <w:noProof/>
          </w:rPr>
          <w:t>Jätteiden kerääminen kiinteistöllä</w:t>
        </w:r>
        <w:r w:rsidR="00A155AF">
          <w:rPr>
            <w:noProof/>
            <w:webHidden/>
          </w:rPr>
          <w:tab/>
        </w:r>
        <w:r w:rsidR="00A155AF">
          <w:rPr>
            <w:noProof/>
            <w:webHidden/>
          </w:rPr>
          <w:fldChar w:fldCharType="begin"/>
        </w:r>
        <w:r w:rsidR="00A155AF">
          <w:rPr>
            <w:noProof/>
            <w:webHidden/>
          </w:rPr>
          <w:instrText xml:space="preserve"> PAGEREF _Toc381614835 \h </w:instrText>
        </w:r>
        <w:r w:rsidR="00A155AF">
          <w:rPr>
            <w:noProof/>
            <w:webHidden/>
          </w:rPr>
        </w:r>
        <w:r w:rsidR="00A155AF">
          <w:rPr>
            <w:noProof/>
            <w:webHidden/>
          </w:rPr>
          <w:fldChar w:fldCharType="separate"/>
        </w:r>
        <w:r w:rsidR="00A155AF">
          <w:rPr>
            <w:noProof/>
            <w:webHidden/>
          </w:rPr>
          <w:t>29</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36" w:history="1">
        <w:r w:rsidR="00A155AF" w:rsidRPr="00B7618A">
          <w:rPr>
            <w:rStyle w:val="Hyperlinkki"/>
            <w:noProof/>
          </w:rPr>
          <w:t>13 §</w:t>
        </w:r>
        <w:r w:rsidR="00A155AF">
          <w:rPr>
            <w:noProof/>
            <w:sz w:val="22"/>
          </w:rPr>
          <w:tab/>
        </w:r>
        <w:r w:rsidR="00A155AF" w:rsidRPr="00B7618A">
          <w:rPr>
            <w:rStyle w:val="Hyperlinkki"/>
            <w:noProof/>
          </w:rPr>
          <w:t>Erikseen lajiteltavat jätelajit</w:t>
        </w:r>
        <w:r w:rsidR="00A155AF">
          <w:rPr>
            <w:noProof/>
            <w:webHidden/>
          </w:rPr>
          <w:tab/>
        </w:r>
        <w:r w:rsidR="00A155AF">
          <w:rPr>
            <w:noProof/>
            <w:webHidden/>
          </w:rPr>
          <w:fldChar w:fldCharType="begin"/>
        </w:r>
        <w:r w:rsidR="00A155AF">
          <w:rPr>
            <w:noProof/>
            <w:webHidden/>
          </w:rPr>
          <w:instrText xml:space="preserve"> PAGEREF _Toc381614836 \h </w:instrText>
        </w:r>
        <w:r w:rsidR="00A155AF">
          <w:rPr>
            <w:noProof/>
            <w:webHidden/>
          </w:rPr>
        </w:r>
        <w:r w:rsidR="00A155AF">
          <w:rPr>
            <w:noProof/>
            <w:webHidden/>
          </w:rPr>
          <w:fldChar w:fldCharType="separate"/>
        </w:r>
        <w:r w:rsidR="00A155AF">
          <w:rPr>
            <w:noProof/>
            <w:webHidden/>
          </w:rPr>
          <w:t>29</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37" w:history="1">
        <w:r w:rsidR="00A155AF" w:rsidRPr="00B7618A">
          <w:rPr>
            <w:rStyle w:val="Hyperlinkki"/>
            <w:noProof/>
          </w:rPr>
          <w:t>14 §</w:t>
        </w:r>
        <w:r w:rsidR="00A155AF">
          <w:rPr>
            <w:noProof/>
            <w:sz w:val="22"/>
          </w:rPr>
          <w:tab/>
        </w:r>
        <w:r w:rsidR="00A155AF" w:rsidRPr="00B7618A">
          <w:rPr>
            <w:rStyle w:val="Hyperlinkki"/>
            <w:noProof/>
          </w:rPr>
          <w:t>Sekalainen yhdyskuntajäte</w:t>
        </w:r>
        <w:r w:rsidR="00A155AF">
          <w:rPr>
            <w:noProof/>
            <w:webHidden/>
          </w:rPr>
          <w:tab/>
        </w:r>
        <w:r w:rsidR="00A155AF">
          <w:rPr>
            <w:noProof/>
            <w:webHidden/>
          </w:rPr>
          <w:fldChar w:fldCharType="begin"/>
        </w:r>
        <w:r w:rsidR="00A155AF">
          <w:rPr>
            <w:noProof/>
            <w:webHidden/>
          </w:rPr>
          <w:instrText xml:space="preserve"> PAGEREF _Toc381614837 \h </w:instrText>
        </w:r>
        <w:r w:rsidR="00A155AF">
          <w:rPr>
            <w:noProof/>
            <w:webHidden/>
          </w:rPr>
        </w:r>
        <w:r w:rsidR="00A155AF">
          <w:rPr>
            <w:noProof/>
            <w:webHidden/>
          </w:rPr>
          <w:fldChar w:fldCharType="separate"/>
        </w:r>
        <w:r w:rsidR="00A155AF">
          <w:rPr>
            <w:noProof/>
            <w:webHidden/>
          </w:rPr>
          <w:t>31</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38" w:history="1">
        <w:r w:rsidR="00A155AF" w:rsidRPr="00B7618A">
          <w:rPr>
            <w:rStyle w:val="Hyperlinkki"/>
            <w:noProof/>
          </w:rPr>
          <w:t>15 §</w:t>
        </w:r>
        <w:r w:rsidR="00A155AF">
          <w:rPr>
            <w:noProof/>
            <w:sz w:val="22"/>
          </w:rPr>
          <w:tab/>
        </w:r>
        <w:r w:rsidR="00A155AF" w:rsidRPr="00B7618A">
          <w:rPr>
            <w:rStyle w:val="Hyperlinkki"/>
            <w:noProof/>
          </w:rPr>
          <w:t>Energiajätteen lajittelu ja kerääminen erikseen</w:t>
        </w:r>
        <w:r w:rsidR="00A155AF">
          <w:rPr>
            <w:noProof/>
            <w:webHidden/>
          </w:rPr>
          <w:tab/>
        </w:r>
        <w:r w:rsidR="00A155AF">
          <w:rPr>
            <w:noProof/>
            <w:webHidden/>
          </w:rPr>
          <w:fldChar w:fldCharType="begin"/>
        </w:r>
        <w:r w:rsidR="00A155AF">
          <w:rPr>
            <w:noProof/>
            <w:webHidden/>
          </w:rPr>
          <w:instrText xml:space="preserve"> PAGEREF _Toc381614838 \h </w:instrText>
        </w:r>
        <w:r w:rsidR="00A155AF">
          <w:rPr>
            <w:noProof/>
            <w:webHidden/>
          </w:rPr>
        </w:r>
        <w:r w:rsidR="00A155AF">
          <w:rPr>
            <w:noProof/>
            <w:webHidden/>
          </w:rPr>
          <w:fldChar w:fldCharType="separate"/>
        </w:r>
        <w:r w:rsidR="00A155AF">
          <w:rPr>
            <w:noProof/>
            <w:webHidden/>
          </w:rPr>
          <w:t>32</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39" w:history="1">
        <w:r w:rsidR="00A155AF" w:rsidRPr="00B7618A">
          <w:rPr>
            <w:rStyle w:val="Hyperlinkki"/>
            <w:noProof/>
          </w:rPr>
          <w:t>16 §</w:t>
        </w:r>
        <w:r w:rsidR="00A155AF">
          <w:rPr>
            <w:noProof/>
            <w:sz w:val="22"/>
          </w:rPr>
          <w:tab/>
        </w:r>
        <w:r w:rsidR="00A155AF" w:rsidRPr="00B7618A">
          <w:rPr>
            <w:rStyle w:val="Hyperlinkki"/>
            <w:noProof/>
          </w:rPr>
          <w:t>Asumisessa syntyvien hyötyjätteiden lajittelu- ja erilliskeräysvelvoitteet</w:t>
        </w:r>
        <w:r w:rsidR="00A155AF">
          <w:rPr>
            <w:noProof/>
            <w:webHidden/>
          </w:rPr>
          <w:tab/>
        </w:r>
        <w:r w:rsidR="00A155AF">
          <w:rPr>
            <w:noProof/>
            <w:webHidden/>
          </w:rPr>
          <w:fldChar w:fldCharType="begin"/>
        </w:r>
        <w:r w:rsidR="00A155AF">
          <w:rPr>
            <w:noProof/>
            <w:webHidden/>
          </w:rPr>
          <w:instrText xml:space="preserve"> PAGEREF _Toc381614839 \h </w:instrText>
        </w:r>
        <w:r w:rsidR="00A155AF">
          <w:rPr>
            <w:noProof/>
            <w:webHidden/>
          </w:rPr>
        </w:r>
        <w:r w:rsidR="00A155AF">
          <w:rPr>
            <w:noProof/>
            <w:webHidden/>
          </w:rPr>
          <w:fldChar w:fldCharType="separate"/>
        </w:r>
        <w:r w:rsidR="00A155AF">
          <w:rPr>
            <w:noProof/>
            <w:webHidden/>
          </w:rPr>
          <w:t>32</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40" w:history="1">
        <w:r w:rsidR="00A155AF" w:rsidRPr="00B7618A">
          <w:rPr>
            <w:rStyle w:val="Hyperlinkki"/>
            <w:noProof/>
          </w:rPr>
          <w:t>17 §</w:t>
        </w:r>
        <w:r w:rsidR="00A155AF">
          <w:rPr>
            <w:noProof/>
            <w:sz w:val="22"/>
          </w:rPr>
          <w:tab/>
        </w:r>
        <w:r w:rsidR="00A155AF" w:rsidRPr="00B7618A">
          <w:rPr>
            <w:rStyle w:val="Hyperlinkki"/>
            <w:noProof/>
          </w:rPr>
          <w:t>Muilla kunnallisen yhdyskuntajätehuollon piirissä olevilla kiinteistöillä syntyvien hyötyjätteiden lajittelu- ja erilliskeräysvelvoitteet</w:t>
        </w:r>
        <w:r w:rsidR="00A155AF">
          <w:rPr>
            <w:noProof/>
            <w:webHidden/>
          </w:rPr>
          <w:tab/>
        </w:r>
        <w:r w:rsidR="00A155AF">
          <w:rPr>
            <w:noProof/>
            <w:webHidden/>
          </w:rPr>
          <w:fldChar w:fldCharType="begin"/>
        </w:r>
        <w:r w:rsidR="00A155AF">
          <w:rPr>
            <w:noProof/>
            <w:webHidden/>
          </w:rPr>
          <w:instrText xml:space="preserve"> PAGEREF _Toc381614840 \h </w:instrText>
        </w:r>
        <w:r w:rsidR="00A155AF">
          <w:rPr>
            <w:noProof/>
            <w:webHidden/>
          </w:rPr>
        </w:r>
        <w:r w:rsidR="00A155AF">
          <w:rPr>
            <w:noProof/>
            <w:webHidden/>
          </w:rPr>
          <w:fldChar w:fldCharType="separate"/>
        </w:r>
        <w:r w:rsidR="00A155AF">
          <w:rPr>
            <w:noProof/>
            <w:webHidden/>
          </w:rPr>
          <w:t>35</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41" w:history="1">
        <w:r w:rsidR="00A155AF" w:rsidRPr="00B7618A">
          <w:rPr>
            <w:rStyle w:val="Hyperlinkki"/>
            <w:noProof/>
          </w:rPr>
          <w:t>18 §</w:t>
        </w:r>
        <w:r w:rsidR="00A155AF">
          <w:rPr>
            <w:noProof/>
            <w:sz w:val="22"/>
          </w:rPr>
          <w:tab/>
        </w:r>
        <w:r w:rsidR="00A155AF" w:rsidRPr="00B7618A">
          <w:rPr>
            <w:rStyle w:val="Hyperlinkki"/>
            <w:noProof/>
          </w:rPr>
          <w:t>Muut erikseen kerättävät jätteet</w:t>
        </w:r>
        <w:r w:rsidR="00A155AF">
          <w:rPr>
            <w:noProof/>
            <w:webHidden/>
          </w:rPr>
          <w:tab/>
        </w:r>
        <w:r w:rsidR="00A155AF">
          <w:rPr>
            <w:noProof/>
            <w:webHidden/>
          </w:rPr>
          <w:fldChar w:fldCharType="begin"/>
        </w:r>
        <w:r w:rsidR="00A155AF">
          <w:rPr>
            <w:noProof/>
            <w:webHidden/>
          </w:rPr>
          <w:instrText xml:space="preserve"> PAGEREF _Toc381614841 \h </w:instrText>
        </w:r>
        <w:r w:rsidR="00A155AF">
          <w:rPr>
            <w:noProof/>
            <w:webHidden/>
          </w:rPr>
        </w:r>
        <w:r w:rsidR="00A155AF">
          <w:rPr>
            <w:noProof/>
            <w:webHidden/>
          </w:rPr>
          <w:fldChar w:fldCharType="separate"/>
        </w:r>
        <w:r w:rsidR="00A155AF">
          <w:rPr>
            <w:noProof/>
            <w:webHidden/>
          </w:rPr>
          <w:t>38</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42" w:history="1">
        <w:r w:rsidR="00A155AF" w:rsidRPr="00B7618A">
          <w:rPr>
            <w:rStyle w:val="Hyperlinkki"/>
            <w:noProof/>
          </w:rPr>
          <w:t>4 Luku</w:t>
        </w:r>
        <w:r w:rsidR="00A155AF">
          <w:rPr>
            <w:rFonts w:eastAsiaTheme="minorEastAsia" w:cstheme="minorBidi"/>
            <w:noProof/>
            <w:sz w:val="22"/>
            <w:szCs w:val="22"/>
            <w:lang w:eastAsia="fi-FI"/>
          </w:rPr>
          <w:tab/>
        </w:r>
        <w:r w:rsidR="00A155AF" w:rsidRPr="00B7618A">
          <w:rPr>
            <w:rStyle w:val="Hyperlinkki"/>
            <w:noProof/>
          </w:rPr>
          <w:t>Omatoiminen käsittely ja hyödyntäminen</w:t>
        </w:r>
        <w:r w:rsidR="00A155AF">
          <w:rPr>
            <w:noProof/>
            <w:webHidden/>
          </w:rPr>
          <w:tab/>
        </w:r>
        <w:r w:rsidR="00A155AF">
          <w:rPr>
            <w:noProof/>
            <w:webHidden/>
          </w:rPr>
          <w:fldChar w:fldCharType="begin"/>
        </w:r>
        <w:r w:rsidR="00A155AF">
          <w:rPr>
            <w:noProof/>
            <w:webHidden/>
          </w:rPr>
          <w:instrText xml:space="preserve"> PAGEREF _Toc381614842 \h </w:instrText>
        </w:r>
        <w:r w:rsidR="00A155AF">
          <w:rPr>
            <w:noProof/>
            <w:webHidden/>
          </w:rPr>
        </w:r>
        <w:r w:rsidR="00A155AF">
          <w:rPr>
            <w:noProof/>
            <w:webHidden/>
          </w:rPr>
          <w:fldChar w:fldCharType="separate"/>
        </w:r>
        <w:r w:rsidR="00A155AF">
          <w:rPr>
            <w:noProof/>
            <w:webHidden/>
          </w:rPr>
          <w:t>38</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43" w:history="1">
        <w:r w:rsidR="00A155AF" w:rsidRPr="00B7618A">
          <w:rPr>
            <w:rStyle w:val="Hyperlinkki"/>
            <w:noProof/>
          </w:rPr>
          <w:t>19 §</w:t>
        </w:r>
        <w:r w:rsidR="00A155AF">
          <w:rPr>
            <w:noProof/>
            <w:sz w:val="22"/>
          </w:rPr>
          <w:tab/>
        </w:r>
        <w:r w:rsidR="00A155AF" w:rsidRPr="00B7618A">
          <w:rPr>
            <w:rStyle w:val="Hyperlinkki"/>
            <w:noProof/>
          </w:rPr>
          <w:t>Kompostointi</w:t>
        </w:r>
        <w:r w:rsidR="00A155AF">
          <w:rPr>
            <w:noProof/>
            <w:webHidden/>
          </w:rPr>
          <w:tab/>
        </w:r>
        <w:r w:rsidR="00A155AF">
          <w:rPr>
            <w:noProof/>
            <w:webHidden/>
          </w:rPr>
          <w:fldChar w:fldCharType="begin"/>
        </w:r>
        <w:r w:rsidR="00A155AF">
          <w:rPr>
            <w:noProof/>
            <w:webHidden/>
          </w:rPr>
          <w:instrText xml:space="preserve"> PAGEREF _Toc381614843 \h </w:instrText>
        </w:r>
        <w:r w:rsidR="00A155AF">
          <w:rPr>
            <w:noProof/>
            <w:webHidden/>
          </w:rPr>
        </w:r>
        <w:r w:rsidR="00A155AF">
          <w:rPr>
            <w:noProof/>
            <w:webHidden/>
          </w:rPr>
          <w:fldChar w:fldCharType="separate"/>
        </w:r>
        <w:r w:rsidR="00A155AF">
          <w:rPr>
            <w:noProof/>
            <w:webHidden/>
          </w:rPr>
          <w:t>38</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44" w:history="1">
        <w:r w:rsidR="00A155AF" w:rsidRPr="00B7618A">
          <w:rPr>
            <w:rStyle w:val="Hyperlinkki"/>
            <w:noProof/>
          </w:rPr>
          <w:t>20 §</w:t>
        </w:r>
        <w:r w:rsidR="00A155AF">
          <w:rPr>
            <w:noProof/>
            <w:sz w:val="22"/>
          </w:rPr>
          <w:tab/>
        </w:r>
        <w:r w:rsidR="00A155AF" w:rsidRPr="00B7618A">
          <w:rPr>
            <w:rStyle w:val="Hyperlinkki"/>
            <w:noProof/>
          </w:rPr>
          <w:t>Jätteen polttaminen</w:t>
        </w:r>
        <w:r w:rsidR="00A155AF">
          <w:rPr>
            <w:noProof/>
            <w:webHidden/>
          </w:rPr>
          <w:tab/>
        </w:r>
        <w:r w:rsidR="00A155AF">
          <w:rPr>
            <w:noProof/>
            <w:webHidden/>
          </w:rPr>
          <w:fldChar w:fldCharType="begin"/>
        </w:r>
        <w:r w:rsidR="00A155AF">
          <w:rPr>
            <w:noProof/>
            <w:webHidden/>
          </w:rPr>
          <w:instrText xml:space="preserve"> PAGEREF _Toc381614844 \h </w:instrText>
        </w:r>
        <w:r w:rsidR="00A155AF">
          <w:rPr>
            <w:noProof/>
            <w:webHidden/>
          </w:rPr>
        </w:r>
        <w:r w:rsidR="00A155AF">
          <w:rPr>
            <w:noProof/>
            <w:webHidden/>
          </w:rPr>
          <w:fldChar w:fldCharType="separate"/>
        </w:r>
        <w:r w:rsidR="00A155AF">
          <w:rPr>
            <w:noProof/>
            <w:webHidden/>
          </w:rPr>
          <w:t>40</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45" w:history="1">
        <w:r w:rsidR="00A155AF" w:rsidRPr="00B7618A">
          <w:rPr>
            <w:rStyle w:val="Hyperlinkki"/>
            <w:noProof/>
          </w:rPr>
          <w:t>21 §</w:t>
        </w:r>
        <w:r w:rsidR="00A155AF">
          <w:rPr>
            <w:noProof/>
            <w:sz w:val="22"/>
          </w:rPr>
          <w:tab/>
        </w:r>
        <w:r w:rsidR="00A155AF" w:rsidRPr="00B7618A">
          <w:rPr>
            <w:rStyle w:val="Hyperlinkki"/>
            <w:noProof/>
          </w:rPr>
          <w:t>Jätteen hautaaminen</w:t>
        </w:r>
        <w:r w:rsidR="00A155AF">
          <w:rPr>
            <w:noProof/>
            <w:webHidden/>
          </w:rPr>
          <w:tab/>
        </w:r>
        <w:r w:rsidR="00A155AF">
          <w:rPr>
            <w:noProof/>
            <w:webHidden/>
          </w:rPr>
          <w:fldChar w:fldCharType="begin"/>
        </w:r>
        <w:r w:rsidR="00A155AF">
          <w:rPr>
            <w:noProof/>
            <w:webHidden/>
          </w:rPr>
          <w:instrText xml:space="preserve"> PAGEREF _Toc381614845 \h </w:instrText>
        </w:r>
        <w:r w:rsidR="00A155AF">
          <w:rPr>
            <w:noProof/>
            <w:webHidden/>
          </w:rPr>
        </w:r>
        <w:r w:rsidR="00A155AF">
          <w:rPr>
            <w:noProof/>
            <w:webHidden/>
          </w:rPr>
          <w:fldChar w:fldCharType="separate"/>
        </w:r>
        <w:r w:rsidR="00A155AF">
          <w:rPr>
            <w:noProof/>
            <w:webHidden/>
          </w:rPr>
          <w:t>41</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46" w:history="1">
        <w:r w:rsidR="00A155AF" w:rsidRPr="00B7618A">
          <w:rPr>
            <w:rStyle w:val="Hyperlinkki"/>
            <w:noProof/>
          </w:rPr>
          <w:t>22 §</w:t>
        </w:r>
        <w:r w:rsidR="00A155AF">
          <w:rPr>
            <w:noProof/>
            <w:sz w:val="22"/>
          </w:rPr>
          <w:tab/>
        </w:r>
        <w:r w:rsidR="00A155AF" w:rsidRPr="00B7618A">
          <w:rPr>
            <w:rStyle w:val="Hyperlinkki"/>
            <w:noProof/>
          </w:rPr>
          <w:t>Jätteen hyödyntäminen omassa maanrakentamisessa</w:t>
        </w:r>
        <w:r w:rsidR="00A155AF">
          <w:rPr>
            <w:noProof/>
            <w:webHidden/>
          </w:rPr>
          <w:tab/>
        </w:r>
        <w:r w:rsidR="00A155AF">
          <w:rPr>
            <w:noProof/>
            <w:webHidden/>
          </w:rPr>
          <w:fldChar w:fldCharType="begin"/>
        </w:r>
        <w:r w:rsidR="00A155AF">
          <w:rPr>
            <w:noProof/>
            <w:webHidden/>
          </w:rPr>
          <w:instrText xml:space="preserve"> PAGEREF _Toc381614846 \h </w:instrText>
        </w:r>
        <w:r w:rsidR="00A155AF">
          <w:rPr>
            <w:noProof/>
            <w:webHidden/>
          </w:rPr>
        </w:r>
        <w:r w:rsidR="00A155AF">
          <w:rPr>
            <w:noProof/>
            <w:webHidden/>
          </w:rPr>
          <w:fldChar w:fldCharType="separate"/>
        </w:r>
        <w:r w:rsidR="00A155AF">
          <w:rPr>
            <w:noProof/>
            <w:webHidden/>
          </w:rPr>
          <w:t>41</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47" w:history="1">
        <w:r w:rsidR="00A155AF" w:rsidRPr="00B7618A">
          <w:rPr>
            <w:rStyle w:val="Hyperlinkki"/>
            <w:noProof/>
          </w:rPr>
          <w:t>5 Luku</w:t>
        </w:r>
        <w:r w:rsidR="00A155AF">
          <w:rPr>
            <w:rFonts w:eastAsiaTheme="minorEastAsia" w:cstheme="minorBidi"/>
            <w:noProof/>
            <w:sz w:val="22"/>
            <w:szCs w:val="22"/>
            <w:lang w:eastAsia="fi-FI"/>
          </w:rPr>
          <w:tab/>
        </w:r>
        <w:r w:rsidR="00A155AF" w:rsidRPr="00B7618A">
          <w:rPr>
            <w:rStyle w:val="Hyperlinkki"/>
            <w:noProof/>
          </w:rPr>
          <w:t>Jäteastiat</w:t>
        </w:r>
        <w:r w:rsidR="00A155AF">
          <w:rPr>
            <w:noProof/>
            <w:webHidden/>
          </w:rPr>
          <w:tab/>
        </w:r>
        <w:r w:rsidR="00A155AF">
          <w:rPr>
            <w:noProof/>
            <w:webHidden/>
          </w:rPr>
          <w:fldChar w:fldCharType="begin"/>
        </w:r>
        <w:r w:rsidR="00A155AF">
          <w:rPr>
            <w:noProof/>
            <w:webHidden/>
          </w:rPr>
          <w:instrText xml:space="preserve"> PAGEREF _Toc381614847 \h </w:instrText>
        </w:r>
        <w:r w:rsidR="00A155AF">
          <w:rPr>
            <w:noProof/>
            <w:webHidden/>
          </w:rPr>
        </w:r>
        <w:r w:rsidR="00A155AF">
          <w:rPr>
            <w:noProof/>
            <w:webHidden/>
          </w:rPr>
          <w:fldChar w:fldCharType="separate"/>
        </w:r>
        <w:r w:rsidR="00A155AF">
          <w:rPr>
            <w:noProof/>
            <w:webHidden/>
          </w:rPr>
          <w:t>42</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48" w:history="1">
        <w:r w:rsidR="00A155AF" w:rsidRPr="00B7618A">
          <w:rPr>
            <w:rStyle w:val="Hyperlinkki"/>
            <w:noProof/>
          </w:rPr>
          <w:t>23 §</w:t>
        </w:r>
        <w:r w:rsidR="00A155AF">
          <w:rPr>
            <w:noProof/>
            <w:sz w:val="22"/>
          </w:rPr>
          <w:tab/>
        </w:r>
        <w:r w:rsidR="00A155AF" w:rsidRPr="00B7618A">
          <w:rPr>
            <w:rStyle w:val="Hyperlinkki"/>
            <w:noProof/>
          </w:rPr>
          <w:t>Jäteastiatyypit</w:t>
        </w:r>
        <w:r w:rsidR="00A155AF">
          <w:rPr>
            <w:noProof/>
            <w:webHidden/>
          </w:rPr>
          <w:tab/>
        </w:r>
        <w:r w:rsidR="00A155AF">
          <w:rPr>
            <w:noProof/>
            <w:webHidden/>
          </w:rPr>
          <w:fldChar w:fldCharType="begin"/>
        </w:r>
        <w:r w:rsidR="00A155AF">
          <w:rPr>
            <w:noProof/>
            <w:webHidden/>
          </w:rPr>
          <w:instrText xml:space="preserve"> PAGEREF _Toc381614848 \h </w:instrText>
        </w:r>
        <w:r w:rsidR="00A155AF">
          <w:rPr>
            <w:noProof/>
            <w:webHidden/>
          </w:rPr>
        </w:r>
        <w:r w:rsidR="00A155AF">
          <w:rPr>
            <w:noProof/>
            <w:webHidden/>
          </w:rPr>
          <w:fldChar w:fldCharType="separate"/>
        </w:r>
        <w:r w:rsidR="00A155AF">
          <w:rPr>
            <w:noProof/>
            <w:webHidden/>
          </w:rPr>
          <w:t>42</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49" w:history="1">
        <w:r w:rsidR="00A155AF" w:rsidRPr="00B7618A">
          <w:rPr>
            <w:rStyle w:val="Hyperlinkki"/>
            <w:noProof/>
          </w:rPr>
          <w:t>24 §</w:t>
        </w:r>
        <w:r w:rsidR="00A155AF">
          <w:rPr>
            <w:noProof/>
            <w:sz w:val="22"/>
          </w:rPr>
          <w:tab/>
        </w:r>
        <w:r w:rsidR="00A155AF" w:rsidRPr="00B7618A">
          <w:rPr>
            <w:rStyle w:val="Hyperlinkki"/>
            <w:noProof/>
          </w:rPr>
          <w:t>Jäteastian merkitseminen</w:t>
        </w:r>
        <w:r w:rsidR="00A155AF">
          <w:rPr>
            <w:noProof/>
            <w:webHidden/>
          </w:rPr>
          <w:tab/>
        </w:r>
        <w:r w:rsidR="00A155AF">
          <w:rPr>
            <w:noProof/>
            <w:webHidden/>
          </w:rPr>
          <w:fldChar w:fldCharType="begin"/>
        </w:r>
        <w:r w:rsidR="00A155AF">
          <w:rPr>
            <w:noProof/>
            <w:webHidden/>
          </w:rPr>
          <w:instrText xml:space="preserve"> PAGEREF _Toc381614849 \h </w:instrText>
        </w:r>
        <w:r w:rsidR="00A155AF">
          <w:rPr>
            <w:noProof/>
            <w:webHidden/>
          </w:rPr>
        </w:r>
        <w:r w:rsidR="00A155AF">
          <w:rPr>
            <w:noProof/>
            <w:webHidden/>
          </w:rPr>
          <w:fldChar w:fldCharType="separate"/>
        </w:r>
        <w:r w:rsidR="00A155AF">
          <w:rPr>
            <w:noProof/>
            <w:webHidden/>
          </w:rPr>
          <w:t>44</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50" w:history="1">
        <w:r w:rsidR="00A155AF" w:rsidRPr="00B7618A">
          <w:rPr>
            <w:rStyle w:val="Hyperlinkki"/>
            <w:noProof/>
          </w:rPr>
          <w:t>25 §</w:t>
        </w:r>
        <w:r w:rsidR="00A155AF">
          <w:rPr>
            <w:noProof/>
            <w:sz w:val="22"/>
          </w:rPr>
          <w:tab/>
        </w:r>
        <w:r w:rsidR="00A155AF" w:rsidRPr="00B7618A">
          <w:rPr>
            <w:rStyle w:val="Hyperlinkki"/>
            <w:noProof/>
          </w:rPr>
          <w:t>Jäteastioiden täyttäminen</w:t>
        </w:r>
        <w:r w:rsidR="00A155AF">
          <w:rPr>
            <w:noProof/>
            <w:webHidden/>
          </w:rPr>
          <w:tab/>
        </w:r>
        <w:r w:rsidR="00A155AF">
          <w:rPr>
            <w:noProof/>
            <w:webHidden/>
          </w:rPr>
          <w:fldChar w:fldCharType="begin"/>
        </w:r>
        <w:r w:rsidR="00A155AF">
          <w:rPr>
            <w:noProof/>
            <w:webHidden/>
          </w:rPr>
          <w:instrText xml:space="preserve"> PAGEREF _Toc381614850 \h </w:instrText>
        </w:r>
        <w:r w:rsidR="00A155AF">
          <w:rPr>
            <w:noProof/>
            <w:webHidden/>
          </w:rPr>
        </w:r>
        <w:r w:rsidR="00A155AF">
          <w:rPr>
            <w:noProof/>
            <w:webHidden/>
          </w:rPr>
          <w:fldChar w:fldCharType="separate"/>
        </w:r>
        <w:r w:rsidR="00A155AF">
          <w:rPr>
            <w:noProof/>
            <w:webHidden/>
          </w:rPr>
          <w:t>45</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51" w:history="1">
        <w:r w:rsidR="00A155AF" w:rsidRPr="00B7618A">
          <w:rPr>
            <w:rStyle w:val="Hyperlinkki"/>
            <w:noProof/>
          </w:rPr>
          <w:t>26 §</w:t>
        </w:r>
        <w:r w:rsidR="00A155AF">
          <w:rPr>
            <w:noProof/>
            <w:sz w:val="22"/>
          </w:rPr>
          <w:tab/>
        </w:r>
        <w:r w:rsidR="00A155AF" w:rsidRPr="00B7618A">
          <w:rPr>
            <w:rStyle w:val="Hyperlinkki"/>
            <w:noProof/>
          </w:rPr>
          <w:t>Tyhjennysvälit</w:t>
        </w:r>
        <w:r w:rsidR="00A155AF">
          <w:rPr>
            <w:noProof/>
            <w:webHidden/>
          </w:rPr>
          <w:tab/>
        </w:r>
        <w:r w:rsidR="00A155AF">
          <w:rPr>
            <w:noProof/>
            <w:webHidden/>
          </w:rPr>
          <w:fldChar w:fldCharType="begin"/>
        </w:r>
        <w:r w:rsidR="00A155AF">
          <w:rPr>
            <w:noProof/>
            <w:webHidden/>
          </w:rPr>
          <w:instrText xml:space="preserve"> PAGEREF _Toc381614851 \h </w:instrText>
        </w:r>
        <w:r w:rsidR="00A155AF">
          <w:rPr>
            <w:noProof/>
            <w:webHidden/>
          </w:rPr>
        </w:r>
        <w:r w:rsidR="00A155AF">
          <w:rPr>
            <w:noProof/>
            <w:webHidden/>
          </w:rPr>
          <w:fldChar w:fldCharType="separate"/>
        </w:r>
        <w:r w:rsidR="00A155AF">
          <w:rPr>
            <w:noProof/>
            <w:webHidden/>
          </w:rPr>
          <w:t>46</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52" w:history="1">
        <w:r w:rsidR="00A155AF" w:rsidRPr="00B7618A">
          <w:rPr>
            <w:rStyle w:val="Hyperlinkki"/>
            <w:noProof/>
          </w:rPr>
          <w:t>27 §</w:t>
        </w:r>
        <w:r w:rsidR="00A155AF">
          <w:rPr>
            <w:noProof/>
            <w:sz w:val="22"/>
          </w:rPr>
          <w:tab/>
        </w:r>
        <w:r w:rsidR="00A155AF" w:rsidRPr="00B7618A">
          <w:rPr>
            <w:rStyle w:val="Hyperlinkki"/>
            <w:noProof/>
          </w:rPr>
          <w:t>Kunnossapito ja pesu</w:t>
        </w:r>
        <w:r w:rsidR="00A155AF">
          <w:rPr>
            <w:noProof/>
            <w:webHidden/>
          </w:rPr>
          <w:tab/>
        </w:r>
        <w:r w:rsidR="00A155AF">
          <w:rPr>
            <w:noProof/>
            <w:webHidden/>
          </w:rPr>
          <w:fldChar w:fldCharType="begin"/>
        </w:r>
        <w:r w:rsidR="00A155AF">
          <w:rPr>
            <w:noProof/>
            <w:webHidden/>
          </w:rPr>
          <w:instrText xml:space="preserve"> PAGEREF _Toc381614852 \h </w:instrText>
        </w:r>
        <w:r w:rsidR="00A155AF">
          <w:rPr>
            <w:noProof/>
            <w:webHidden/>
          </w:rPr>
        </w:r>
        <w:r w:rsidR="00A155AF">
          <w:rPr>
            <w:noProof/>
            <w:webHidden/>
          </w:rPr>
          <w:fldChar w:fldCharType="separate"/>
        </w:r>
        <w:r w:rsidR="00A155AF">
          <w:rPr>
            <w:noProof/>
            <w:webHidden/>
          </w:rPr>
          <w:t>49</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53" w:history="1">
        <w:r w:rsidR="00A155AF" w:rsidRPr="00B7618A">
          <w:rPr>
            <w:rStyle w:val="Hyperlinkki"/>
            <w:noProof/>
          </w:rPr>
          <w:t>6 Luku</w:t>
        </w:r>
        <w:r w:rsidR="00A155AF">
          <w:rPr>
            <w:rFonts w:eastAsiaTheme="minorEastAsia" w:cstheme="minorBidi"/>
            <w:noProof/>
            <w:sz w:val="22"/>
            <w:szCs w:val="22"/>
            <w:lang w:eastAsia="fi-FI"/>
          </w:rPr>
          <w:tab/>
        </w:r>
        <w:r w:rsidR="00A155AF" w:rsidRPr="00B7618A">
          <w:rPr>
            <w:rStyle w:val="Hyperlinkki"/>
            <w:noProof/>
          </w:rPr>
          <w:t>Jätteen keräyspaikat</w:t>
        </w:r>
        <w:r w:rsidR="00A155AF">
          <w:rPr>
            <w:noProof/>
            <w:webHidden/>
          </w:rPr>
          <w:tab/>
        </w:r>
        <w:r w:rsidR="00A155AF">
          <w:rPr>
            <w:noProof/>
            <w:webHidden/>
          </w:rPr>
          <w:fldChar w:fldCharType="begin"/>
        </w:r>
        <w:r w:rsidR="00A155AF">
          <w:rPr>
            <w:noProof/>
            <w:webHidden/>
          </w:rPr>
          <w:instrText xml:space="preserve"> PAGEREF _Toc381614853 \h </w:instrText>
        </w:r>
        <w:r w:rsidR="00A155AF">
          <w:rPr>
            <w:noProof/>
            <w:webHidden/>
          </w:rPr>
        </w:r>
        <w:r w:rsidR="00A155AF">
          <w:rPr>
            <w:noProof/>
            <w:webHidden/>
          </w:rPr>
          <w:fldChar w:fldCharType="separate"/>
        </w:r>
        <w:r w:rsidR="00A155AF">
          <w:rPr>
            <w:noProof/>
            <w:webHidden/>
          </w:rPr>
          <w:t>49</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54" w:history="1">
        <w:r w:rsidR="00A155AF" w:rsidRPr="00B7618A">
          <w:rPr>
            <w:rStyle w:val="Hyperlinkki"/>
            <w:noProof/>
          </w:rPr>
          <w:t>28 §</w:t>
        </w:r>
        <w:r w:rsidR="00A155AF">
          <w:rPr>
            <w:noProof/>
            <w:sz w:val="22"/>
          </w:rPr>
          <w:tab/>
        </w:r>
        <w:r w:rsidR="00A155AF" w:rsidRPr="00B7618A">
          <w:rPr>
            <w:rStyle w:val="Hyperlinkki"/>
            <w:noProof/>
          </w:rPr>
          <w:t>Jäteastian sijoittamista koskevat määräykset</w:t>
        </w:r>
        <w:r w:rsidR="00A155AF">
          <w:rPr>
            <w:noProof/>
            <w:webHidden/>
          </w:rPr>
          <w:tab/>
        </w:r>
        <w:r w:rsidR="00A155AF">
          <w:rPr>
            <w:noProof/>
            <w:webHidden/>
          </w:rPr>
          <w:fldChar w:fldCharType="begin"/>
        </w:r>
        <w:r w:rsidR="00A155AF">
          <w:rPr>
            <w:noProof/>
            <w:webHidden/>
          </w:rPr>
          <w:instrText xml:space="preserve"> PAGEREF _Toc381614854 \h </w:instrText>
        </w:r>
        <w:r w:rsidR="00A155AF">
          <w:rPr>
            <w:noProof/>
            <w:webHidden/>
          </w:rPr>
        </w:r>
        <w:r w:rsidR="00A155AF">
          <w:rPr>
            <w:noProof/>
            <w:webHidden/>
          </w:rPr>
          <w:fldChar w:fldCharType="separate"/>
        </w:r>
        <w:r w:rsidR="00A155AF">
          <w:rPr>
            <w:noProof/>
            <w:webHidden/>
          </w:rPr>
          <w:t>49</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55" w:history="1">
        <w:r w:rsidR="00A155AF" w:rsidRPr="00B7618A">
          <w:rPr>
            <w:rStyle w:val="Hyperlinkki"/>
            <w:noProof/>
          </w:rPr>
          <w:t>29 §</w:t>
        </w:r>
        <w:r w:rsidR="00A155AF">
          <w:rPr>
            <w:noProof/>
            <w:sz w:val="22"/>
          </w:rPr>
          <w:tab/>
        </w:r>
        <w:r w:rsidR="00A155AF" w:rsidRPr="00B7618A">
          <w:rPr>
            <w:rStyle w:val="Hyperlinkki"/>
            <w:noProof/>
          </w:rPr>
          <w:t>Jäteastian sijoituspaikan tai jäteastian lukitseminen</w:t>
        </w:r>
        <w:r w:rsidR="00A155AF">
          <w:rPr>
            <w:noProof/>
            <w:webHidden/>
          </w:rPr>
          <w:tab/>
        </w:r>
        <w:r w:rsidR="00A155AF">
          <w:rPr>
            <w:noProof/>
            <w:webHidden/>
          </w:rPr>
          <w:fldChar w:fldCharType="begin"/>
        </w:r>
        <w:r w:rsidR="00A155AF">
          <w:rPr>
            <w:noProof/>
            <w:webHidden/>
          </w:rPr>
          <w:instrText xml:space="preserve"> PAGEREF _Toc381614855 \h </w:instrText>
        </w:r>
        <w:r w:rsidR="00A155AF">
          <w:rPr>
            <w:noProof/>
            <w:webHidden/>
          </w:rPr>
        </w:r>
        <w:r w:rsidR="00A155AF">
          <w:rPr>
            <w:noProof/>
            <w:webHidden/>
          </w:rPr>
          <w:fldChar w:fldCharType="separate"/>
        </w:r>
        <w:r w:rsidR="00A155AF">
          <w:rPr>
            <w:noProof/>
            <w:webHidden/>
          </w:rPr>
          <w:t>50</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56" w:history="1">
        <w:r w:rsidR="00A155AF" w:rsidRPr="00B7618A">
          <w:rPr>
            <w:rStyle w:val="Hyperlinkki"/>
            <w:noProof/>
          </w:rPr>
          <w:t>30 §</w:t>
        </w:r>
        <w:r w:rsidR="00A155AF">
          <w:rPr>
            <w:noProof/>
            <w:sz w:val="22"/>
          </w:rPr>
          <w:tab/>
        </w:r>
        <w:r w:rsidR="00A155AF" w:rsidRPr="00B7618A">
          <w:rPr>
            <w:rStyle w:val="Hyperlinkki"/>
            <w:noProof/>
          </w:rPr>
          <w:t>Jätekuilut</w:t>
        </w:r>
        <w:r w:rsidR="00A155AF">
          <w:rPr>
            <w:noProof/>
            <w:webHidden/>
          </w:rPr>
          <w:tab/>
        </w:r>
        <w:r w:rsidR="00A155AF">
          <w:rPr>
            <w:noProof/>
            <w:webHidden/>
          </w:rPr>
          <w:fldChar w:fldCharType="begin"/>
        </w:r>
        <w:r w:rsidR="00A155AF">
          <w:rPr>
            <w:noProof/>
            <w:webHidden/>
          </w:rPr>
          <w:instrText xml:space="preserve"> PAGEREF _Toc381614856 \h </w:instrText>
        </w:r>
        <w:r w:rsidR="00A155AF">
          <w:rPr>
            <w:noProof/>
            <w:webHidden/>
          </w:rPr>
        </w:r>
        <w:r w:rsidR="00A155AF">
          <w:rPr>
            <w:noProof/>
            <w:webHidden/>
          </w:rPr>
          <w:fldChar w:fldCharType="separate"/>
        </w:r>
        <w:r w:rsidR="00A155AF">
          <w:rPr>
            <w:noProof/>
            <w:webHidden/>
          </w:rPr>
          <w:t>51</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57" w:history="1">
        <w:r w:rsidR="00A155AF" w:rsidRPr="00B7618A">
          <w:rPr>
            <w:rStyle w:val="Hyperlinkki"/>
            <w:noProof/>
          </w:rPr>
          <w:t>31 §</w:t>
        </w:r>
        <w:r w:rsidR="00A155AF">
          <w:rPr>
            <w:noProof/>
            <w:sz w:val="22"/>
          </w:rPr>
          <w:tab/>
        </w:r>
        <w:r w:rsidR="00A155AF" w:rsidRPr="00B7618A">
          <w:rPr>
            <w:rStyle w:val="Hyperlinkki"/>
            <w:noProof/>
          </w:rPr>
          <w:t>Alueelliset jätteiden keräyspaikat (sekalaisen yhdyskuntajätteen aluekeräyspisteet, [ekopisteet/kierrätyspisteet/hyötyjätepisteet])</w:t>
        </w:r>
        <w:r w:rsidR="00A155AF">
          <w:rPr>
            <w:noProof/>
            <w:webHidden/>
          </w:rPr>
          <w:tab/>
        </w:r>
        <w:r w:rsidR="00A155AF">
          <w:rPr>
            <w:noProof/>
            <w:webHidden/>
          </w:rPr>
          <w:fldChar w:fldCharType="begin"/>
        </w:r>
        <w:r w:rsidR="00A155AF">
          <w:rPr>
            <w:noProof/>
            <w:webHidden/>
          </w:rPr>
          <w:instrText xml:space="preserve"> PAGEREF _Toc381614857 \h </w:instrText>
        </w:r>
        <w:r w:rsidR="00A155AF">
          <w:rPr>
            <w:noProof/>
            <w:webHidden/>
          </w:rPr>
        </w:r>
        <w:r w:rsidR="00A155AF">
          <w:rPr>
            <w:noProof/>
            <w:webHidden/>
          </w:rPr>
          <w:fldChar w:fldCharType="separate"/>
        </w:r>
        <w:r w:rsidR="00A155AF">
          <w:rPr>
            <w:noProof/>
            <w:webHidden/>
          </w:rPr>
          <w:t>51</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58" w:history="1">
        <w:r w:rsidR="00A155AF" w:rsidRPr="00B7618A">
          <w:rPr>
            <w:rStyle w:val="Hyperlinkki"/>
            <w:noProof/>
          </w:rPr>
          <w:t>7 Luku</w:t>
        </w:r>
        <w:r w:rsidR="00A155AF">
          <w:rPr>
            <w:rFonts w:eastAsiaTheme="minorEastAsia" w:cstheme="minorBidi"/>
            <w:noProof/>
            <w:sz w:val="22"/>
            <w:szCs w:val="22"/>
            <w:lang w:eastAsia="fi-FI"/>
          </w:rPr>
          <w:tab/>
        </w:r>
        <w:r w:rsidR="00A155AF" w:rsidRPr="00B7618A">
          <w:rPr>
            <w:rStyle w:val="Hyperlinkki"/>
            <w:noProof/>
          </w:rPr>
          <w:t>Jätteenkuljetus</w:t>
        </w:r>
        <w:r w:rsidR="00A155AF">
          <w:rPr>
            <w:noProof/>
            <w:webHidden/>
          </w:rPr>
          <w:tab/>
        </w:r>
        <w:r w:rsidR="00A155AF">
          <w:rPr>
            <w:noProof/>
            <w:webHidden/>
          </w:rPr>
          <w:fldChar w:fldCharType="begin"/>
        </w:r>
        <w:r w:rsidR="00A155AF">
          <w:rPr>
            <w:noProof/>
            <w:webHidden/>
          </w:rPr>
          <w:instrText xml:space="preserve"> PAGEREF _Toc381614858 \h </w:instrText>
        </w:r>
        <w:r w:rsidR="00A155AF">
          <w:rPr>
            <w:noProof/>
            <w:webHidden/>
          </w:rPr>
        </w:r>
        <w:r w:rsidR="00A155AF">
          <w:rPr>
            <w:noProof/>
            <w:webHidden/>
          </w:rPr>
          <w:fldChar w:fldCharType="separate"/>
        </w:r>
        <w:r w:rsidR="00A155AF">
          <w:rPr>
            <w:noProof/>
            <w:webHidden/>
          </w:rPr>
          <w:t>52</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59" w:history="1">
        <w:r w:rsidR="00A155AF" w:rsidRPr="00B7618A">
          <w:rPr>
            <w:rStyle w:val="Hyperlinkki"/>
            <w:noProof/>
          </w:rPr>
          <w:t>32 §</w:t>
        </w:r>
        <w:r w:rsidR="00A155AF">
          <w:rPr>
            <w:noProof/>
            <w:sz w:val="22"/>
          </w:rPr>
          <w:tab/>
        </w:r>
        <w:r w:rsidR="00A155AF" w:rsidRPr="00B7618A">
          <w:rPr>
            <w:rStyle w:val="Hyperlinkki"/>
            <w:noProof/>
          </w:rPr>
          <w:t>Kuormaaminen</w:t>
        </w:r>
        <w:r w:rsidR="00A155AF">
          <w:rPr>
            <w:noProof/>
            <w:webHidden/>
          </w:rPr>
          <w:tab/>
        </w:r>
        <w:r w:rsidR="00A155AF">
          <w:rPr>
            <w:noProof/>
            <w:webHidden/>
          </w:rPr>
          <w:fldChar w:fldCharType="begin"/>
        </w:r>
        <w:r w:rsidR="00A155AF">
          <w:rPr>
            <w:noProof/>
            <w:webHidden/>
          </w:rPr>
          <w:instrText xml:space="preserve"> PAGEREF _Toc381614859 \h </w:instrText>
        </w:r>
        <w:r w:rsidR="00A155AF">
          <w:rPr>
            <w:noProof/>
            <w:webHidden/>
          </w:rPr>
        </w:r>
        <w:r w:rsidR="00A155AF">
          <w:rPr>
            <w:noProof/>
            <w:webHidden/>
          </w:rPr>
          <w:fldChar w:fldCharType="separate"/>
        </w:r>
        <w:r w:rsidR="00A155AF">
          <w:rPr>
            <w:noProof/>
            <w:webHidden/>
          </w:rPr>
          <w:t>52</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60" w:history="1">
        <w:r w:rsidR="00A155AF" w:rsidRPr="00B7618A">
          <w:rPr>
            <w:rStyle w:val="Hyperlinkki"/>
            <w:noProof/>
          </w:rPr>
          <w:t>33 §</w:t>
        </w:r>
        <w:r w:rsidR="00A155AF">
          <w:rPr>
            <w:noProof/>
            <w:sz w:val="22"/>
          </w:rPr>
          <w:tab/>
        </w:r>
        <w:r w:rsidR="00A155AF" w:rsidRPr="00B7618A">
          <w:rPr>
            <w:rStyle w:val="Hyperlinkki"/>
            <w:noProof/>
          </w:rPr>
          <w:t>Kuljettaminen</w:t>
        </w:r>
        <w:r w:rsidR="00A155AF">
          <w:rPr>
            <w:noProof/>
            <w:webHidden/>
          </w:rPr>
          <w:tab/>
        </w:r>
        <w:r w:rsidR="00A155AF">
          <w:rPr>
            <w:noProof/>
            <w:webHidden/>
          </w:rPr>
          <w:fldChar w:fldCharType="begin"/>
        </w:r>
        <w:r w:rsidR="00A155AF">
          <w:rPr>
            <w:noProof/>
            <w:webHidden/>
          </w:rPr>
          <w:instrText xml:space="preserve"> PAGEREF _Toc381614860 \h </w:instrText>
        </w:r>
        <w:r w:rsidR="00A155AF">
          <w:rPr>
            <w:noProof/>
            <w:webHidden/>
          </w:rPr>
        </w:r>
        <w:r w:rsidR="00A155AF">
          <w:rPr>
            <w:noProof/>
            <w:webHidden/>
          </w:rPr>
          <w:fldChar w:fldCharType="separate"/>
        </w:r>
        <w:r w:rsidR="00A155AF">
          <w:rPr>
            <w:noProof/>
            <w:webHidden/>
          </w:rPr>
          <w:t>52</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61" w:history="1">
        <w:r w:rsidR="00A155AF" w:rsidRPr="00B7618A">
          <w:rPr>
            <w:rStyle w:val="Hyperlinkki"/>
            <w:noProof/>
          </w:rPr>
          <w:t>34 §</w:t>
        </w:r>
        <w:r w:rsidR="00A155AF">
          <w:rPr>
            <w:noProof/>
            <w:sz w:val="22"/>
          </w:rPr>
          <w:tab/>
        </w:r>
        <w:r w:rsidR="00A155AF" w:rsidRPr="00B7618A">
          <w:rPr>
            <w:rStyle w:val="Hyperlinkki"/>
            <w:noProof/>
          </w:rPr>
          <w:t>Kuljetusrekisteri ja tietojen toimittaminen</w:t>
        </w:r>
        <w:r w:rsidR="00A155AF">
          <w:rPr>
            <w:noProof/>
            <w:webHidden/>
          </w:rPr>
          <w:tab/>
        </w:r>
        <w:r w:rsidR="00A155AF">
          <w:rPr>
            <w:noProof/>
            <w:webHidden/>
          </w:rPr>
          <w:fldChar w:fldCharType="begin"/>
        </w:r>
        <w:r w:rsidR="00A155AF">
          <w:rPr>
            <w:noProof/>
            <w:webHidden/>
          </w:rPr>
          <w:instrText xml:space="preserve"> PAGEREF _Toc381614861 \h </w:instrText>
        </w:r>
        <w:r w:rsidR="00A155AF">
          <w:rPr>
            <w:noProof/>
            <w:webHidden/>
          </w:rPr>
        </w:r>
        <w:r w:rsidR="00A155AF">
          <w:rPr>
            <w:noProof/>
            <w:webHidden/>
          </w:rPr>
          <w:fldChar w:fldCharType="separate"/>
        </w:r>
        <w:r w:rsidR="00A155AF">
          <w:rPr>
            <w:noProof/>
            <w:webHidden/>
          </w:rPr>
          <w:t>53</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62" w:history="1">
        <w:r w:rsidR="00A155AF" w:rsidRPr="00B7618A">
          <w:rPr>
            <w:rStyle w:val="Hyperlinkki"/>
            <w:noProof/>
          </w:rPr>
          <w:t>35 §</w:t>
        </w:r>
        <w:r w:rsidR="00A155AF">
          <w:rPr>
            <w:noProof/>
            <w:sz w:val="22"/>
          </w:rPr>
          <w:tab/>
        </w:r>
        <w:r w:rsidR="00A155AF" w:rsidRPr="00B7618A">
          <w:rPr>
            <w:rStyle w:val="Hyperlinkki"/>
            <w:noProof/>
          </w:rPr>
          <w:t>Jätteen vastaanotto- ja käsittelypaikat</w:t>
        </w:r>
        <w:r w:rsidR="00A155AF">
          <w:rPr>
            <w:noProof/>
            <w:webHidden/>
          </w:rPr>
          <w:tab/>
        </w:r>
        <w:r w:rsidR="00A155AF">
          <w:rPr>
            <w:noProof/>
            <w:webHidden/>
          </w:rPr>
          <w:fldChar w:fldCharType="begin"/>
        </w:r>
        <w:r w:rsidR="00A155AF">
          <w:rPr>
            <w:noProof/>
            <w:webHidden/>
          </w:rPr>
          <w:instrText xml:space="preserve"> PAGEREF _Toc381614862 \h </w:instrText>
        </w:r>
        <w:r w:rsidR="00A155AF">
          <w:rPr>
            <w:noProof/>
            <w:webHidden/>
          </w:rPr>
        </w:r>
        <w:r w:rsidR="00A155AF">
          <w:rPr>
            <w:noProof/>
            <w:webHidden/>
          </w:rPr>
          <w:fldChar w:fldCharType="separate"/>
        </w:r>
        <w:r w:rsidR="00A155AF">
          <w:rPr>
            <w:noProof/>
            <w:webHidden/>
          </w:rPr>
          <w:t>54</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63" w:history="1">
        <w:r w:rsidR="00A155AF" w:rsidRPr="00B7618A">
          <w:rPr>
            <w:rStyle w:val="Hyperlinkki"/>
            <w:noProof/>
          </w:rPr>
          <w:t>36 §</w:t>
        </w:r>
        <w:r w:rsidR="00A155AF">
          <w:rPr>
            <w:noProof/>
            <w:sz w:val="22"/>
          </w:rPr>
          <w:tab/>
        </w:r>
        <w:r w:rsidR="00A155AF" w:rsidRPr="00B7618A">
          <w:rPr>
            <w:rStyle w:val="Hyperlinkki"/>
            <w:noProof/>
          </w:rPr>
          <w:t>Kiinteistöittäisen jätteenkuljetuksen keskeyttäminen</w:t>
        </w:r>
        <w:r w:rsidR="00A155AF">
          <w:rPr>
            <w:noProof/>
            <w:webHidden/>
          </w:rPr>
          <w:tab/>
        </w:r>
        <w:r w:rsidR="00A155AF">
          <w:rPr>
            <w:noProof/>
            <w:webHidden/>
          </w:rPr>
          <w:fldChar w:fldCharType="begin"/>
        </w:r>
        <w:r w:rsidR="00A155AF">
          <w:rPr>
            <w:noProof/>
            <w:webHidden/>
          </w:rPr>
          <w:instrText xml:space="preserve"> PAGEREF _Toc381614863 \h </w:instrText>
        </w:r>
        <w:r w:rsidR="00A155AF">
          <w:rPr>
            <w:noProof/>
            <w:webHidden/>
          </w:rPr>
        </w:r>
        <w:r w:rsidR="00A155AF">
          <w:rPr>
            <w:noProof/>
            <w:webHidden/>
          </w:rPr>
          <w:fldChar w:fldCharType="separate"/>
        </w:r>
        <w:r w:rsidR="00A155AF">
          <w:rPr>
            <w:noProof/>
            <w:webHidden/>
          </w:rPr>
          <w:t>55</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64" w:history="1">
        <w:r w:rsidR="00A155AF" w:rsidRPr="00B7618A">
          <w:rPr>
            <w:rStyle w:val="Hyperlinkki"/>
            <w:noProof/>
          </w:rPr>
          <w:t>8 Luku</w:t>
        </w:r>
        <w:r w:rsidR="00A155AF">
          <w:rPr>
            <w:rFonts w:eastAsiaTheme="minorEastAsia" w:cstheme="minorBidi"/>
            <w:noProof/>
            <w:sz w:val="22"/>
            <w:szCs w:val="22"/>
            <w:lang w:eastAsia="fi-FI"/>
          </w:rPr>
          <w:tab/>
        </w:r>
        <w:r w:rsidR="00A155AF" w:rsidRPr="00B7618A">
          <w:rPr>
            <w:rStyle w:val="Hyperlinkki"/>
            <w:noProof/>
          </w:rPr>
          <w:t>Asumisessa syntyvät lietteet ja muut kunnallisen yhdyskuntajätehuollon piiriin kuuluvat lietteet</w:t>
        </w:r>
        <w:r w:rsidR="00A155AF">
          <w:rPr>
            <w:noProof/>
            <w:webHidden/>
          </w:rPr>
          <w:tab/>
        </w:r>
        <w:r w:rsidR="00A155AF">
          <w:rPr>
            <w:noProof/>
            <w:webHidden/>
          </w:rPr>
          <w:fldChar w:fldCharType="begin"/>
        </w:r>
        <w:r w:rsidR="00A155AF">
          <w:rPr>
            <w:noProof/>
            <w:webHidden/>
          </w:rPr>
          <w:instrText xml:space="preserve"> PAGEREF _Toc381614864 \h </w:instrText>
        </w:r>
        <w:r w:rsidR="00A155AF">
          <w:rPr>
            <w:noProof/>
            <w:webHidden/>
          </w:rPr>
        </w:r>
        <w:r w:rsidR="00A155AF">
          <w:rPr>
            <w:noProof/>
            <w:webHidden/>
          </w:rPr>
          <w:fldChar w:fldCharType="separate"/>
        </w:r>
        <w:r w:rsidR="00A155AF">
          <w:rPr>
            <w:noProof/>
            <w:webHidden/>
          </w:rPr>
          <w:t>56</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65" w:history="1">
        <w:r w:rsidR="00A155AF" w:rsidRPr="00B7618A">
          <w:rPr>
            <w:rStyle w:val="Hyperlinkki"/>
            <w:noProof/>
          </w:rPr>
          <w:t>37 §</w:t>
        </w:r>
        <w:r w:rsidR="00A155AF">
          <w:rPr>
            <w:noProof/>
            <w:sz w:val="22"/>
          </w:rPr>
          <w:tab/>
        </w:r>
        <w:r w:rsidR="00A155AF" w:rsidRPr="00B7618A">
          <w:rPr>
            <w:rStyle w:val="Hyperlinkki"/>
            <w:noProof/>
          </w:rPr>
          <w:t>Tyhjennysvälit ja lietteen toimittaminen käsiteltäväksi</w:t>
        </w:r>
        <w:r w:rsidR="00A155AF">
          <w:rPr>
            <w:noProof/>
            <w:webHidden/>
          </w:rPr>
          <w:tab/>
        </w:r>
        <w:r w:rsidR="00A155AF">
          <w:rPr>
            <w:noProof/>
            <w:webHidden/>
          </w:rPr>
          <w:fldChar w:fldCharType="begin"/>
        </w:r>
        <w:r w:rsidR="00A155AF">
          <w:rPr>
            <w:noProof/>
            <w:webHidden/>
          </w:rPr>
          <w:instrText xml:space="preserve"> PAGEREF _Toc381614865 \h </w:instrText>
        </w:r>
        <w:r w:rsidR="00A155AF">
          <w:rPr>
            <w:noProof/>
            <w:webHidden/>
          </w:rPr>
        </w:r>
        <w:r w:rsidR="00A155AF">
          <w:rPr>
            <w:noProof/>
            <w:webHidden/>
          </w:rPr>
          <w:fldChar w:fldCharType="separate"/>
        </w:r>
        <w:r w:rsidR="00A155AF">
          <w:rPr>
            <w:noProof/>
            <w:webHidden/>
          </w:rPr>
          <w:t>56</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66" w:history="1">
        <w:r w:rsidR="00A155AF" w:rsidRPr="00B7618A">
          <w:rPr>
            <w:rStyle w:val="Hyperlinkki"/>
            <w:noProof/>
          </w:rPr>
          <w:t>38 §</w:t>
        </w:r>
        <w:r w:rsidR="00A155AF">
          <w:rPr>
            <w:noProof/>
            <w:sz w:val="22"/>
          </w:rPr>
          <w:tab/>
        </w:r>
        <w:r w:rsidR="00A155AF" w:rsidRPr="00B7618A">
          <w:rPr>
            <w:rStyle w:val="Hyperlinkki"/>
            <w:noProof/>
          </w:rPr>
          <w:t>Lietteiden omatoiminen käsittely</w:t>
        </w:r>
        <w:r w:rsidR="00A155AF">
          <w:rPr>
            <w:noProof/>
            <w:webHidden/>
          </w:rPr>
          <w:tab/>
        </w:r>
        <w:r w:rsidR="00A155AF">
          <w:rPr>
            <w:noProof/>
            <w:webHidden/>
          </w:rPr>
          <w:fldChar w:fldCharType="begin"/>
        </w:r>
        <w:r w:rsidR="00A155AF">
          <w:rPr>
            <w:noProof/>
            <w:webHidden/>
          </w:rPr>
          <w:instrText xml:space="preserve"> PAGEREF _Toc381614866 \h </w:instrText>
        </w:r>
        <w:r w:rsidR="00A155AF">
          <w:rPr>
            <w:noProof/>
            <w:webHidden/>
          </w:rPr>
        </w:r>
        <w:r w:rsidR="00A155AF">
          <w:rPr>
            <w:noProof/>
            <w:webHidden/>
          </w:rPr>
          <w:fldChar w:fldCharType="separate"/>
        </w:r>
        <w:r w:rsidR="00A155AF">
          <w:rPr>
            <w:noProof/>
            <w:webHidden/>
          </w:rPr>
          <w:t>58</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67" w:history="1">
        <w:r w:rsidR="00A155AF" w:rsidRPr="00B7618A">
          <w:rPr>
            <w:rStyle w:val="Hyperlinkki"/>
            <w:noProof/>
          </w:rPr>
          <w:t>9 Luku</w:t>
        </w:r>
        <w:r w:rsidR="00A155AF">
          <w:rPr>
            <w:rFonts w:eastAsiaTheme="minorEastAsia" w:cstheme="minorBidi"/>
            <w:noProof/>
            <w:sz w:val="22"/>
            <w:szCs w:val="22"/>
            <w:lang w:eastAsia="fi-FI"/>
          </w:rPr>
          <w:tab/>
        </w:r>
        <w:r w:rsidR="00A155AF" w:rsidRPr="00B7618A">
          <w:rPr>
            <w:rStyle w:val="Hyperlinkki"/>
            <w:noProof/>
          </w:rPr>
          <w:t>Roskaantumisen ehkäiseminen</w:t>
        </w:r>
        <w:r w:rsidR="00A155AF">
          <w:rPr>
            <w:noProof/>
            <w:webHidden/>
          </w:rPr>
          <w:tab/>
        </w:r>
        <w:r w:rsidR="00A155AF">
          <w:rPr>
            <w:noProof/>
            <w:webHidden/>
          </w:rPr>
          <w:fldChar w:fldCharType="begin"/>
        </w:r>
        <w:r w:rsidR="00A155AF">
          <w:rPr>
            <w:noProof/>
            <w:webHidden/>
          </w:rPr>
          <w:instrText xml:space="preserve"> PAGEREF _Toc381614867 \h </w:instrText>
        </w:r>
        <w:r w:rsidR="00A155AF">
          <w:rPr>
            <w:noProof/>
            <w:webHidden/>
          </w:rPr>
        </w:r>
        <w:r w:rsidR="00A155AF">
          <w:rPr>
            <w:noProof/>
            <w:webHidden/>
          </w:rPr>
          <w:fldChar w:fldCharType="separate"/>
        </w:r>
        <w:r w:rsidR="00A155AF">
          <w:rPr>
            <w:noProof/>
            <w:webHidden/>
          </w:rPr>
          <w:t>61</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68" w:history="1">
        <w:r w:rsidR="00A155AF" w:rsidRPr="00B7618A">
          <w:rPr>
            <w:rStyle w:val="Hyperlinkki"/>
            <w:noProof/>
          </w:rPr>
          <w:t>39 §</w:t>
        </w:r>
        <w:r w:rsidR="00A155AF">
          <w:rPr>
            <w:noProof/>
            <w:sz w:val="22"/>
          </w:rPr>
          <w:tab/>
        </w:r>
        <w:r w:rsidR="00A155AF" w:rsidRPr="00B7618A">
          <w:rPr>
            <w:rStyle w:val="Hyperlinkki"/>
            <w:noProof/>
          </w:rPr>
          <w:t>Yleisötilaisuuksien jätehuolto</w:t>
        </w:r>
        <w:r w:rsidR="00A155AF">
          <w:rPr>
            <w:noProof/>
            <w:webHidden/>
          </w:rPr>
          <w:tab/>
        </w:r>
        <w:r w:rsidR="00A155AF">
          <w:rPr>
            <w:noProof/>
            <w:webHidden/>
          </w:rPr>
          <w:fldChar w:fldCharType="begin"/>
        </w:r>
        <w:r w:rsidR="00A155AF">
          <w:rPr>
            <w:noProof/>
            <w:webHidden/>
          </w:rPr>
          <w:instrText xml:space="preserve"> PAGEREF _Toc381614868 \h </w:instrText>
        </w:r>
        <w:r w:rsidR="00A155AF">
          <w:rPr>
            <w:noProof/>
            <w:webHidden/>
          </w:rPr>
        </w:r>
        <w:r w:rsidR="00A155AF">
          <w:rPr>
            <w:noProof/>
            <w:webHidden/>
          </w:rPr>
          <w:fldChar w:fldCharType="separate"/>
        </w:r>
        <w:r w:rsidR="00A155AF">
          <w:rPr>
            <w:noProof/>
            <w:webHidden/>
          </w:rPr>
          <w:t>61</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69" w:history="1">
        <w:r w:rsidR="00A155AF" w:rsidRPr="00B7618A">
          <w:rPr>
            <w:rStyle w:val="Hyperlinkki"/>
            <w:noProof/>
          </w:rPr>
          <w:t>40 §</w:t>
        </w:r>
        <w:r w:rsidR="00A155AF">
          <w:rPr>
            <w:noProof/>
            <w:sz w:val="22"/>
          </w:rPr>
          <w:tab/>
        </w:r>
        <w:r w:rsidR="00A155AF" w:rsidRPr="00B7618A">
          <w:rPr>
            <w:rStyle w:val="Hyperlinkki"/>
            <w:noProof/>
          </w:rPr>
          <w:t>Roskaantumisen ehkäiseminen yleisillä alueilla</w:t>
        </w:r>
        <w:r w:rsidR="00A155AF">
          <w:rPr>
            <w:noProof/>
            <w:webHidden/>
          </w:rPr>
          <w:tab/>
        </w:r>
        <w:r w:rsidR="00A155AF">
          <w:rPr>
            <w:noProof/>
            <w:webHidden/>
          </w:rPr>
          <w:fldChar w:fldCharType="begin"/>
        </w:r>
        <w:r w:rsidR="00A155AF">
          <w:rPr>
            <w:noProof/>
            <w:webHidden/>
          </w:rPr>
          <w:instrText xml:space="preserve"> PAGEREF _Toc381614869 \h </w:instrText>
        </w:r>
        <w:r w:rsidR="00A155AF">
          <w:rPr>
            <w:noProof/>
            <w:webHidden/>
          </w:rPr>
        </w:r>
        <w:r w:rsidR="00A155AF">
          <w:rPr>
            <w:noProof/>
            <w:webHidden/>
          </w:rPr>
          <w:fldChar w:fldCharType="separate"/>
        </w:r>
        <w:r w:rsidR="00A155AF">
          <w:rPr>
            <w:noProof/>
            <w:webHidden/>
          </w:rPr>
          <w:t>63</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70" w:history="1">
        <w:r w:rsidR="00A155AF" w:rsidRPr="00B7618A">
          <w:rPr>
            <w:rStyle w:val="Hyperlinkki"/>
            <w:noProof/>
          </w:rPr>
          <w:t>10 Luku</w:t>
        </w:r>
        <w:r w:rsidR="00A155AF">
          <w:rPr>
            <w:rFonts w:eastAsiaTheme="minorEastAsia" w:cstheme="minorBidi"/>
            <w:noProof/>
            <w:sz w:val="22"/>
            <w:szCs w:val="22"/>
            <w:lang w:eastAsia="fi-FI"/>
          </w:rPr>
          <w:tab/>
        </w:r>
        <w:r w:rsidR="00A155AF" w:rsidRPr="00B7618A">
          <w:rPr>
            <w:rStyle w:val="Hyperlinkki"/>
            <w:noProof/>
          </w:rPr>
          <w:t>Vaaralliset jätteet ja erityisjätteet</w:t>
        </w:r>
        <w:r w:rsidR="00A155AF">
          <w:rPr>
            <w:noProof/>
            <w:webHidden/>
          </w:rPr>
          <w:tab/>
        </w:r>
        <w:r w:rsidR="00A155AF">
          <w:rPr>
            <w:noProof/>
            <w:webHidden/>
          </w:rPr>
          <w:fldChar w:fldCharType="begin"/>
        </w:r>
        <w:r w:rsidR="00A155AF">
          <w:rPr>
            <w:noProof/>
            <w:webHidden/>
          </w:rPr>
          <w:instrText xml:space="preserve"> PAGEREF _Toc381614870 \h </w:instrText>
        </w:r>
        <w:r w:rsidR="00A155AF">
          <w:rPr>
            <w:noProof/>
            <w:webHidden/>
          </w:rPr>
        </w:r>
        <w:r w:rsidR="00A155AF">
          <w:rPr>
            <w:noProof/>
            <w:webHidden/>
          </w:rPr>
          <w:fldChar w:fldCharType="separate"/>
        </w:r>
        <w:r w:rsidR="00A155AF">
          <w:rPr>
            <w:noProof/>
            <w:webHidden/>
          </w:rPr>
          <w:t>63</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71" w:history="1">
        <w:r w:rsidR="00A155AF" w:rsidRPr="00B7618A">
          <w:rPr>
            <w:rStyle w:val="Hyperlinkki"/>
            <w:noProof/>
          </w:rPr>
          <w:t>41 §</w:t>
        </w:r>
        <w:r w:rsidR="00A155AF">
          <w:rPr>
            <w:noProof/>
            <w:sz w:val="22"/>
          </w:rPr>
          <w:tab/>
        </w:r>
        <w:r w:rsidR="00A155AF" w:rsidRPr="00B7618A">
          <w:rPr>
            <w:rStyle w:val="Hyperlinkki"/>
            <w:noProof/>
          </w:rPr>
          <w:t>Vaarallisten jätteiden jätehuolto</w:t>
        </w:r>
        <w:r w:rsidR="00A155AF">
          <w:rPr>
            <w:noProof/>
            <w:webHidden/>
          </w:rPr>
          <w:tab/>
        </w:r>
        <w:r w:rsidR="00A155AF">
          <w:rPr>
            <w:noProof/>
            <w:webHidden/>
          </w:rPr>
          <w:fldChar w:fldCharType="begin"/>
        </w:r>
        <w:r w:rsidR="00A155AF">
          <w:rPr>
            <w:noProof/>
            <w:webHidden/>
          </w:rPr>
          <w:instrText xml:space="preserve"> PAGEREF _Toc381614871 \h </w:instrText>
        </w:r>
        <w:r w:rsidR="00A155AF">
          <w:rPr>
            <w:noProof/>
            <w:webHidden/>
          </w:rPr>
        </w:r>
        <w:r w:rsidR="00A155AF">
          <w:rPr>
            <w:noProof/>
            <w:webHidden/>
          </w:rPr>
          <w:fldChar w:fldCharType="separate"/>
        </w:r>
        <w:r w:rsidR="00A155AF">
          <w:rPr>
            <w:noProof/>
            <w:webHidden/>
          </w:rPr>
          <w:t>63</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72" w:history="1">
        <w:r w:rsidR="00A155AF" w:rsidRPr="00B7618A">
          <w:rPr>
            <w:rStyle w:val="Hyperlinkki"/>
            <w:noProof/>
          </w:rPr>
          <w:t>42 §</w:t>
        </w:r>
        <w:r w:rsidR="00A155AF">
          <w:rPr>
            <w:noProof/>
            <w:sz w:val="22"/>
          </w:rPr>
          <w:tab/>
        </w:r>
        <w:r w:rsidR="00A155AF" w:rsidRPr="00B7618A">
          <w:rPr>
            <w:rStyle w:val="Hyperlinkki"/>
            <w:noProof/>
          </w:rPr>
          <w:t>Vaarallisten jätteiden kerääminen kiinteistöllä</w:t>
        </w:r>
        <w:r w:rsidR="00A155AF">
          <w:rPr>
            <w:noProof/>
            <w:webHidden/>
          </w:rPr>
          <w:tab/>
        </w:r>
        <w:r w:rsidR="00A155AF">
          <w:rPr>
            <w:noProof/>
            <w:webHidden/>
          </w:rPr>
          <w:fldChar w:fldCharType="begin"/>
        </w:r>
        <w:r w:rsidR="00A155AF">
          <w:rPr>
            <w:noProof/>
            <w:webHidden/>
          </w:rPr>
          <w:instrText xml:space="preserve"> PAGEREF _Toc381614872 \h </w:instrText>
        </w:r>
        <w:r w:rsidR="00A155AF">
          <w:rPr>
            <w:noProof/>
            <w:webHidden/>
          </w:rPr>
        </w:r>
        <w:r w:rsidR="00A155AF">
          <w:rPr>
            <w:noProof/>
            <w:webHidden/>
          </w:rPr>
          <w:fldChar w:fldCharType="separate"/>
        </w:r>
        <w:r w:rsidR="00A155AF">
          <w:rPr>
            <w:noProof/>
            <w:webHidden/>
          </w:rPr>
          <w:t>64</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73" w:history="1">
        <w:r w:rsidR="00A155AF" w:rsidRPr="00B7618A">
          <w:rPr>
            <w:rStyle w:val="Hyperlinkki"/>
            <w:noProof/>
          </w:rPr>
          <w:t>43 §</w:t>
        </w:r>
        <w:r w:rsidR="00A155AF">
          <w:rPr>
            <w:noProof/>
            <w:sz w:val="22"/>
          </w:rPr>
          <w:tab/>
        </w:r>
        <w:r w:rsidR="00A155AF" w:rsidRPr="00B7618A">
          <w:rPr>
            <w:rStyle w:val="Hyperlinkki"/>
            <w:noProof/>
          </w:rPr>
          <w:t>Erityisjätteet</w:t>
        </w:r>
        <w:r w:rsidR="00A155AF">
          <w:rPr>
            <w:noProof/>
            <w:webHidden/>
          </w:rPr>
          <w:tab/>
        </w:r>
        <w:r w:rsidR="00A155AF">
          <w:rPr>
            <w:noProof/>
            <w:webHidden/>
          </w:rPr>
          <w:fldChar w:fldCharType="begin"/>
        </w:r>
        <w:r w:rsidR="00A155AF">
          <w:rPr>
            <w:noProof/>
            <w:webHidden/>
          </w:rPr>
          <w:instrText xml:space="preserve"> PAGEREF _Toc381614873 \h </w:instrText>
        </w:r>
        <w:r w:rsidR="00A155AF">
          <w:rPr>
            <w:noProof/>
            <w:webHidden/>
          </w:rPr>
        </w:r>
        <w:r w:rsidR="00A155AF">
          <w:rPr>
            <w:noProof/>
            <w:webHidden/>
          </w:rPr>
          <w:fldChar w:fldCharType="separate"/>
        </w:r>
        <w:r w:rsidR="00A155AF">
          <w:rPr>
            <w:noProof/>
            <w:webHidden/>
          </w:rPr>
          <w:t>65</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74" w:history="1">
        <w:r w:rsidR="00A155AF" w:rsidRPr="00B7618A">
          <w:rPr>
            <w:rStyle w:val="Hyperlinkki"/>
            <w:noProof/>
          </w:rPr>
          <w:t>44 §</w:t>
        </w:r>
        <w:r w:rsidR="00A155AF">
          <w:rPr>
            <w:noProof/>
            <w:sz w:val="22"/>
          </w:rPr>
          <w:tab/>
        </w:r>
        <w:r w:rsidR="00A155AF" w:rsidRPr="00B7618A">
          <w:rPr>
            <w:rStyle w:val="Hyperlinkki"/>
            <w:noProof/>
          </w:rPr>
          <w:t>Terveydenhuollon vaaralliset jätteet ja erityisjätteet</w:t>
        </w:r>
        <w:r w:rsidR="00A155AF">
          <w:rPr>
            <w:noProof/>
            <w:webHidden/>
          </w:rPr>
          <w:tab/>
        </w:r>
        <w:r w:rsidR="00A155AF">
          <w:rPr>
            <w:noProof/>
            <w:webHidden/>
          </w:rPr>
          <w:fldChar w:fldCharType="begin"/>
        </w:r>
        <w:r w:rsidR="00A155AF">
          <w:rPr>
            <w:noProof/>
            <w:webHidden/>
          </w:rPr>
          <w:instrText xml:space="preserve"> PAGEREF _Toc381614874 \h </w:instrText>
        </w:r>
        <w:r w:rsidR="00A155AF">
          <w:rPr>
            <w:noProof/>
            <w:webHidden/>
          </w:rPr>
        </w:r>
        <w:r w:rsidR="00A155AF">
          <w:rPr>
            <w:noProof/>
            <w:webHidden/>
          </w:rPr>
          <w:fldChar w:fldCharType="separate"/>
        </w:r>
        <w:r w:rsidR="00A155AF">
          <w:rPr>
            <w:noProof/>
            <w:webHidden/>
          </w:rPr>
          <w:t>65</w:t>
        </w:r>
        <w:r w:rsidR="00A155AF">
          <w:rPr>
            <w:noProof/>
            <w:webHidden/>
          </w:rPr>
          <w:fldChar w:fldCharType="end"/>
        </w:r>
      </w:hyperlink>
    </w:p>
    <w:p w:rsidR="00A155AF" w:rsidRDefault="00DF7B63">
      <w:pPr>
        <w:pStyle w:val="Sisluet4"/>
        <w:tabs>
          <w:tab w:val="left" w:pos="1100"/>
          <w:tab w:val="right" w:leader="dot" w:pos="7926"/>
        </w:tabs>
        <w:rPr>
          <w:rFonts w:eastAsiaTheme="minorEastAsia" w:cstheme="minorBidi"/>
          <w:noProof/>
          <w:sz w:val="22"/>
          <w:szCs w:val="22"/>
          <w:lang w:eastAsia="fi-FI"/>
        </w:rPr>
      </w:pPr>
      <w:hyperlink w:anchor="_Toc381614875" w:history="1">
        <w:r w:rsidR="00A155AF" w:rsidRPr="00B7618A">
          <w:rPr>
            <w:rStyle w:val="Hyperlinkki"/>
            <w:noProof/>
          </w:rPr>
          <w:t>11 Luku</w:t>
        </w:r>
        <w:r w:rsidR="00A155AF">
          <w:rPr>
            <w:rFonts w:eastAsiaTheme="minorEastAsia" w:cstheme="minorBidi"/>
            <w:noProof/>
            <w:sz w:val="22"/>
            <w:szCs w:val="22"/>
            <w:lang w:eastAsia="fi-FI"/>
          </w:rPr>
          <w:tab/>
        </w:r>
        <w:r w:rsidR="00A155AF" w:rsidRPr="00B7618A">
          <w:rPr>
            <w:rStyle w:val="Hyperlinkki"/>
            <w:noProof/>
          </w:rPr>
          <w:t>Muut määräykset</w:t>
        </w:r>
        <w:r w:rsidR="00A155AF">
          <w:rPr>
            <w:noProof/>
            <w:webHidden/>
          </w:rPr>
          <w:tab/>
        </w:r>
        <w:r w:rsidR="00A155AF">
          <w:rPr>
            <w:noProof/>
            <w:webHidden/>
          </w:rPr>
          <w:fldChar w:fldCharType="begin"/>
        </w:r>
        <w:r w:rsidR="00A155AF">
          <w:rPr>
            <w:noProof/>
            <w:webHidden/>
          </w:rPr>
          <w:instrText xml:space="preserve"> PAGEREF _Toc381614875 \h </w:instrText>
        </w:r>
        <w:r w:rsidR="00A155AF">
          <w:rPr>
            <w:noProof/>
            <w:webHidden/>
          </w:rPr>
        </w:r>
        <w:r w:rsidR="00A155AF">
          <w:rPr>
            <w:noProof/>
            <w:webHidden/>
          </w:rPr>
          <w:fldChar w:fldCharType="separate"/>
        </w:r>
        <w:r w:rsidR="00A155AF">
          <w:rPr>
            <w:noProof/>
            <w:webHidden/>
          </w:rPr>
          <w:t>65</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76" w:history="1">
        <w:r w:rsidR="00A155AF" w:rsidRPr="00B7618A">
          <w:rPr>
            <w:rStyle w:val="Hyperlinkki"/>
            <w:noProof/>
          </w:rPr>
          <w:t>45 §</w:t>
        </w:r>
        <w:r w:rsidR="00A155AF">
          <w:rPr>
            <w:noProof/>
            <w:sz w:val="22"/>
          </w:rPr>
          <w:tab/>
        </w:r>
        <w:r w:rsidR="00A155AF" w:rsidRPr="00B7618A">
          <w:rPr>
            <w:rStyle w:val="Hyperlinkki"/>
            <w:noProof/>
          </w:rPr>
          <w:t>Tiedottamisvelvoite</w:t>
        </w:r>
        <w:r w:rsidR="00A155AF">
          <w:rPr>
            <w:noProof/>
            <w:webHidden/>
          </w:rPr>
          <w:tab/>
        </w:r>
        <w:r w:rsidR="00A155AF">
          <w:rPr>
            <w:noProof/>
            <w:webHidden/>
          </w:rPr>
          <w:fldChar w:fldCharType="begin"/>
        </w:r>
        <w:r w:rsidR="00A155AF">
          <w:rPr>
            <w:noProof/>
            <w:webHidden/>
          </w:rPr>
          <w:instrText xml:space="preserve"> PAGEREF _Toc381614876 \h </w:instrText>
        </w:r>
        <w:r w:rsidR="00A155AF">
          <w:rPr>
            <w:noProof/>
            <w:webHidden/>
          </w:rPr>
        </w:r>
        <w:r w:rsidR="00A155AF">
          <w:rPr>
            <w:noProof/>
            <w:webHidden/>
          </w:rPr>
          <w:fldChar w:fldCharType="separate"/>
        </w:r>
        <w:r w:rsidR="00A155AF">
          <w:rPr>
            <w:noProof/>
            <w:webHidden/>
          </w:rPr>
          <w:t>65</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77" w:history="1">
        <w:r w:rsidR="00A155AF" w:rsidRPr="00B7618A">
          <w:rPr>
            <w:rStyle w:val="Hyperlinkki"/>
            <w:noProof/>
          </w:rPr>
          <w:t>46 §</w:t>
        </w:r>
        <w:r w:rsidR="00A155AF">
          <w:rPr>
            <w:noProof/>
            <w:sz w:val="22"/>
          </w:rPr>
          <w:tab/>
        </w:r>
        <w:r w:rsidR="00A155AF" w:rsidRPr="00B7618A">
          <w:rPr>
            <w:rStyle w:val="Hyperlinkki"/>
            <w:noProof/>
          </w:rPr>
          <w:t>Jätehuoltomääräysten valvonta</w:t>
        </w:r>
        <w:r w:rsidR="00A155AF">
          <w:rPr>
            <w:noProof/>
            <w:webHidden/>
          </w:rPr>
          <w:tab/>
        </w:r>
        <w:r w:rsidR="00A155AF">
          <w:rPr>
            <w:noProof/>
            <w:webHidden/>
          </w:rPr>
          <w:fldChar w:fldCharType="begin"/>
        </w:r>
        <w:r w:rsidR="00A155AF">
          <w:rPr>
            <w:noProof/>
            <w:webHidden/>
          </w:rPr>
          <w:instrText xml:space="preserve"> PAGEREF _Toc381614877 \h </w:instrText>
        </w:r>
        <w:r w:rsidR="00A155AF">
          <w:rPr>
            <w:noProof/>
            <w:webHidden/>
          </w:rPr>
        </w:r>
        <w:r w:rsidR="00A155AF">
          <w:rPr>
            <w:noProof/>
            <w:webHidden/>
          </w:rPr>
          <w:fldChar w:fldCharType="separate"/>
        </w:r>
        <w:r w:rsidR="00A155AF">
          <w:rPr>
            <w:noProof/>
            <w:webHidden/>
          </w:rPr>
          <w:t>66</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78" w:history="1">
        <w:r w:rsidR="00A155AF" w:rsidRPr="00B7618A">
          <w:rPr>
            <w:rStyle w:val="Hyperlinkki"/>
            <w:noProof/>
          </w:rPr>
          <w:t>47 §</w:t>
        </w:r>
        <w:r w:rsidR="00A155AF">
          <w:rPr>
            <w:noProof/>
            <w:sz w:val="22"/>
          </w:rPr>
          <w:tab/>
        </w:r>
        <w:r w:rsidR="00A155AF" w:rsidRPr="00B7618A">
          <w:rPr>
            <w:rStyle w:val="Hyperlinkki"/>
            <w:noProof/>
          </w:rPr>
          <w:t>Poikkeaminen jätehuoltomääräyksistä</w:t>
        </w:r>
        <w:r w:rsidR="00A155AF">
          <w:rPr>
            <w:noProof/>
            <w:webHidden/>
          </w:rPr>
          <w:tab/>
        </w:r>
        <w:r w:rsidR="00A155AF">
          <w:rPr>
            <w:noProof/>
            <w:webHidden/>
          </w:rPr>
          <w:fldChar w:fldCharType="begin"/>
        </w:r>
        <w:r w:rsidR="00A155AF">
          <w:rPr>
            <w:noProof/>
            <w:webHidden/>
          </w:rPr>
          <w:instrText xml:space="preserve"> PAGEREF _Toc381614878 \h </w:instrText>
        </w:r>
        <w:r w:rsidR="00A155AF">
          <w:rPr>
            <w:noProof/>
            <w:webHidden/>
          </w:rPr>
        </w:r>
        <w:r w:rsidR="00A155AF">
          <w:rPr>
            <w:noProof/>
            <w:webHidden/>
          </w:rPr>
          <w:fldChar w:fldCharType="separate"/>
        </w:r>
        <w:r w:rsidR="00A155AF">
          <w:rPr>
            <w:noProof/>
            <w:webHidden/>
          </w:rPr>
          <w:t>66</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79" w:history="1">
        <w:r w:rsidR="00A155AF" w:rsidRPr="00B7618A">
          <w:rPr>
            <w:rStyle w:val="Hyperlinkki"/>
            <w:noProof/>
          </w:rPr>
          <w:t>48 §</w:t>
        </w:r>
        <w:r w:rsidR="00A155AF">
          <w:rPr>
            <w:noProof/>
            <w:sz w:val="22"/>
          </w:rPr>
          <w:tab/>
        </w:r>
        <w:r w:rsidR="00A155AF" w:rsidRPr="00B7618A">
          <w:rPr>
            <w:rStyle w:val="Hyperlinkki"/>
            <w:noProof/>
          </w:rPr>
          <w:t>Voimaantulo</w:t>
        </w:r>
        <w:r w:rsidR="00A155AF">
          <w:rPr>
            <w:noProof/>
            <w:webHidden/>
          </w:rPr>
          <w:tab/>
        </w:r>
        <w:r w:rsidR="00A155AF">
          <w:rPr>
            <w:noProof/>
            <w:webHidden/>
          </w:rPr>
          <w:fldChar w:fldCharType="begin"/>
        </w:r>
        <w:r w:rsidR="00A155AF">
          <w:rPr>
            <w:noProof/>
            <w:webHidden/>
          </w:rPr>
          <w:instrText xml:space="preserve"> PAGEREF _Toc381614879 \h </w:instrText>
        </w:r>
        <w:r w:rsidR="00A155AF">
          <w:rPr>
            <w:noProof/>
            <w:webHidden/>
          </w:rPr>
        </w:r>
        <w:r w:rsidR="00A155AF">
          <w:rPr>
            <w:noProof/>
            <w:webHidden/>
          </w:rPr>
          <w:fldChar w:fldCharType="separate"/>
        </w:r>
        <w:r w:rsidR="00A155AF">
          <w:rPr>
            <w:noProof/>
            <w:webHidden/>
          </w:rPr>
          <w:t>67</w:t>
        </w:r>
        <w:r w:rsidR="00A155AF">
          <w:rPr>
            <w:noProof/>
            <w:webHidden/>
          </w:rPr>
          <w:fldChar w:fldCharType="end"/>
        </w:r>
      </w:hyperlink>
    </w:p>
    <w:p w:rsidR="00A155AF" w:rsidRDefault="00DF7B63">
      <w:pPr>
        <w:pStyle w:val="Sisluet5"/>
        <w:tabs>
          <w:tab w:val="left" w:pos="1100"/>
          <w:tab w:val="right" w:leader="dot" w:pos="7926"/>
        </w:tabs>
        <w:rPr>
          <w:noProof/>
          <w:sz w:val="22"/>
        </w:rPr>
      </w:pPr>
      <w:hyperlink w:anchor="_Toc381614880" w:history="1">
        <w:r w:rsidR="00A155AF" w:rsidRPr="00B7618A">
          <w:rPr>
            <w:rStyle w:val="Hyperlinkki"/>
            <w:noProof/>
          </w:rPr>
          <w:t>49 §</w:t>
        </w:r>
        <w:r w:rsidR="00A155AF">
          <w:rPr>
            <w:noProof/>
            <w:sz w:val="22"/>
          </w:rPr>
          <w:tab/>
        </w:r>
        <w:r w:rsidR="00A155AF" w:rsidRPr="00B7618A">
          <w:rPr>
            <w:rStyle w:val="Hyperlinkki"/>
            <w:noProof/>
          </w:rPr>
          <w:t>Siirtymäsäännökset</w:t>
        </w:r>
        <w:r w:rsidR="00A155AF">
          <w:rPr>
            <w:noProof/>
            <w:webHidden/>
          </w:rPr>
          <w:tab/>
        </w:r>
        <w:r w:rsidR="00A155AF">
          <w:rPr>
            <w:noProof/>
            <w:webHidden/>
          </w:rPr>
          <w:fldChar w:fldCharType="begin"/>
        </w:r>
        <w:r w:rsidR="00A155AF">
          <w:rPr>
            <w:noProof/>
            <w:webHidden/>
          </w:rPr>
          <w:instrText xml:space="preserve"> PAGEREF _Toc381614880 \h </w:instrText>
        </w:r>
        <w:r w:rsidR="00A155AF">
          <w:rPr>
            <w:noProof/>
            <w:webHidden/>
          </w:rPr>
        </w:r>
        <w:r w:rsidR="00A155AF">
          <w:rPr>
            <w:noProof/>
            <w:webHidden/>
          </w:rPr>
          <w:fldChar w:fldCharType="separate"/>
        </w:r>
        <w:r w:rsidR="00A155AF">
          <w:rPr>
            <w:noProof/>
            <w:webHidden/>
          </w:rPr>
          <w:t>67</w:t>
        </w:r>
        <w:r w:rsidR="00A155AF">
          <w:rPr>
            <w:noProof/>
            <w:webHidden/>
          </w:rPr>
          <w:fldChar w:fldCharType="end"/>
        </w:r>
      </w:hyperlink>
    </w:p>
    <w:p w:rsidR="000540D0" w:rsidRDefault="000540D0" w:rsidP="000540D0">
      <w:pPr>
        <w:pStyle w:val="Sisluet1"/>
        <w:rPr>
          <w:noProof/>
          <w:sz w:val="22"/>
        </w:rPr>
      </w:pPr>
      <w:r>
        <w:rPr>
          <w:lang w:val="en-US"/>
        </w:rPr>
        <w:fldChar w:fldCharType="end"/>
      </w:r>
      <w:r w:rsidR="009A6E71">
        <w:rPr>
          <w:lang w:val="en-US"/>
        </w:rPr>
        <w:fldChar w:fldCharType="begin"/>
      </w:r>
      <w:r w:rsidR="009A6E71">
        <w:rPr>
          <w:lang w:val="en-US"/>
        </w:rPr>
        <w:instrText xml:space="preserve"> TOC \o "1-5" \h \z \u </w:instrText>
      </w:r>
      <w:r w:rsidR="009A6E71">
        <w:rPr>
          <w:lang w:val="en-US"/>
        </w:rPr>
        <w:fldChar w:fldCharType="separate"/>
      </w:r>
    </w:p>
    <w:p w:rsidR="000540D0" w:rsidRDefault="000540D0">
      <w:pPr>
        <w:pStyle w:val="Sisluet5"/>
        <w:tabs>
          <w:tab w:val="left" w:pos="1100"/>
          <w:tab w:val="right" w:leader="dot" w:pos="7926"/>
        </w:tabs>
        <w:rPr>
          <w:noProof/>
          <w:sz w:val="22"/>
        </w:rPr>
      </w:pPr>
    </w:p>
    <w:p w:rsidR="009A6E71" w:rsidRPr="009A6E71" w:rsidRDefault="009A6E71" w:rsidP="009A6E71">
      <w:pPr>
        <w:pStyle w:val="Eivli"/>
        <w:rPr>
          <w:rFonts w:eastAsiaTheme="minorEastAsia" w:cstheme="minorBidi"/>
          <w:noProof/>
          <w:sz w:val="22"/>
          <w:szCs w:val="22"/>
          <w:lang w:eastAsia="fi-FI"/>
        </w:rPr>
      </w:pPr>
      <w:r>
        <w:rPr>
          <w:lang w:val="en-US"/>
        </w:rPr>
        <w:fldChar w:fldCharType="end"/>
      </w:r>
      <w:r w:rsidR="00B02BE3">
        <w:rPr>
          <w:lang w:val="en-US"/>
        </w:rPr>
        <w:fldChar w:fldCharType="begin"/>
      </w:r>
      <w:r w:rsidR="00B02BE3" w:rsidRPr="003B0620">
        <w:instrText xml:space="preserve"> TOC \o "1-4" \h \z \u </w:instrText>
      </w:r>
      <w:r w:rsidR="00B02BE3">
        <w:rPr>
          <w:lang w:val="en-US"/>
        </w:rPr>
        <w:fldChar w:fldCharType="separate"/>
      </w:r>
    </w:p>
    <w:p w:rsidR="009A6E71" w:rsidRDefault="009A6E71">
      <w:pPr>
        <w:pStyle w:val="Sisluet4"/>
        <w:tabs>
          <w:tab w:val="left" w:pos="1540"/>
          <w:tab w:val="right" w:leader="dot" w:pos="7926"/>
        </w:tabs>
        <w:rPr>
          <w:rFonts w:eastAsiaTheme="minorEastAsia" w:cstheme="minorBidi"/>
          <w:noProof/>
          <w:sz w:val="22"/>
          <w:szCs w:val="22"/>
          <w:lang w:eastAsia="fi-FI"/>
        </w:rPr>
      </w:pPr>
    </w:p>
    <w:p w:rsidR="00B02BE3" w:rsidRDefault="00B02BE3" w:rsidP="00B02BE3">
      <w:pPr>
        <w:pStyle w:val="Leipteksti"/>
        <w:rPr>
          <w:lang w:val="en-US"/>
        </w:rPr>
      </w:pPr>
      <w:r>
        <w:rPr>
          <w:lang w:val="en-US"/>
        </w:rPr>
        <w:fldChar w:fldCharType="end"/>
      </w:r>
    </w:p>
    <w:p w:rsidR="00F26FC8" w:rsidRDefault="00F26FC8" w:rsidP="00F26FC8">
      <w:pPr>
        <w:pStyle w:val="Leipteksti2"/>
        <w:rPr>
          <w:lang w:val="en-US"/>
        </w:rPr>
      </w:pPr>
    </w:p>
    <w:p w:rsidR="00F26FC8" w:rsidRDefault="00F26FC8" w:rsidP="00F26FC8">
      <w:pPr>
        <w:pStyle w:val="Leipteksti2"/>
        <w:rPr>
          <w:lang w:val="en-US"/>
        </w:rPr>
      </w:pPr>
    </w:p>
    <w:p w:rsidR="00F26FC8" w:rsidRDefault="00F26FC8" w:rsidP="00F26FC8">
      <w:pPr>
        <w:pStyle w:val="Leipteksti2"/>
        <w:rPr>
          <w:lang w:val="en-US"/>
        </w:rPr>
      </w:pPr>
    </w:p>
    <w:p w:rsidR="00F26FC8" w:rsidRDefault="00F26FC8" w:rsidP="00F26FC8">
      <w:pPr>
        <w:pStyle w:val="Leipteksti2"/>
        <w:rPr>
          <w:lang w:val="en-US"/>
        </w:rPr>
      </w:pPr>
    </w:p>
    <w:p w:rsidR="00F26FC8" w:rsidRDefault="00F26FC8" w:rsidP="00F26FC8">
      <w:pPr>
        <w:pStyle w:val="Leipteksti2"/>
        <w:rPr>
          <w:lang w:val="en-US"/>
        </w:rPr>
      </w:pPr>
    </w:p>
    <w:p w:rsidR="00F26FC8" w:rsidRDefault="00F26FC8" w:rsidP="00F26FC8">
      <w:pPr>
        <w:pStyle w:val="Leipteksti2"/>
        <w:rPr>
          <w:lang w:val="en-US"/>
        </w:rPr>
      </w:pPr>
    </w:p>
    <w:p w:rsidR="00F26FC8" w:rsidRDefault="00F26FC8" w:rsidP="00F26FC8">
      <w:pPr>
        <w:pStyle w:val="Leipteksti2"/>
        <w:rPr>
          <w:lang w:val="en-US"/>
        </w:rPr>
      </w:pPr>
    </w:p>
    <w:p w:rsidR="00F26FC8" w:rsidRDefault="00F26FC8" w:rsidP="00F26FC8">
      <w:pPr>
        <w:pStyle w:val="Leipteksti2"/>
        <w:rPr>
          <w:lang w:val="en-US"/>
        </w:rPr>
      </w:pPr>
    </w:p>
    <w:p w:rsidR="00344DFA" w:rsidRPr="00CA087B" w:rsidRDefault="00FD614E" w:rsidP="000540D0">
      <w:pPr>
        <w:pStyle w:val="Otsikko2"/>
      </w:pPr>
      <w:bookmarkStart w:id="12" w:name="_Toc367800532"/>
      <w:bookmarkStart w:id="13" w:name="_Toc367800675"/>
      <w:bookmarkStart w:id="14" w:name="_Toc378323666"/>
      <w:bookmarkStart w:id="15" w:name="_Toc381614805"/>
      <w:r>
        <w:t>Yleinen osa</w:t>
      </w:r>
      <w:bookmarkEnd w:id="12"/>
      <w:bookmarkEnd w:id="13"/>
      <w:bookmarkEnd w:id="14"/>
      <w:bookmarkEnd w:id="15"/>
    </w:p>
    <w:p w:rsidR="004D76EA" w:rsidRDefault="004D76EA" w:rsidP="00951690">
      <w:pPr>
        <w:pStyle w:val="Otsikko3"/>
      </w:pPr>
      <w:bookmarkStart w:id="16" w:name="_Toc367789105"/>
      <w:bookmarkStart w:id="17" w:name="_Toc367800533"/>
      <w:bookmarkStart w:id="18" w:name="_Toc367800676"/>
      <w:bookmarkStart w:id="19" w:name="_Toc378323667"/>
      <w:bookmarkStart w:id="20" w:name="_Toc381614806"/>
      <w:r>
        <w:t>Mitä jätehuoltomääräykset ovat ja miksi niitä annetaan?</w:t>
      </w:r>
      <w:bookmarkEnd w:id="16"/>
      <w:bookmarkEnd w:id="17"/>
      <w:bookmarkEnd w:id="18"/>
      <w:bookmarkEnd w:id="19"/>
      <w:bookmarkEnd w:id="20"/>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C4083" w:rsidRDefault="007D0F2E" w:rsidP="004D76EA">
            <w:pPr>
              <w:pStyle w:val="Eivli"/>
            </w:pPr>
            <w:r>
              <w:t>Jätehuoltomääräyksiin sisällytettävän</w:t>
            </w:r>
            <w:r w:rsidR="00E114DD">
              <w:t xml:space="preserve"> yleisen osan alussa on syytä kertoa luvun informatiivinen luonne oikeudellisten väärinkäsitysten välttämiseksi.</w:t>
            </w:r>
            <w:r w:rsidR="004C4083">
              <w:t xml:space="preserve"> </w:t>
            </w:r>
            <w:r w:rsidR="004C4083" w:rsidRPr="004C4083">
              <w:t>Tämä luku antaa opastavaa tietoa, kertoo jätelainsäännössä suoraan annetut keskeiset velvoitteet jätteen t</w:t>
            </w:r>
            <w:r w:rsidR="007B2E37">
              <w:t xml:space="preserve">uottajille sekä </w:t>
            </w:r>
            <w:r w:rsidR="004C4083" w:rsidRPr="004C4083">
              <w:t xml:space="preserve">kertoo </w:t>
            </w:r>
            <w:r w:rsidR="007B2E37">
              <w:t xml:space="preserve">muusta </w:t>
            </w:r>
            <w:r w:rsidR="004C4083" w:rsidRPr="004C4083">
              <w:t>lainsäädännöstä</w:t>
            </w:r>
            <w:r w:rsidR="007B2E37">
              <w:t>. Lisäksi kerrotaan</w:t>
            </w:r>
            <w:r w:rsidR="004C4083" w:rsidRPr="004C4083">
              <w:t xml:space="preserve"> alueellisista ja paikallisista oloista johdetut perusteet kuntavastuullisen jätehuollon järjestämistä ohjaaville kunnallisille jätehuoltomääräyksille.</w:t>
            </w:r>
          </w:p>
          <w:p w:rsidR="00E114DD" w:rsidRDefault="00E114DD" w:rsidP="004D76EA">
            <w:pPr>
              <w:pStyle w:val="Eivli"/>
            </w:pPr>
          </w:p>
          <w:p w:rsidR="004D76EA" w:rsidRDefault="000540D0" w:rsidP="004D76EA">
            <w:pPr>
              <w:pStyle w:val="Eivli"/>
            </w:pPr>
            <w:r>
              <w:t xml:space="preserve">Yleisen </w:t>
            </w:r>
            <w:r w:rsidR="004D76EA">
              <w:t xml:space="preserve">osan alussa on hyvä kertoa lyhyesti mihin jätehuoltomääräyksen perustuvat ja mitkä ovat niiden tavoitteet. Kappaleen on tarkoitus olla </w:t>
            </w:r>
            <w:r w:rsidR="0070710C">
              <w:t>lukijalle johdanto aihepiiriin.</w:t>
            </w:r>
          </w:p>
          <w:p w:rsidR="004D76EA" w:rsidRDefault="004D76EA" w:rsidP="004D76EA">
            <w:pPr>
              <w:pStyle w:val="Eivli"/>
            </w:pPr>
          </w:p>
          <w:p w:rsidR="004D76EA" w:rsidRDefault="004D76EA" w:rsidP="004D76EA">
            <w:pPr>
              <w:pStyle w:val="Eivli"/>
            </w:pPr>
            <w:r>
              <w:t>Tekstissä voidaan korostaa jätehuoltomääräysten merkitystä jätehuollon toteuttamisen välineenä. Lisäksi voidaan tuoda esiin niiden velvoittavuus ja se, että ne perustuvat jätelakiin. Tarvittaessa voidaan lyhyesti tuoda esille muutokset jätehuoltomääräysten toimivallassa vanhaan jätelakiin verrattuna.</w:t>
            </w:r>
          </w:p>
        </w:tc>
      </w:tr>
    </w:tbl>
    <w:p w:rsidR="004D76EA" w:rsidRDefault="004D76EA" w:rsidP="004D76EA">
      <w:pPr>
        <w:pStyle w:val="Leipteksti"/>
      </w:pPr>
    </w:p>
    <w:p w:rsidR="00E114DD" w:rsidRDefault="009830BD" w:rsidP="004D76EA">
      <w:pPr>
        <w:pStyle w:val="Eivli"/>
      </w:pPr>
      <w:r>
        <w:t>Tämä luku [</w:t>
      </w:r>
      <w:r w:rsidRPr="009830BD">
        <w:rPr>
          <w:color w:val="6B8F00" w:themeColor="accent3"/>
        </w:rPr>
        <w:t>Yleinen osa</w:t>
      </w:r>
      <w:r>
        <w:t>]</w:t>
      </w:r>
      <w:r w:rsidR="00E114DD">
        <w:t xml:space="preserve"> ei sellaisenaan sisällä sitovia jätehuoltomääräyksiä, vaan siinä kerrotaan muualta tulevista velvoitteista ja kuvataan muihin päätöksiin perustuvaa jätehuoltojärjestelmää.</w:t>
      </w:r>
      <w:r w:rsidR="007D0F2E">
        <w:t xml:space="preserve"> Lisäksi annetaan tietoa ja neuvontaa jätehuollosta.</w:t>
      </w:r>
    </w:p>
    <w:p w:rsidR="00E114DD" w:rsidRDefault="00E114DD" w:rsidP="004D76EA">
      <w:pPr>
        <w:pStyle w:val="Eivli"/>
      </w:pPr>
    </w:p>
    <w:p w:rsidR="004D76EA" w:rsidRDefault="004D76EA" w:rsidP="004D76EA">
      <w:pPr>
        <w:pStyle w:val="Eivli"/>
      </w:pPr>
      <w:r>
        <w:t xml:space="preserve">Jätehuoltomääräysten tavoitteena on edistää jätelain (646/2011) toimeenpanoa paikalliset olosuhteet </w:t>
      </w:r>
      <w:r w:rsidR="0070710C">
        <w:t>huomioon ottaen. J</w:t>
      </w:r>
      <w:r w:rsidR="00A827E7">
        <w:t xml:space="preserve">ätehuoltomääräysten tavoitteena on </w:t>
      </w:r>
      <w:r>
        <w:t xml:space="preserve">estää jätteestä tai jätehuollosta aiheutuvat </w:t>
      </w:r>
      <w:r>
        <w:lastRenderedPageBreak/>
        <w:t>haitat tai vaarat terveydelle tai ympäristölle</w:t>
      </w:r>
      <w:r w:rsidR="00A827E7">
        <w:t xml:space="preserve"> sekä</w:t>
      </w:r>
      <w:r w:rsidR="00A827E7" w:rsidRPr="00A827E7">
        <w:t xml:space="preserve"> </w:t>
      </w:r>
      <w:r w:rsidR="00A827E7">
        <w:t>edistää etusijajärjestyksen noudattamista</w:t>
      </w:r>
      <w:r>
        <w:t xml:space="preserve">. Jätehuoltomääräykset antaa </w:t>
      </w:r>
      <w:r w:rsidR="00A827E7">
        <w:t>[</w:t>
      </w:r>
      <w:r w:rsidRPr="00A827E7">
        <w:rPr>
          <w:color w:val="6B8F00" w:themeColor="accent3"/>
        </w:rPr>
        <w:t>kunta</w:t>
      </w:r>
      <w:r w:rsidR="00A827E7" w:rsidRPr="00A827E7">
        <w:rPr>
          <w:color w:val="6B8F00" w:themeColor="accent3"/>
        </w:rPr>
        <w:t>/jätehuoltoviranomainen</w:t>
      </w:r>
      <w:r w:rsidR="00A827E7">
        <w:t>]</w:t>
      </w:r>
      <w:r>
        <w:t>.</w:t>
      </w:r>
    </w:p>
    <w:p w:rsidR="004D76EA" w:rsidRDefault="004D76EA" w:rsidP="004D76EA">
      <w:pPr>
        <w:pStyle w:val="Eivli"/>
      </w:pPr>
    </w:p>
    <w:p w:rsidR="004D76EA" w:rsidRDefault="004D76EA" w:rsidP="004D76EA">
      <w:pPr>
        <w:pStyle w:val="Eivli"/>
      </w:pPr>
      <w:r>
        <w:t>Jätehuoltomääräyksillä on tärkeä asema jätehuollon käytännön toimeenpanossa kunnassa.</w:t>
      </w:r>
      <w:r w:rsidRPr="003B2802">
        <w:t xml:space="preserve"> </w:t>
      </w:r>
      <w:r>
        <w:t>Jätehuoltomääräyksissä muodostetaan normi siitä, miten kiinteistöt toimivat ja miten jätteet kuljetetaan. Määräykset koskevat esimerkiksi jätteiden lajittelua, keräämistä, kuljettamista sekä roskaantumisen ehkäisemistä.</w:t>
      </w:r>
    </w:p>
    <w:p w:rsidR="0070710C" w:rsidRDefault="0070710C" w:rsidP="004D76EA">
      <w:pPr>
        <w:pStyle w:val="Eivli"/>
      </w:pPr>
    </w:p>
    <w:p w:rsidR="004D76EA" w:rsidRDefault="004D76EA" w:rsidP="004D76EA">
      <w:pPr>
        <w:pStyle w:val="Eivli"/>
      </w:pPr>
      <w:r>
        <w:t xml:space="preserve">Jätehuoltomääräykset ovat lainsäädäntöä, kuten jätelakia ja jäteasetusta, tarkentavia määräyksiä. Ne ovat nimensä mukaan velvoittavia, eivät suosituksia. </w:t>
      </w:r>
      <w:r w:rsidR="00B15E78">
        <w:t xml:space="preserve">Jätehuoltomääräykset koskevat kunnallisen yhdyskuntajätehuollon piiriin kuuluvia kiinteistöjä, kuten asuinkiinteistöjä, sekä </w:t>
      </w:r>
      <w:r w:rsidR="009830BD">
        <w:t>palvelu</w:t>
      </w:r>
      <w:r w:rsidR="00B15E78">
        <w:t>laitoksia. Siten k</w:t>
      </w:r>
      <w:r w:rsidR="00A74E61" w:rsidRPr="00A74E61">
        <w:t>aikkien kuntalaisten, asumiseen ja julkiseen toimintaan tarkoitettujen kiinteistöjen omistajien ja haltijoiden sekä soveltuvilta osin myös muiden toimijoiden on noudatettava</w:t>
      </w:r>
      <w:r w:rsidR="009830BD">
        <w:t xml:space="preserve"> jätehuoltomääräyksiä</w:t>
      </w:r>
      <w:r w:rsidR="00A74E61" w:rsidRPr="00A74E61">
        <w:t>.</w:t>
      </w:r>
    </w:p>
    <w:p w:rsidR="004D76EA" w:rsidRPr="004D76EA" w:rsidRDefault="004D76EA" w:rsidP="004D76EA">
      <w:pPr>
        <w:pStyle w:val="Eivli"/>
      </w:pPr>
    </w:p>
    <w:p w:rsidR="00A74E61" w:rsidRDefault="00A74E61" w:rsidP="004D76EA">
      <w:pPr>
        <w:pStyle w:val="Eivli"/>
      </w:pPr>
      <w:r w:rsidRPr="00A74E61">
        <w:t>Elinkeinotoiminnan jätteiden osalta jätehuoltomääräyksiä sovelletaan</w:t>
      </w:r>
      <w:r w:rsidR="009830BD">
        <w:t xml:space="preserve"> </w:t>
      </w:r>
      <w:r w:rsidRPr="00A74E61">
        <w:t xml:space="preserve">silloin, jos elinkeinotoiminnan jäte kerätään ja käsitellään kunnan jätehuoltojärjestelmässä </w:t>
      </w:r>
      <w:r w:rsidR="00B15E78">
        <w:t xml:space="preserve">elinkeinotoiminnan harjoittajan pyynnöstä kunnan </w:t>
      </w:r>
      <w:r w:rsidRPr="00A74E61">
        <w:t>toissijaisen jätehuollon järjestämisvelvol</w:t>
      </w:r>
      <w:r>
        <w:t>lisuuden nojalla</w:t>
      </w:r>
      <w:r w:rsidR="00B15E78">
        <w:t>.</w:t>
      </w:r>
    </w:p>
    <w:p w:rsidR="00B15E78" w:rsidRDefault="00B15E78" w:rsidP="004D76EA">
      <w:pPr>
        <w:pStyle w:val="Eivli"/>
      </w:pPr>
    </w:p>
    <w:p w:rsidR="00B15E78" w:rsidRDefault="00F20127" w:rsidP="004D76EA">
      <w:pPr>
        <w:pStyle w:val="Eivli"/>
      </w:pPr>
      <w:r>
        <w:t>Riippumatta siitä</w:t>
      </w:r>
      <w:r w:rsidR="009830BD">
        <w:t>,</w:t>
      </w:r>
      <w:r>
        <w:t xml:space="preserve"> koskevat</w:t>
      </w:r>
      <w:r w:rsidR="009830BD">
        <w:t>ko</w:t>
      </w:r>
      <w:r>
        <w:t xml:space="preserve"> jätehuoltomääräykset jätteen haltijaa, jätelain mukaan </w:t>
      </w:r>
      <w:r w:rsidRPr="00F20127">
        <w:t>jätehuolto on järjestettävä aina asianmukaisesti sekä kuljetettava ja käsiteltävä jätteet hallitusti. Lisäksi jätteitä tulee lajitella kerätä erikseen tarvittavissa määrin. (Jätelaki 13 ja 15 §)</w:t>
      </w:r>
    </w:p>
    <w:p w:rsidR="00E30AAD" w:rsidRDefault="00E30AAD" w:rsidP="004D76EA">
      <w:pPr>
        <w:pStyle w:val="Otsikko3"/>
      </w:pPr>
      <w:bookmarkStart w:id="21" w:name="_Toc378323668"/>
      <w:bookmarkStart w:id="22" w:name="_Toc381614807"/>
      <w:bookmarkStart w:id="23" w:name="_Toc367789106"/>
      <w:bookmarkStart w:id="24" w:name="_Toc367800534"/>
      <w:bookmarkStart w:id="25" w:name="_Toc367800677"/>
      <w:r>
        <w:t>Etusijajärjestys</w:t>
      </w:r>
      <w:bookmarkEnd w:id="21"/>
      <w:bookmarkEnd w:id="22"/>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E30AAD" w:rsidRPr="008C779F" w:rsidTr="00874DEF">
        <w:tc>
          <w:tcPr>
            <w:tcW w:w="8044" w:type="dxa"/>
            <w:shd w:val="clear" w:color="auto" w:fill="B5BA05" w:themeFill="accent4"/>
          </w:tcPr>
          <w:p w:rsidR="00E30AAD" w:rsidRPr="008C779F" w:rsidRDefault="008936EF" w:rsidP="00D93F3E">
            <w:pPr>
              <w:pStyle w:val="Eivli"/>
            </w:pPr>
            <w:r>
              <w:t>Uudessa jätelaissa on määritelty käsite etusijajärjestys, jota tulee noudattaa kaikissa toiminnoissa. Etusijajärjestys koskee sitovana ammattimaista toimintaa, muussa toiminnassa sitä on sovellettava mahdollisuuksien mukaan. Yleisessä osassa on hyvä tuoda esille etusijajärjestyksen periaatteet ja tavoitteet. Samalla voidaan antaa etusijajärjestyksen noudattamisen edistämisestä jokin konkreettinen esimerkki. Siten lukijaa voidaan kannustaa edistämään etusijajärjestyksen toteutumista omalta osaltaan.</w:t>
            </w:r>
          </w:p>
        </w:tc>
      </w:tr>
    </w:tbl>
    <w:p w:rsidR="00E30AAD" w:rsidRDefault="00E30AAD" w:rsidP="00E30AAD">
      <w:pPr>
        <w:pStyle w:val="Eivli"/>
      </w:pPr>
    </w:p>
    <w:p w:rsidR="00A827E7" w:rsidRDefault="009830BD" w:rsidP="00E30AAD">
      <w:pPr>
        <w:pStyle w:val="Eivli"/>
      </w:pPr>
      <w:r>
        <w:t>Jätelaki velvoittaa noudattamaan</w:t>
      </w:r>
      <w:r w:rsidR="007C229D">
        <w:t xml:space="preserve"> etusijajärjestystä kaikessa toiminnassa. </w:t>
      </w:r>
      <w:r w:rsidR="004F77B5">
        <w:t xml:space="preserve">Sen mukaan ensisijaisesti on vähennettävä syntyvän jätteen määrää ja haitallisuutta. Syntynyt jäte on puolestaan ensisijaisesti valmisteltava uudelleenkäyttöä varten tai toissijaisesti kierrätettävä. Jos kierrättäminen ei ole mahdollista jäte on hyödynnettävä muulla tavoin, kuten energiantuotannossa. Viimeisenä vaihtoehtona on jätteen loppukäsittely eli </w:t>
      </w:r>
      <w:r w:rsidR="00457835">
        <w:t xml:space="preserve">esimerkiksi </w:t>
      </w:r>
      <w:r w:rsidR="004F77B5">
        <w:t>sijoittaminen kaatopaikalle.</w:t>
      </w:r>
    </w:p>
    <w:p w:rsidR="006D3D01" w:rsidRDefault="006D3D01" w:rsidP="00E30AAD">
      <w:pPr>
        <w:pStyle w:val="Eivli"/>
      </w:pPr>
    </w:p>
    <w:p w:rsidR="007C229D" w:rsidRDefault="007C229D" w:rsidP="00E30AAD">
      <w:pPr>
        <w:pStyle w:val="Eivli"/>
      </w:pPr>
      <w:r>
        <w:t>Etusijajärjestystä noudatetaan</w:t>
      </w:r>
      <w:r w:rsidR="00933F47">
        <w:t xml:space="preserve"> kuitenkin</w:t>
      </w:r>
      <w:r>
        <w:t xml:space="preserve"> siten, että saavutetaan kokonaisuutta arvioiden </w:t>
      </w:r>
      <w:r w:rsidR="00933F47">
        <w:t>jäte</w:t>
      </w:r>
      <w:r>
        <w:t xml:space="preserve">lain tarkoituksen kannalta paras lopputulos. Siksi vaihtoehtojen, kuten käsittelyjärjestelmien, vertailu elinkaaritarkastelun </w:t>
      </w:r>
      <w:r w:rsidR="00BC3C71">
        <w:t>avulla</w:t>
      </w:r>
      <w:r>
        <w:t xml:space="preserve"> on tärkeää, jota etusijajärjestyksen toteutumisen hyödyt voidaan saavuttaa.</w:t>
      </w:r>
      <w:r w:rsidR="00933F47">
        <w:t xml:space="preserve"> Elinkaaritarkastelussa otetaan huomioon terveys- ja ympäristönäkökulmat sekä tekniset ja taloudelliset edellytykset.</w:t>
      </w:r>
    </w:p>
    <w:p w:rsidR="00A827E7" w:rsidRDefault="00A827E7" w:rsidP="00E30AAD">
      <w:pPr>
        <w:pStyle w:val="Eivli"/>
      </w:pPr>
    </w:p>
    <w:p w:rsidR="006B761F" w:rsidRDefault="00933F47" w:rsidP="00E30AAD">
      <w:pPr>
        <w:pStyle w:val="Eivli"/>
      </w:pPr>
      <w:r>
        <w:t>Jätehuoltomääräyksissä e</w:t>
      </w:r>
      <w:r w:rsidR="00E30AAD" w:rsidRPr="0074141D">
        <w:t xml:space="preserve">tusijajärjestyksen toteutumista edistetään </w:t>
      </w:r>
      <w:r>
        <w:t>esimerkiksi antamalle lajittelu- ja erilliskeräysvelvoitteita erilaatuisille jätteille.</w:t>
      </w:r>
      <w:r w:rsidR="00AE2AE5">
        <w:t xml:space="preserve"> Etusijajärjestyksen toteutumista edistetään myös toimittamalla</w:t>
      </w:r>
      <w:r>
        <w:t xml:space="preserve"> </w:t>
      </w:r>
      <w:r w:rsidR="00AE2AE5">
        <w:t>k</w:t>
      </w:r>
      <w:r w:rsidR="00E30AAD" w:rsidRPr="0074141D">
        <w:t>äytöstä poistetut käyttökelpoiset kalusteet, vaatteet ja muut kodin tavarat</w:t>
      </w:r>
      <w:r w:rsidR="00AE2AE5">
        <w:t xml:space="preserve"> toimijoille</w:t>
      </w:r>
      <w:r w:rsidR="00E30AAD" w:rsidRPr="0074141D">
        <w:t>, joiden kautta ne päätyvät uudelleenkäytettäviksi</w:t>
      </w:r>
      <w:r w:rsidR="008A56B3">
        <w:t>.</w:t>
      </w:r>
    </w:p>
    <w:p w:rsidR="00BC3C71" w:rsidRDefault="00BC3C71" w:rsidP="00BC3C71">
      <w:pPr>
        <w:pStyle w:val="Otsikko3"/>
      </w:pPr>
      <w:bookmarkStart w:id="26" w:name="_Toc367789107"/>
      <w:bookmarkStart w:id="27" w:name="_Toc367800535"/>
      <w:bookmarkStart w:id="28" w:name="_Toc367800678"/>
      <w:bookmarkStart w:id="29" w:name="_Toc378323669"/>
      <w:bookmarkStart w:id="30" w:name="_Toc381614808"/>
      <w:r>
        <w:t>Kunnan järjestämä yhdyskuntajätehuolto</w:t>
      </w:r>
      <w:bookmarkEnd w:id="26"/>
      <w:bookmarkEnd w:id="27"/>
      <w:bookmarkEnd w:id="28"/>
      <w:bookmarkEnd w:id="29"/>
      <w:bookmarkEnd w:id="30"/>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BC3C71" w:rsidTr="00874DEF">
        <w:tc>
          <w:tcPr>
            <w:tcW w:w="8044" w:type="dxa"/>
            <w:shd w:val="clear" w:color="auto" w:fill="B5BA05" w:themeFill="accent4"/>
          </w:tcPr>
          <w:p w:rsidR="00BC3C71" w:rsidRDefault="00BC3C71" w:rsidP="000D1C7E">
            <w:pPr>
              <w:pStyle w:val="Eivli"/>
            </w:pPr>
            <w:r>
              <w:t>Tämän otsikon alla kerrotaan esimerkiksi jätelain 32 §:n mukaisesta kunnan velvollisuudesta järjestää jätehuolto</w:t>
            </w:r>
            <w:r w:rsidR="00EE77C4">
              <w:t xml:space="preserve"> ja</w:t>
            </w:r>
            <w:r>
              <w:t xml:space="preserve"> mitä sillä tarkoitetaan sekä jätelain 35 §:n mukaisesta kiinteistöittäisen jätteenkuljetuksen järjestämisestä, jätteen haltijan velvollisuudesta järjestää vastaanottopaikka jätteille ja velvollisuudesta noudattaa jätehuoltomääräyksiä.</w:t>
            </w:r>
          </w:p>
          <w:p w:rsidR="00BC3C71" w:rsidRDefault="00BC3C71" w:rsidP="000D1C7E">
            <w:pPr>
              <w:pStyle w:val="Eivli"/>
            </w:pPr>
          </w:p>
          <w:p w:rsidR="00BC3C71" w:rsidRDefault="00BC3C71" w:rsidP="000D1C7E">
            <w:pPr>
              <w:pStyle w:val="Eivli"/>
            </w:pPr>
            <w:r>
              <w:lastRenderedPageBreak/>
              <w:t>Lisäksi voidaan kertoa alueella sovellettavasta kuljetusjärjestelmästä tai sovellettavista kuljetusjärjestelmistä. Mikäli koko alueella sovelletaan kaikkiin jäte</w:t>
            </w:r>
            <w:r w:rsidR="00EE77C4">
              <w:t>lajeihin</w:t>
            </w:r>
            <w:r>
              <w:t xml:space="preserve"> esimerkiksi kunnan järjestämää jätteenkuljetusta, ei ole</w:t>
            </w:r>
            <w:r w:rsidR="00EE77C4">
              <w:t xml:space="preserve"> välttämättä</w:t>
            </w:r>
            <w:r>
              <w:t xml:space="preserve"> tarpeen kertoa muista vaihtoehdoista sekaannusten välttämiseksi. Alla on esitetty eri järjestelmiin soveltuvia vaihtoehtoja, joista voidaan valita jätehuoltomääräysten soveltamisalueen tilannetta vastaavat kohdat. Kuljetusjärjestelmän yhteydessä korostetaan velvollisuutta kuljettaa kunnan jätehuollon järjestämisvelvollisuuden piiriin kuuluva jäte kunnan tai kunnallisen jätelaitoksen osoittamaan paikkaan.</w:t>
            </w:r>
          </w:p>
          <w:p w:rsidR="00BC3C71" w:rsidRDefault="00BC3C71" w:rsidP="000D1C7E">
            <w:pPr>
              <w:pStyle w:val="Eivli"/>
            </w:pPr>
          </w:p>
          <w:p w:rsidR="00BC3C71" w:rsidRDefault="00BC3C71" w:rsidP="000D1C7E">
            <w:pPr>
              <w:pStyle w:val="Eivli"/>
            </w:pPr>
            <w:r>
              <w:t>Mikäli kunta on antanut jätehuollon operatiivisen järjestämisvelvollisuuden jätelaitokselle, on järkevää, että jätelaitos osoittaa jätteille konkreettiset vastaanottopaikat. Vastaanottopaikat voivat muuttua käytännössä nopeassakin aikataulussa ja siksi on järkevää, että viranomainen määrää kunnan jätehuollon järjestämisvelvollisuuden piiriin kuuluvat jätteet toimitettavaksi kunnallisen jätelaitoksen osoittamiin käsittelypaikkoihin. Kunta määrittelee kunnallisen jätelaitoksen kanssa tekemässä sopimuksessaan tai perustamissopimuksessa puitteet soveltuville vastaanottopaikoille.</w:t>
            </w:r>
          </w:p>
          <w:p w:rsidR="00BC3C71" w:rsidRDefault="00BC3C71" w:rsidP="000D1C7E">
            <w:pPr>
              <w:pStyle w:val="Eivli"/>
            </w:pPr>
          </w:p>
          <w:p w:rsidR="00BC3C71" w:rsidRDefault="00BC3C71" w:rsidP="000D1C7E">
            <w:pPr>
              <w:pStyle w:val="Eivli"/>
            </w:pPr>
            <w:r w:rsidRPr="00345244">
              <w:t>Yleisessä osassa voidaan kertoa lyhyesti myös jätteiden käsittelystä jätehuoltomääräysten soveltamisalueella. Tämä voi olla tarpeen tilanteissa, joissa käsittelymenetelmä on muuttunut ja aiheuttaa muutoksia jätehuoltomääräysten sisältöön esimerkiksi lajitteluvelvoitteiden suhteen.</w:t>
            </w:r>
          </w:p>
        </w:tc>
      </w:tr>
    </w:tbl>
    <w:p w:rsidR="00BC3C71" w:rsidRDefault="00BC3C71" w:rsidP="00BC3C71">
      <w:pPr>
        <w:pStyle w:val="Leipteksti"/>
      </w:pPr>
    </w:p>
    <w:p w:rsidR="00BC3C71" w:rsidRDefault="00BC3C71" w:rsidP="00BC3C71">
      <w:pPr>
        <w:pStyle w:val="Eivli"/>
      </w:pPr>
      <w:r>
        <w:t>Kunnallisen yhdyskuntajätehuollon piiriin kuuluvat jätelain nojalla yhdyskuntajätteet, jotka syntyvät asumisessa sekä esimerkiksi koulutuslaitoksissa, sosiaali- ja terveyspalveluissa sekä julkisessa hallinnossa. Kunnalla on velvollisuus järjestää näiden toimintojen jätehuolto. Kunnan vastuulla on siis järjestää tällaisten jätteiden keräys, kuljetus ja käsittely.</w:t>
      </w:r>
    </w:p>
    <w:p w:rsidR="00102F6F" w:rsidRDefault="00102F6F" w:rsidP="00BC3C71">
      <w:pPr>
        <w:pStyle w:val="Eivli"/>
      </w:pPr>
    </w:p>
    <w:p w:rsidR="00BC3C71" w:rsidRDefault="00BC3C71" w:rsidP="00BC3C71">
      <w:pPr>
        <w:pStyle w:val="Eivli"/>
      </w:pPr>
      <w:r>
        <w:t>Perusperiaatteena on, että jätteenkuljetus tapahtuu kiinteistön haltijan järjestämästä vastaanotto- eli keräyspaikasta, johon sijoitetaan tarpeelliset jäteastiat.</w:t>
      </w:r>
    </w:p>
    <w:p w:rsidR="00BC3C71" w:rsidRDefault="00BC3C71" w:rsidP="00BC3C71">
      <w:pPr>
        <w:pStyle w:val="Eivli"/>
      </w:pPr>
    </w:p>
    <w:tbl>
      <w:tblPr>
        <w:tblStyle w:val="TaulukkoRuudukko1"/>
        <w:tblW w:w="810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01"/>
        <w:gridCol w:w="2702"/>
        <w:gridCol w:w="2702"/>
      </w:tblGrid>
      <w:tr w:rsidR="00BC3C71" w:rsidTr="000970BB">
        <w:trPr>
          <w:trHeight w:val="706"/>
        </w:trPr>
        <w:tc>
          <w:tcPr>
            <w:tcW w:w="2701" w:type="dxa"/>
          </w:tcPr>
          <w:p w:rsidR="00BC3C71" w:rsidRDefault="00BC3C71" w:rsidP="000D1C7E">
            <w:pPr>
              <w:pStyle w:val="Eivli"/>
            </w:pPr>
            <w:r>
              <w:t>Näiden jätehuoltomääräysten soveltamisalueella on käytössä kunnan järjestämä jätteenkuljetus, mikä tarkoittaa sitä, että jätteenkuljetuksen kilpailuttaa ja tilaa kiinteistölle [</w:t>
            </w:r>
            <w:r w:rsidRPr="009E167C">
              <w:rPr>
                <w:color w:val="6B8F00" w:themeColor="accent3"/>
              </w:rPr>
              <w:t>kunta/kunnallinen jätelaitos</w:t>
            </w:r>
            <w:r w:rsidR="000970BB">
              <w:t>].</w:t>
            </w:r>
          </w:p>
        </w:tc>
        <w:tc>
          <w:tcPr>
            <w:tcW w:w="2702" w:type="dxa"/>
          </w:tcPr>
          <w:p w:rsidR="00BC3C71" w:rsidRDefault="00BC3C71" w:rsidP="000D1C7E">
            <w:pPr>
              <w:pStyle w:val="Eivli"/>
            </w:pPr>
            <w:r>
              <w:t xml:space="preserve">Näiden jätehuoltomääräysten soveltamisalueella on käytössä kiinteistön haltijan järjestämä jätteenkuljetus. Kiinteistön haltija vastaa jätteenkuljetuksen tilaamisesta kiinteistölle. </w:t>
            </w:r>
          </w:p>
        </w:tc>
        <w:tc>
          <w:tcPr>
            <w:tcW w:w="2702" w:type="dxa"/>
          </w:tcPr>
          <w:p w:rsidR="000970BB" w:rsidRDefault="00BC3C71" w:rsidP="000D1C7E">
            <w:pPr>
              <w:pStyle w:val="Eivli"/>
            </w:pPr>
            <w:r>
              <w:t>Näiden jätehuoltomääräysten soveltamisalueen [</w:t>
            </w:r>
            <w:r>
              <w:rPr>
                <w:color w:val="6B8F00" w:themeColor="accent3"/>
              </w:rPr>
              <w:t>Alueilla X ja Y/Jätelajien A ja B osalta</w:t>
            </w:r>
            <w:r>
              <w:t>] on käytössä kunnan järjestämä jätteenkuljetus ja [</w:t>
            </w:r>
            <w:r>
              <w:rPr>
                <w:color w:val="6B8F00" w:themeColor="accent3"/>
              </w:rPr>
              <w:t>Alueilla X ja Y/Jätelajien A ja B osalta</w:t>
            </w:r>
            <w:r>
              <w:t>] kiinteistön haltijan järjestämä jätteenkuljetus. Kunnan järjestämässä jätteenkuljetuksessa jätteenkuljetuksen kiinteistölle kilpailuttaa ja tilaa kunta. Kiinteistön haltijan järjestämässä jätteenkuljetuksessa jätteenkuljetuksen tilaa kiinteistölle kiinteistön haltija.</w:t>
            </w:r>
          </w:p>
        </w:tc>
      </w:tr>
    </w:tbl>
    <w:p w:rsidR="00BC3C71" w:rsidRDefault="00BC3C71" w:rsidP="00BC3C71">
      <w:pPr>
        <w:pStyle w:val="Eivli"/>
      </w:pPr>
    </w:p>
    <w:p w:rsidR="00BC3C71" w:rsidRDefault="00BC3C71" w:rsidP="00BC3C71">
      <w:pPr>
        <w:pStyle w:val="Eivli"/>
      </w:pPr>
      <w:r>
        <w:t>Jäte kuljetetaan [</w:t>
      </w:r>
      <w:r w:rsidRPr="00726DBA">
        <w:rPr>
          <w:color w:val="6B8F00" w:themeColor="accent3"/>
        </w:rPr>
        <w:t>kunnan/</w:t>
      </w:r>
      <w:r>
        <w:rPr>
          <w:color w:val="6B8F00" w:themeColor="accent3"/>
        </w:rPr>
        <w:t>kunnallisen jätelaitoksen</w:t>
      </w:r>
      <w:r>
        <w:t>] o</w:t>
      </w:r>
      <w:r w:rsidRPr="009E167C">
        <w:t>soittamaan paikkaan</w:t>
      </w:r>
      <w:r>
        <w:t xml:space="preserve">, jonka jälkeen se </w:t>
      </w:r>
      <w:r w:rsidR="00EE77C4">
        <w:t>siirretään</w:t>
      </w:r>
      <w:r>
        <w:t xml:space="preserve"> käsittelyyn.</w:t>
      </w:r>
      <w:r w:rsidRPr="0064592A">
        <w:t xml:space="preserve"> </w:t>
      </w:r>
      <w:r>
        <w:t>Tuottajavastuunalaiset jätteet, kuten keräyspaperi, toimitetaan tuottajien osoittamiin paikkoihin.</w:t>
      </w:r>
    </w:p>
    <w:p w:rsidR="00B649E8" w:rsidRDefault="00B649E8" w:rsidP="00BC3C71">
      <w:pPr>
        <w:pStyle w:val="Eivli"/>
      </w:pPr>
    </w:p>
    <w:p w:rsidR="00BC3C71" w:rsidRDefault="00BC3C71" w:rsidP="00BC3C71">
      <w:pPr>
        <w:pStyle w:val="Eivli"/>
      </w:pPr>
      <w:r w:rsidRPr="00B170B9">
        <w:t>Sekalainen yhdyskuntajäte toimitetaan käsiteltäväksi</w:t>
      </w:r>
      <w:r>
        <w:t xml:space="preserve"> [</w:t>
      </w:r>
      <w:r w:rsidRPr="0070710C">
        <w:rPr>
          <w:color w:val="6B8F00" w:themeColor="accent3"/>
        </w:rPr>
        <w:t>X:n hyötyvoimalaan</w:t>
      </w:r>
      <w:r>
        <w:t>].</w:t>
      </w:r>
    </w:p>
    <w:p w:rsidR="004D76EA" w:rsidRDefault="004D76EA" w:rsidP="004D76EA">
      <w:pPr>
        <w:pStyle w:val="Otsikko3"/>
      </w:pPr>
      <w:bookmarkStart w:id="31" w:name="_Toc378323670"/>
      <w:bookmarkStart w:id="32" w:name="_Toc381614809"/>
      <w:r>
        <w:t>Jätehuollon viranomaistehtävät, valvonta ja käytännön toteuttaminen</w:t>
      </w:r>
      <w:bookmarkEnd w:id="23"/>
      <w:bookmarkEnd w:id="24"/>
      <w:bookmarkEnd w:id="25"/>
      <w:bookmarkEnd w:id="31"/>
      <w:bookmarkEnd w:id="32"/>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0540D0" w:rsidP="00BC3C71">
            <w:pPr>
              <w:pStyle w:val="Eivli"/>
            </w:pPr>
            <w:r>
              <w:t xml:space="preserve">Yleisessä </w:t>
            </w:r>
            <w:r w:rsidR="004D76EA">
              <w:t xml:space="preserve">osassa </w:t>
            </w:r>
            <w:r w:rsidR="00BC3C71">
              <w:t>on hyvä</w:t>
            </w:r>
            <w:r w:rsidR="004D76EA">
              <w:t xml:space="preserve"> tuoda esille myös jätehuollon käytännön toteuttamiseen, järjestämiseen ja viranomaistoimintaan liittyviä asioita. Tekstissä tuodaan esille viranomaistehtäviä hoitava jätehuoltoviranomainen, jätehuoltomääräysten noudattamista valvova viranomainen sekä jätehuollon käytännön toteuttaja. Samalla voidaan kirjata näiden tahojen tärkeimpiä tehtäviä.</w:t>
            </w:r>
          </w:p>
        </w:tc>
      </w:tr>
    </w:tbl>
    <w:p w:rsidR="004D76EA" w:rsidRDefault="004D76EA" w:rsidP="004D76EA">
      <w:pPr>
        <w:pStyle w:val="Leipteksti"/>
      </w:pPr>
    </w:p>
    <w:p w:rsidR="00A74E61" w:rsidRDefault="004D76EA" w:rsidP="004D76EA">
      <w:pPr>
        <w:pStyle w:val="Eivli"/>
      </w:pPr>
      <w:r>
        <w:t>Jätehuollon viranomaistehtäviä näiden jätehuoltomääräysten soveltamisalueella hoitaa eli jätehuoltoviranomaisena toimii</w:t>
      </w:r>
      <w:r w:rsidR="00A74E61">
        <w:t xml:space="preserve"> [</w:t>
      </w:r>
      <w:r w:rsidRPr="00047A66">
        <w:rPr>
          <w:color w:val="6B8F00" w:themeColor="accent3"/>
        </w:rPr>
        <w:t>jätelautakunta X</w:t>
      </w:r>
      <w:r w:rsidR="00C9315E">
        <w:rPr>
          <w:color w:val="6B8F00" w:themeColor="accent3"/>
        </w:rPr>
        <w:t>/tekninen lautakunta Y</w:t>
      </w:r>
      <w:r w:rsidR="00A74E61">
        <w:t xml:space="preserve">]. </w:t>
      </w:r>
      <w:r>
        <w:t>Jätehuolto</w:t>
      </w:r>
      <w:r w:rsidR="00A74E61">
        <w:t>viranomaisen tehtäviin kuuluvat:</w:t>
      </w:r>
    </w:p>
    <w:p w:rsidR="00A74E61" w:rsidRDefault="00A74E61" w:rsidP="004D76EA">
      <w:pPr>
        <w:pStyle w:val="Eivli"/>
      </w:pPr>
    </w:p>
    <w:p w:rsidR="00A74E61" w:rsidRDefault="00A74E61" w:rsidP="00A74E61">
      <w:pPr>
        <w:pStyle w:val="Merkittyluettelo"/>
      </w:pPr>
      <w:r>
        <w:t>yleisten jätehuoltomääräysten antaminen</w:t>
      </w:r>
    </w:p>
    <w:p w:rsidR="00A74E61" w:rsidRDefault="00AA41FF" w:rsidP="00A74E61">
      <w:pPr>
        <w:pStyle w:val="Merkittyluettelo"/>
      </w:pPr>
      <w:r>
        <w:t>[</w:t>
      </w:r>
      <w:r w:rsidR="00A74E61" w:rsidRPr="00AA41FF">
        <w:rPr>
          <w:color w:val="6B8F00" w:themeColor="accent3"/>
        </w:rPr>
        <w:t>jätehuoltomä</w:t>
      </w:r>
      <w:r w:rsidRPr="00AA41FF">
        <w:rPr>
          <w:color w:val="6B8F00" w:themeColor="accent3"/>
        </w:rPr>
        <w:t xml:space="preserve">äräyksistä poikkeamispäätökset </w:t>
      </w:r>
      <w:r>
        <w:t>(</w:t>
      </w:r>
      <w:r w:rsidR="00A74E61">
        <w:t>mikäli poikkeamistoimivalta on määräyksissä annettu jätehuoltoviranomaiselle</w:t>
      </w:r>
      <w:r>
        <w:t>)]</w:t>
      </w:r>
    </w:p>
    <w:p w:rsidR="00A74E61" w:rsidRDefault="00A74E61" w:rsidP="00A74E61">
      <w:pPr>
        <w:pStyle w:val="Merkittyluettelo"/>
      </w:pPr>
      <w:r>
        <w:t>jätetaksan hyväksyminen</w:t>
      </w:r>
    </w:p>
    <w:p w:rsidR="00A74E61" w:rsidRDefault="00A74E61" w:rsidP="00A74E61">
      <w:pPr>
        <w:pStyle w:val="Merkittyluettelo"/>
      </w:pPr>
      <w:r>
        <w:t>jätemaksupäätökset ja maksujen perintä</w:t>
      </w:r>
    </w:p>
    <w:p w:rsidR="00A74E61" w:rsidRDefault="00A74E61" w:rsidP="00A74E61">
      <w:pPr>
        <w:pStyle w:val="Merkittyluettelo"/>
      </w:pPr>
      <w:r>
        <w:t>jätteenkuljetusjärjestelmäpäätökset</w:t>
      </w:r>
    </w:p>
    <w:p w:rsidR="00A74E61" w:rsidRDefault="00A74E61" w:rsidP="00A74E61">
      <w:pPr>
        <w:pStyle w:val="Merkittyluettelo"/>
      </w:pPr>
      <w:r>
        <w:t>jätteenkuljetuksen seuranta</w:t>
      </w:r>
    </w:p>
    <w:p w:rsidR="00A74E61" w:rsidRDefault="00A74E61" w:rsidP="00A74E61">
      <w:pPr>
        <w:pStyle w:val="Merkittyluettelo"/>
      </w:pPr>
      <w:r>
        <w:t>jätteenkuljetusrekisterin pitäminen</w:t>
      </w:r>
    </w:p>
    <w:p w:rsidR="00A74E61" w:rsidRDefault="00A74E61" w:rsidP="00A74E61">
      <w:pPr>
        <w:pStyle w:val="Merkittyluettelo"/>
      </w:pPr>
      <w:r>
        <w:t>yhdyskuntajätehuollosta poikkeamispäätökset</w:t>
      </w:r>
      <w:r w:rsidR="004D76EA">
        <w:t xml:space="preserve"> </w:t>
      </w:r>
      <w:r w:rsidR="00BC3C71">
        <w:t>(JL 42 §)</w:t>
      </w:r>
    </w:p>
    <w:p w:rsidR="004D76EA" w:rsidRDefault="004D76EA" w:rsidP="004D76EA">
      <w:pPr>
        <w:pStyle w:val="Eivli"/>
      </w:pPr>
    </w:p>
    <w:p w:rsidR="004D76EA" w:rsidRDefault="00BC3C71" w:rsidP="004D76EA">
      <w:pPr>
        <w:pStyle w:val="Eivli"/>
      </w:pPr>
      <w:r>
        <w:lastRenderedPageBreak/>
        <w:t>Jätehuoltomääräysten noudattamista</w:t>
      </w:r>
      <w:r w:rsidR="004D76EA">
        <w:t xml:space="preserve"> </w:t>
      </w:r>
      <w:r>
        <w:t>valvovat</w:t>
      </w:r>
      <w:r w:rsidR="004D76EA">
        <w:t xml:space="preserve"> </w:t>
      </w:r>
      <w:r w:rsidR="006178DB">
        <w:t>[</w:t>
      </w:r>
      <w:r w:rsidR="004D76EA" w:rsidRPr="0070710C">
        <w:rPr>
          <w:color w:val="6B8F00" w:themeColor="accent3"/>
        </w:rPr>
        <w:t>kunnan ympäristönsuojeluviranomainen</w:t>
      </w:r>
      <w:r w:rsidR="006178DB" w:rsidRPr="00A74E61">
        <w:t>]</w:t>
      </w:r>
      <w:r w:rsidR="004D76EA" w:rsidRPr="00A74E61">
        <w:t xml:space="preserve"> </w:t>
      </w:r>
      <w:r w:rsidR="004D76EA">
        <w:t>sekä</w:t>
      </w:r>
      <w:r w:rsidR="006178DB">
        <w:t xml:space="preserve"> [</w:t>
      </w:r>
      <w:r w:rsidR="004D76EA" w:rsidRPr="0070710C">
        <w:rPr>
          <w:color w:val="6B8F00" w:themeColor="accent3"/>
        </w:rPr>
        <w:t>aluee</w:t>
      </w:r>
      <w:r w:rsidR="004675B9">
        <w:rPr>
          <w:color w:val="6B8F00" w:themeColor="accent3"/>
        </w:rPr>
        <w:t>n</w:t>
      </w:r>
      <w:r w:rsidR="00A74E61">
        <w:rPr>
          <w:color w:val="6B8F00" w:themeColor="accent3"/>
        </w:rPr>
        <w:t xml:space="preserve"> </w:t>
      </w:r>
      <w:r w:rsidR="004D76EA" w:rsidRPr="0070710C">
        <w:rPr>
          <w:color w:val="6B8F00" w:themeColor="accent3"/>
        </w:rPr>
        <w:t>elinkeino-, liikenne- ja ympäristökeskus</w:t>
      </w:r>
      <w:r w:rsidR="006178DB" w:rsidRPr="00A74E61">
        <w:t>]</w:t>
      </w:r>
      <w:r w:rsidR="00C9315E" w:rsidRPr="00A74E61">
        <w:t>.</w:t>
      </w:r>
      <w:r w:rsidR="006F7D7A">
        <w:t xml:space="preserve"> Valvontaviranomaisen tehtäviä ovat:</w:t>
      </w:r>
    </w:p>
    <w:p w:rsidR="006F7D7A" w:rsidRDefault="006F7D7A" w:rsidP="004D76EA">
      <w:pPr>
        <w:pStyle w:val="Eivli"/>
      </w:pPr>
    </w:p>
    <w:p w:rsidR="006F7D7A" w:rsidRDefault="006F7D7A" w:rsidP="006F7D7A">
      <w:pPr>
        <w:pStyle w:val="Merkittyluettelo"/>
      </w:pPr>
      <w:r>
        <w:t>valvoa jätelain noudattamista</w:t>
      </w:r>
    </w:p>
    <w:p w:rsidR="006F7D7A" w:rsidRDefault="006F7D7A" w:rsidP="006F7D7A">
      <w:pPr>
        <w:pStyle w:val="Merkittyluettelo"/>
      </w:pPr>
      <w:r>
        <w:t>antaa tarvittaessa erityisiä valvontamääräyksiä laiminlyöntien ja rikkomusten oikaisemiseksi</w:t>
      </w:r>
    </w:p>
    <w:p w:rsidR="006F7D7A" w:rsidRDefault="006F7D7A" w:rsidP="006F7D7A">
      <w:pPr>
        <w:pStyle w:val="Merkittyluettelo"/>
      </w:pPr>
      <w:r>
        <w:t>liittää valvontamääräykseen tehoste kuten uhkasakko</w:t>
      </w:r>
    </w:p>
    <w:p w:rsidR="006F7D7A" w:rsidRDefault="006F7D7A" w:rsidP="006F7D7A">
      <w:pPr>
        <w:pStyle w:val="Merkittyluettelo"/>
      </w:pPr>
      <w:r>
        <w:t>tehdä päätökset valvonta-asioissa</w:t>
      </w:r>
    </w:p>
    <w:p w:rsidR="006F7D7A" w:rsidRDefault="006F7D7A" w:rsidP="006F7D7A">
      <w:pPr>
        <w:pStyle w:val="Merkittyluettelo"/>
      </w:pPr>
      <w:r>
        <w:t>käsitellä sille kuuluvat ilmoitus- ja lupa-asiat sekä valvoa päätösten noudattamista</w:t>
      </w:r>
    </w:p>
    <w:p w:rsidR="004D76EA" w:rsidRDefault="004D76EA" w:rsidP="004D76EA">
      <w:pPr>
        <w:pStyle w:val="Eivli"/>
      </w:pPr>
    </w:p>
    <w:p w:rsidR="004D76EA" w:rsidRDefault="004D76EA" w:rsidP="004D76EA">
      <w:pPr>
        <w:pStyle w:val="Eivli"/>
      </w:pPr>
      <w:r>
        <w:t xml:space="preserve">Jätehuollon käytännön toteuttamiseen liittyvät tehtävät, kuten jätteiden käsittelyn järjestäminen, on annettu </w:t>
      </w:r>
      <w:r w:rsidR="00A74E61">
        <w:t>[</w:t>
      </w:r>
      <w:r w:rsidRPr="001143D5">
        <w:rPr>
          <w:color w:val="6B8F00" w:themeColor="accent3"/>
        </w:rPr>
        <w:t>kunnalliselle jätelaitokselle X</w:t>
      </w:r>
      <w:r w:rsidR="00BC3C71">
        <w:t>]. Jätelaitoksen tehtävinä ovat:</w:t>
      </w:r>
    </w:p>
    <w:p w:rsidR="00A74E61" w:rsidRDefault="00A74E61" w:rsidP="004D76EA">
      <w:pPr>
        <w:pStyle w:val="Eivli"/>
      </w:pPr>
    </w:p>
    <w:p w:rsidR="00A74E61" w:rsidRDefault="00347465" w:rsidP="00A74E61">
      <w:pPr>
        <w:pStyle w:val="Merkittyluettelo"/>
      </w:pPr>
      <w:r>
        <w:t>hyötyjätteiden ja sekalaisen yhdyskuntajätteen kiinteistöittäinen ja alueellinen keräys</w:t>
      </w:r>
    </w:p>
    <w:p w:rsidR="00347465" w:rsidRDefault="00347465" w:rsidP="00A74E61">
      <w:pPr>
        <w:pStyle w:val="Merkittyluettelo"/>
      </w:pPr>
      <w:r>
        <w:t>jätteenkuljetusten kilpailuttaminen kunnan järjestämässä jätteenkuljetuksessa</w:t>
      </w:r>
    </w:p>
    <w:p w:rsidR="00347465" w:rsidRDefault="00347465" w:rsidP="00A74E61">
      <w:pPr>
        <w:pStyle w:val="Merkittyluettelo"/>
      </w:pPr>
      <w:r>
        <w:t>vaarallisten jätteiden vastaanotto</w:t>
      </w:r>
    </w:p>
    <w:p w:rsidR="00347465" w:rsidRDefault="006F7D7A" w:rsidP="00A74E61">
      <w:pPr>
        <w:pStyle w:val="Merkittyluettelo"/>
      </w:pPr>
      <w:r>
        <w:t>käsittelyn järjestäminen: käsittelypaikkojen rakentaminen ja ylläpito sekä käsittelypalveluiden hankkiminen</w:t>
      </w:r>
    </w:p>
    <w:p w:rsidR="006F7D7A" w:rsidRPr="005C202B" w:rsidRDefault="006F7D7A" w:rsidP="00A74E61">
      <w:pPr>
        <w:pStyle w:val="Merkittyluettelo"/>
      </w:pPr>
      <w:r>
        <w:t>jäteneuvonta ja tiedotus</w:t>
      </w:r>
    </w:p>
    <w:p w:rsidR="004D76EA" w:rsidRDefault="004D76EA" w:rsidP="004D76EA">
      <w:pPr>
        <w:pStyle w:val="Otsikko3"/>
      </w:pPr>
      <w:bookmarkStart w:id="33" w:name="_Toc367789108"/>
      <w:bookmarkStart w:id="34" w:name="_Toc367800536"/>
      <w:bookmarkStart w:id="35" w:name="_Toc367800679"/>
      <w:bookmarkStart w:id="36" w:name="_Toc378323671"/>
      <w:bookmarkStart w:id="37" w:name="_Toc381614810"/>
      <w:r>
        <w:t>Jätteiden kerä</w:t>
      </w:r>
      <w:bookmarkEnd w:id="33"/>
      <w:bookmarkEnd w:id="34"/>
      <w:bookmarkEnd w:id="35"/>
      <w:r w:rsidR="00A02247">
        <w:t>ys</w:t>
      </w:r>
      <w:bookmarkEnd w:id="36"/>
      <w:bookmarkEnd w:id="37"/>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4D76EA" w:rsidP="00A02247">
            <w:pPr>
              <w:pStyle w:val="Eivli"/>
            </w:pPr>
            <w:r>
              <w:t>Jätteiden kerä</w:t>
            </w:r>
            <w:r w:rsidR="00A02247">
              <w:t>yksen</w:t>
            </w:r>
            <w:r>
              <w:t xml:space="preserve"> järjestämisestä määrätään jätelain 40 ja 41 §:ssä sekä jäteasetuksen 10 §:ssä. Lainsäädännössä annetaan melko tarkat vaatimukset vastaanottopaikan</w:t>
            </w:r>
            <w:r w:rsidR="00AA41FF">
              <w:t xml:space="preserve"> (eli keräyspaikan)</w:t>
            </w:r>
            <w:r>
              <w:t xml:space="preserve"> järjestämiseen, jäteastioiden sijoittamiseen sekä muihin käytännön järjestelyihin. Siten </w:t>
            </w:r>
            <w:r w:rsidR="00A02247">
              <w:t>suuri osa keräykseen</w:t>
            </w:r>
            <w:r>
              <w:t xml:space="preserve"> liittyvistä asioista v</w:t>
            </w:r>
            <w:r w:rsidR="000540D0">
              <w:t xml:space="preserve">oidaan sisällyttää yleiseen </w:t>
            </w:r>
            <w:r>
              <w:t>osaan, koska niistä ei ole tarpeen määrätä enää erikseen. Asiat on kuitenkin hyvä tuoda esille</w:t>
            </w:r>
            <w:r w:rsidR="00BC3C71">
              <w:t>, sillä muutoin ne voivat jäädä</w:t>
            </w:r>
            <w:r>
              <w:t xml:space="preserve"> huomiotta.</w:t>
            </w:r>
          </w:p>
          <w:p w:rsidR="00A02247" w:rsidRDefault="00A02247" w:rsidP="00A02247">
            <w:pPr>
              <w:pStyle w:val="Eivli"/>
            </w:pPr>
          </w:p>
          <w:p w:rsidR="00A02247" w:rsidRDefault="00A02247" w:rsidP="00A02247">
            <w:pPr>
              <w:pStyle w:val="Eivli"/>
            </w:pPr>
            <w:r>
              <w:t>Keräämisestä kertovaan kohtaan voidaan sisällyttää myös joitakin yleisiä ohjeita lajitteluun liittyen, vaikka niistä on tarkemmat määräykset varsinaisissa jätehuoltomääräyksissä. Lisäksi voidaan kertoa tarkemmin esimerkiksi biojätteen erilliskeräyksestä, jos koetaan tarvetta p</w:t>
            </w:r>
            <w:r w:rsidR="00BC3C71">
              <w:t>ainottaa sitä tai menettelytapa</w:t>
            </w:r>
            <w:r>
              <w:t xml:space="preserve"> muuttuu uusien jätehuoltomääräysten tullessa voimaan.</w:t>
            </w:r>
          </w:p>
          <w:p w:rsidR="008936EF" w:rsidRDefault="008936EF" w:rsidP="00A02247">
            <w:pPr>
              <w:pStyle w:val="Eivli"/>
            </w:pPr>
          </w:p>
          <w:p w:rsidR="008936EF" w:rsidRDefault="008936EF" w:rsidP="008936EF">
            <w:pPr>
              <w:pStyle w:val="Eivli"/>
            </w:pPr>
            <w:r>
              <w:t xml:space="preserve">Erikseen lajiteltujen hyötyjätteiden vastaanottopaikoista on hyvä kertoa yleisessä osassa. </w:t>
            </w:r>
            <w:r w:rsidR="004A0D80">
              <w:t xml:space="preserve">Esimerkiksi </w:t>
            </w:r>
            <w:r>
              <w:t>Jätelaitosyhdistyksen ylläpitämä verkkopalvelu kierratys.info sisältää tietoa hyötyjätteiden vastaanottopaikoista sekä helpon hakutoiminnon.</w:t>
            </w:r>
          </w:p>
          <w:p w:rsidR="00A02247" w:rsidRDefault="00A02247" w:rsidP="00A02247">
            <w:pPr>
              <w:pStyle w:val="Eivli"/>
            </w:pPr>
          </w:p>
          <w:p w:rsidR="00A02247" w:rsidRDefault="00A02247" w:rsidP="00A02247">
            <w:pPr>
              <w:pStyle w:val="Eivli"/>
            </w:pPr>
            <w:r>
              <w:t>Jäteasetuksen 10 §:ssä on tarkat ohjeet jäteastioiden sijoittamisesta, käyttämisestä sekä merkitsemisestä. Jäteasetuksen määräysten lisäksi tulee ottaa huomioon</w:t>
            </w:r>
            <w:r w:rsidR="00BC3C71">
              <w:t xml:space="preserve"> rakentamismääräyskokoelma D2, </w:t>
            </w:r>
            <w:r>
              <w:t xml:space="preserve">kunnan rakennusjärjestyksessä annetut määräykset jäteastioiden </w:t>
            </w:r>
            <w:r w:rsidRPr="0070710C">
              <w:t>sijoittamiseen</w:t>
            </w:r>
            <w:r>
              <w:t xml:space="preserve"> liittyen ja on oltava tietoinen paloturvallisuusnäkökulmi</w:t>
            </w:r>
            <w:r w:rsidR="00296BFA">
              <w:t>st</w:t>
            </w:r>
            <w:r>
              <w:t>a esimerkiksi vakuutusten suhteen. Tulipalotilanteessa vakuutuskorvaukset voivat jäädä saamatta, jos palo alkaa väärin sijoitetuista jäteastioista.</w:t>
            </w:r>
            <w:r w:rsidR="00BC3C71">
              <w:t xml:space="preserve"> Suomen Pelastusalan keskusjärjestö suosittelee yksittäisten alle 660 litran jäteastioiden vaakasuuntaiseksi turvaetäisyydeksi rakennuksen räystäslinjasta 4 m, useamman astian rivistöjen turvaetäisyydeksi 6 m ja jätekatosten sekä avolavojen turvaetäisyydeksi 8 m. Tarvittaessa pelastusviranomainen voi ohjata jäteastioiden sijoittamista.</w:t>
            </w:r>
          </w:p>
          <w:p w:rsidR="00A02247" w:rsidRDefault="00A02247" w:rsidP="00A02247">
            <w:pPr>
              <w:pStyle w:val="Eivli"/>
            </w:pPr>
          </w:p>
          <w:p w:rsidR="00A02247" w:rsidRDefault="00A02247" w:rsidP="00A02247">
            <w:pPr>
              <w:pStyle w:val="Eivli"/>
            </w:pPr>
            <w:r>
              <w:t>Jäteasetuksessa ei määrätä jäteastioiden merkitsemisestä tunnusvärein. Mikäli tunnusvärit halutaan antaa suosituksena, sisällytetään ne tähän yleiseen osaan. Mikäli taas ne halutaan antaa velvoittavina, sisällytetään ne määräysosaan.</w:t>
            </w:r>
          </w:p>
        </w:tc>
      </w:tr>
    </w:tbl>
    <w:p w:rsidR="004D76EA" w:rsidRDefault="004D76EA" w:rsidP="004D76EA">
      <w:pPr>
        <w:pStyle w:val="Leipteksti"/>
        <w:rPr>
          <w:color w:val="FF0000"/>
        </w:rPr>
      </w:pPr>
    </w:p>
    <w:p w:rsidR="004D76EA" w:rsidRDefault="004D76EA" w:rsidP="004D76EA">
      <w:pPr>
        <w:pStyle w:val="Eivli"/>
      </w:pPr>
      <w:r>
        <w:t xml:space="preserve">Kiinteistön haltijan on jätelain mukaan järjestettävä kiinteistölle </w:t>
      </w:r>
      <w:r w:rsidR="00A02247">
        <w:t xml:space="preserve">keräyspaikka </w:t>
      </w:r>
      <w:r w:rsidR="000D1C7E">
        <w:t>j</w:t>
      </w:r>
      <w:r>
        <w:t xml:space="preserve">ätteiden keräämistä varten. </w:t>
      </w:r>
      <w:r w:rsidR="00A02247">
        <w:t xml:space="preserve">Keräyspaikalle sijoitetaan tarvittavat </w:t>
      </w:r>
      <w:r w:rsidR="00674A36">
        <w:t>jäteastiat</w:t>
      </w:r>
      <w:r>
        <w:t xml:space="preserve">. Lähtökohtaisesti </w:t>
      </w:r>
      <w:r w:rsidR="00674A36">
        <w:t>jäteastioiden</w:t>
      </w:r>
      <w:r>
        <w:t xml:space="preserve"> sijoituspaikka on kiinteistökohtainen</w:t>
      </w:r>
      <w:r w:rsidR="00A02247">
        <w:t>. K</w:t>
      </w:r>
      <w:r>
        <w:t>iinteistöt voivat sopia myös yhteisen</w:t>
      </w:r>
      <w:r w:rsidR="00A02247">
        <w:t xml:space="preserve"> keräyspaikan käyttämisestä.</w:t>
      </w:r>
      <w:r w:rsidR="000D1C7E">
        <w:t xml:space="preserve"> </w:t>
      </w:r>
      <w:r>
        <w:t>Kunnallisen yhdyskuntajätehuollon piiriin kuuluvat jätteet on jätelain mukaan luovutettava kunnalliseen jätehuol</w:t>
      </w:r>
      <w:r w:rsidR="00893B55">
        <w:t>tojärjestelmään</w:t>
      </w:r>
      <w:r>
        <w:t>.</w:t>
      </w:r>
      <w:r w:rsidR="00292916">
        <w:t xml:space="preserve"> Näissä</w:t>
      </w:r>
      <w:r>
        <w:t xml:space="preserve"> </w:t>
      </w:r>
      <w:r w:rsidR="00292916">
        <w:t>j</w:t>
      </w:r>
      <w:r w:rsidR="000D1C7E">
        <w:t>ätehuoltomääräyksissä määrätään, milloin ja miten jätelaji on luovutettava kunnan jätehuoltojärjestelmään.</w:t>
      </w:r>
    </w:p>
    <w:p w:rsidR="000D1C7E" w:rsidRDefault="000D1C7E" w:rsidP="004D76EA">
      <w:pPr>
        <w:pStyle w:val="Eivli"/>
      </w:pPr>
    </w:p>
    <w:p w:rsidR="004A0D80" w:rsidRDefault="004D76EA" w:rsidP="004D76EA">
      <w:pPr>
        <w:pStyle w:val="Eivli"/>
      </w:pPr>
      <w:r>
        <w:t xml:space="preserve">Kaikilla </w:t>
      </w:r>
      <w:r w:rsidR="0070710C">
        <w:t xml:space="preserve">kiinteistöittäisen jätteenkuljetuksen piirissä olevilla </w:t>
      </w:r>
      <w:r>
        <w:t xml:space="preserve">kiinteistöillä tulee olla käytössään sekalaisen yhdyskuntajätteen </w:t>
      </w:r>
      <w:r w:rsidR="00674A36">
        <w:t>jäteastia</w:t>
      </w:r>
      <w:r>
        <w:t>.</w:t>
      </w:r>
      <w:r w:rsidR="00893B55">
        <w:t xml:space="preserve"> Kierrätys- ja hyödyntämiskelpoiset jätelajit lajitellaan erikseen ja toimitetaan [</w:t>
      </w:r>
      <w:r w:rsidR="00893B55" w:rsidRPr="0070710C">
        <w:rPr>
          <w:color w:val="6B8F00" w:themeColor="accent3"/>
        </w:rPr>
        <w:t>kunnan/kunnallisen jätelaitoksen</w:t>
      </w:r>
      <w:r w:rsidR="00893B55">
        <w:t>]</w:t>
      </w:r>
      <w:r w:rsidR="00893B55" w:rsidRPr="0070710C">
        <w:rPr>
          <w:color w:val="6B8F00" w:themeColor="accent3"/>
        </w:rPr>
        <w:t xml:space="preserve"> </w:t>
      </w:r>
      <w:r w:rsidR="00893B55" w:rsidRPr="00893B55">
        <w:t xml:space="preserve">tai tuottajan järjestämään </w:t>
      </w:r>
      <w:r w:rsidR="00893B55">
        <w:t>h</w:t>
      </w:r>
      <w:r w:rsidR="000D1C7E">
        <w:t xml:space="preserve">yötyjätteiden keräyspisteeseen. </w:t>
      </w:r>
      <w:r w:rsidR="004A0D80">
        <w:t>Listaa yleisistä hyötyjätteiden vastaanottopaikoista pidetään yllä osoitteessa kierratys.info.</w:t>
      </w:r>
    </w:p>
    <w:p w:rsidR="00E816DA" w:rsidRDefault="00E816DA" w:rsidP="004D76EA">
      <w:pPr>
        <w:pStyle w:val="Eivli"/>
      </w:pPr>
    </w:p>
    <w:p w:rsidR="004D76EA" w:rsidRPr="0070710C" w:rsidRDefault="000D1C7E" w:rsidP="004D76EA">
      <w:pPr>
        <w:pStyle w:val="Eivli"/>
      </w:pPr>
      <w:r>
        <w:lastRenderedPageBreak/>
        <w:t>J</w:t>
      </w:r>
      <w:r w:rsidR="004D76EA">
        <w:t>ätehuoltomääräyksissä määritellyillä kiinteistöillä nämä lajitellut kierrätys- ja hyödyntämiskelpoiset jäte</w:t>
      </w:r>
      <w:r w:rsidR="0070710C">
        <w:t>lajit</w:t>
      </w:r>
      <w:r w:rsidR="004D76EA">
        <w:t xml:space="preserve"> kerätään erikseen kiinteistöllä ja noude</w:t>
      </w:r>
      <w:r w:rsidR="00893B55">
        <w:t>taan kiinteistön keräyspaikasta</w:t>
      </w:r>
      <w:r w:rsidR="004D76EA">
        <w:t xml:space="preserve">. </w:t>
      </w:r>
      <w:r w:rsidR="00C64100">
        <w:t>[</w:t>
      </w:r>
      <w:r w:rsidR="00C64100" w:rsidRPr="00893B55">
        <w:rPr>
          <w:color w:val="6B8F00" w:themeColor="accent3"/>
        </w:rPr>
        <w:t>Tässä voidaan kertoa hyötyjätteiden erilliskeräämisestä ko. alueella, esimerkiksi näin:</w:t>
      </w:r>
      <w:r w:rsidR="004A0D80">
        <w:t xml:space="preserve"> </w:t>
      </w:r>
      <w:r w:rsidR="00893B55">
        <w:rPr>
          <w:color w:val="6B8F00" w:themeColor="accent3"/>
        </w:rPr>
        <w:t xml:space="preserve">Taajama-alueilla biojäte, keräyskartonki, keräysmetalli ja keräyslasi lajitellaan erikseen ja kerätään erikseen kiinteistöllä sijaitsevaan </w:t>
      </w:r>
      <w:r w:rsidR="00674A36">
        <w:rPr>
          <w:color w:val="6B8F00" w:themeColor="accent3"/>
        </w:rPr>
        <w:t>jäteastiaan</w:t>
      </w:r>
      <w:r w:rsidR="004D76EA" w:rsidRPr="00893B55">
        <w:rPr>
          <w:color w:val="6B8F00" w:themeColor="accent3"/>
        </w:rPr>
        <w:t>. Biojätteet tulee lajitella ja kerätä erikseen kaikilla rivi- ja ker</w:t>
      </w:r>
      <w:r w:rsidR="00893B55">
        <w:rPr>
          <w:color w:val="6B8F00" w:themeColor="accent3"/>
        </w:rPr>
        <w:t xml:space="preserve">rostalokiinteistöillä. </w:t>
      </w:r>
      <w:r w:rsidR="004D76EA" w:rsidRPr="00893B55">
        <w:rPr>
          <w:color w:val="6B8F00" w:themeColor="accent3"/>
        </w:rPr>
        <w:t>Myös muut kiinteistöt voivat taajama-alueella halutessaan liittyä biojätteen erilliskeräykseen</w:t>
      </w:r>
      <w:r w:rsidR="004D76EA" w:rsidRPr="0070710C">
        <w:t>.</w:t>
      </w:r>
      <w:r w:rsidR="00C64100">
        <w:t>]</w:t>
      </w:r>
    </w:p>
    <w:p w:rsidR="004D76EA" w:rsidRDefault="004D76EA" w:rsidP="004D76EA">
      <w:pPr>
        <w:pStyle w:val="Eivli"/>
      </w:pPr>
    </w:p>
    <w:p w:rsidR="004D76EA" w:rsidRDefault="004D76EA" w:rsidP="0070710C">
      <w:pPr>
        <w:pStyle w:val="Eivli"/>
      </w:pPr>
      <w:r>
        <w:t xml:space="preserve">Jäteasetuksessa (10 §) annetaan </w:t>
      </w:r>
      <w:r w:rsidRPr="0070710C">
        <w:t>määräyksiä</w:t>
      </w:r>
      <w:r>
        <w:t xml:space="preserve"> </w:t>
      </w:r>
      <w:r w:rsidR="00674A36">
        <w:t>jäteastioiden</w:t>
      </w:r>
      <w:r>
        <w:t xml:space="preserve"> sijoittamiseen, käyttämiseen ja merkitsemiseen liittyen. </w:t>
      </w:r>
      <w:r w:rsidR="00674A36">
        <w:t>Jäteastioiden</w:t>
      </w:r>
      <w:r w:rsidR="009938FC">
        <w:t xml:space="preserve"> </w:t>
      </w:r>
      <w:r>
        <w:t xml:space="preserve">sijoittamisesta päätettäessä on otettava huomioon </w:t>
      </w:r>
      <w:r w:rsidR="000D1C7E">
        <w:t xml:space="preserve">rakentamismääräyskokoelma, </w:t>
      </w:r>
      <w:r>
        <w:t>kunnan rakennusjärjestys</w:t>
      </w:r>
      <w:r w:rsidR="000D1C7E">
        <w:t xml:space="preserve"> sekä paloturvallisuusnäkökohdat</w:t>
      </w:r>
      <w:r>
        <w:t>.</w:t>
      </w:r>
    </w:p>
    <w:p w:rsidR="004D76EA" w:rsidRDefault="004D76EA" w:rsidP="004D76EA">
      <w:pPr>
        <w:pStyle w:val="Eivli"/>
      </w:pPr>
    </w:p>
    <w:p w:rsidR="000D1C7E" w:rsidRDefault="004D76EA" w:rsidP="000D1C7E">
      <w:pPr>
        <w:pStyle w:val="Eivli"/>
      </w:pPr>
      <w:r>
        <w:t xml:space="preserve">Kiinteistön </w:t>
      </w:r>
      <w:r w:rsidR="00893B55">
        <w:t>keräyspaikka</w:t>
      </w:r>
      <w:r w:rsidR="009938FC">
        <w:t>an</w:t>
      </w:r>
      <w:r>
        <w:t xml:space="preserve"> eli </w:t>
      </w:r>
      <w:r w:rsidR="00674A36">
        <w:t>jäteastioiden</w:t>
      </w:r>
      <w:r>
        <w:t xml:space="preserve"> sijoituspaikkaan tulee olla esteetön pääsy. Jäte tulee aina pystyä kuormaaman turvallisesti eikä jäteastioiden käytöstä tai tyhjentämisestä saa aiheutua loukkaantumisen vaaraa tyhjent</w:t>
      </w:r>
      <w:r w:rsidR="000D1C7E">
        <w:t xml:space="preserve">äjälle tai astian käyttäjälle. </w:t>
      </w:r>
      <w:r w:rsidR="00893B55">
        <w:t>Keräyspaikassa</w:t>
      </w:r>
      <w:r>
        <w:t xml:space="preserve"> tulee olla riittävä määrä </w:t>
      </w:r>
      <w:r w:rsidR="00674A36">
        <w:t>jäteastioita</w:t>
      </w:r>
      <w:r>
        <w:t>, kuten kannellisiä säiliöitä tai syväkeräyssäiliötä, ja niiden tulee soveltua ni</w:t>
      </w:r>
      <w:r w:rsidR="00893B55">
        <w:t xml:space="preserve">ihin kerättävälle jätelajille. </w:t>
      </w:r>
      <w:r w:rsidR="00674A36">
        <w:t>Jäteastia</w:t>
      </w:r>
      <w:r w:rsidR="00893B55">
        <w:t xml:space="preserve"> </w:t>
      </w:r>
      <w:r>
        <w:t>pitää pystyä aina sulkemaan, eikä sen käytöstä saa aiheutua ympäristön likaantumista, roskaantumista tai hygieenistä haittaa.</w:t>
      </w:r>
      <w:r w:rsidR="000D1C7E" w:rsidRPr="000D1C7E">
        <w:t xml:space="preserve"> </w:t>
      </w:r>
      <w:r w:rsidR="000D1C7E">
        <w:t xml:space="preserve">Jäteastiat on puhdistettava säännöllisesti ja toisaalta on huolehdittava, ettei jätteiden sijoittaminen niihin riko tai tarpeettomasti likaa astiaa. </w:t>
      </w:r>
    </w:p>
    <w:p w:rsidR="007227DA" w:rsidRDefault="007227DA" w:rsidP="000D1C7E">
      <w:pPr>
        <w:pStyle w:val="Eivli"/>
      </w:pPr>
    </w:p>
    <w:p w:rsidR="000D1C7E" w:rsidRDefault="00674A36" w:rsidP="004D76EA">
      <w:pPr>
        <w:pStyle w:val="Eivli"/>
      </w:pPr>
      <w:r>
        <w:t>Jäteastioihin</w:t>
      </w:r>
      <w:r w:rsidR="004D76EA">
        <w:t xml:space="preserve"> merkitään selkeästi tiedot siihen kerättävästä jätelajista sekä sen tyhjentämisestä vastaavan tahon</w:t>
      </w:r>
      <w:r w:rsidR="00BF04A9">
        <w:t xml:space="preserve"> (kuljettajan) ja keräyksestä vastaavan tahon (kunnan jätelaitoksen)</w:t>
      </w:r>
      <w:r w:rsidR="004D76EA">
        <w:t xml:space="preserve"> yhteystiedot.</w:t>
      </w:r>
    </w:p>
    <w:p w:rsidR="00052E86" w:rsidRDefault="00052E86" w:rsidP="004D76EA">
      <w:pPr>
        <w:pStyle w:val="Eivli"/>
      </w:pPr>
    </w:p>
    <w:p w:rsidR="004D76EA" w:rsidRDefault="004D76EA" w:rsidP="004D76EA">
      <w:pPr>
        <w:pStyle w:val="Eivli"/>
      </w:pPr>
      <w:r>
        <w:t xml:space="preserve">Lisäksi </w:t>
      </w:r>
      <w:r w:rsidR="00BF04A9">
        <w:t xml:space="preserve">kiinteistökohtaisissa </w:t>
      </w:r>
      <w:r w:rsidR="00674A36">
        <w:t>jäteastioissa</w:t>
      </w:r>
      <w:r>
        <w:t xml:space="preserve"> suositellaan tuotavaksi esille kunkin jätelajin tunnusväri jok</w:t>
      </w:r>
      <w:r w:rsidR="00BF04A9">
        <w:t>o</w:t>
      </w:r>
      <w:r>
        <w:t xml:space="preserve"> astian värinä tai jätelajia osoittavassa tarrassa. Jätelajien tunnusvärit ovat seuraavat:</w:t>
      </w:r>
    </w:p>
    <w:p w:rsidR="004D76EA" w:rsidRDefault="004D76EA" w:rsidP="004D76EA">
      <w:pPr>
        <w:pStyle w:val="Eivli"/>
      </w:pPr>
    </w:p>
    <w:p w:rsidR="000970BB" w:rsidRDefault="000970BB" w:rsidP="004D76EA">
      <w:pPr>
        <w:pStyle w:val="Eivli"/>
      </w:pPr>
    </w:p>
    <w:p w:rsidR="004D76EA" w:rsidRDefault="004D76EA" w:rsidP="004D76EA">
      <w:pPr>
        <w:pStyle w:val="Merkittyluettelo"/>
      </w:pPr>
      <w:r>
        <w:t>Harmaa: sekalainen yhdyskuntajäte</w:t>
      </w:r>
    </w:p>
    <w:p w:rsidR="004D76EA" w:rsidRDefault="004D76EA" w:rsidP="004D76EA">
      <w:pPr>
        <w:pStyle w:val="Merkittyluettelo"/>
      </w:pPr>
      <w:r>
        <w:t>Ruskea: biojäte</w:t>
      </w:r>
    </w:p>
    <w:p w:rsidR="004D76EA" w:rsidRDefault="004D76EA" w:rsidP="004D76EA">
      <w:pPr>
        <w:pStyle w:val="Merkittyluettelo"/>
      </w:pPr>
      <w:r>
        <w:t>Vihreä: paperi</w:t>
      </w:r>
    </w:p>
    <w:p w:rsidR="004D76EA" w:rsidRDefault="004D76EA" w:rsidP="004D76EA">
      <w:pPr>
        <w:pStyle w:val="Merkittyluettelo"/>
      </w:pPr>
      <w:r>
        <w:t>Sininen: kartonki</w:t>
      </w:r>
    </w:p>
    <w:p w:rsidR="004D76EA" w:rsidRDefault="004D76EA" w:rsidP="004D76EA">
      <w:pPr>
        <w:pStyle w:val="Merkittyluettelo"/>
      </w:pPr>
      <w:r>
        <w:t>Musta: metalli</w:t>
      </w:r>
    </w:p>
    <w:p w:rsidR="004D76EA" w:rsidRDefault="004D76EA" w:rsidP="004D76EA">
      <w:pPr>
        <w:pStyle w:val="Merkittyluettelo"/>
      </w:pPr>
      <w:r>
        <w:t>Valkoinen: lasi</w:t>
      </w:r>
    </w:p>
    <w:p w:rsidR="004D76EA" w:rsidRDefault="004D76EA" w:rsidP="004D76EA">
      <w:pPr>
        <w:pStyle w:val="Merkittyluettelo"/>
      </w:pPr>
      <w:r>
        <w:t>Punainen: vaarallinen jäte</w:t>
      </w:r>
    </w:p>
    <w:p w:rsidR="004D76EA" w:rsidRDefault="004D76EA" w:rsidP="004D76EA">
      <w:pPr>
        <w:pStyle w:val="Merkittyluettelo"/>
      </w:pPr>
      <w:r>
        <w:t>Oranssi: energiajäte</w:t>
      </w:r>
    </w:p>
    <w:p w:rsidR="004D76EA" w:rsidRDefault="004D76EA" w:rsidP="004D76EA">
      <w:pPr>
        <w:pStyle w:val="Merkittyluettelo"/>
      </w:pPr>
      <w:r>
        <w:t>Keltainen: Muu hyödyntämiskelpoinen jäte</w:t>
      </w:r>
    </w:p>
    <w:p w:rsidR="004D76EA" w:rsidRDefault="004D76EA" w:rsidP="004D76EA">
      <w:pPr>
        <w:pStyle w:val="Otsikko3"/>
      </w:pPr>
      <w:bookmarkStart w:id="38" w:name="_Toc367789109"/>
      <w:bookmarkStart w:id="39" w:name="_Toc367800537"/>
      <w:bookmarkStart w:id="40" w:name="_Toc367800680"/>
      <w:bookmarkStart w:id="41" w:name="_Toc378323672"/>
      <w:bookmarkStart w:id="42" w:name="_Toc381614811"/>
      <w:r>
        <w:t>Jätteiden kuljetus</w:t>
      </w:r>
      <w:bookmarkEnd w:id="38"/>
      <w:bookmarkEnd w:id="39"/>
      <w:bookmarkEnd w:id="40"/>
      <w:bookmarkEnd w:id="41"/>
      <w:bookmarkEnd w:id="42"/>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4D76EA" w:rsidP="004D76EA">
            <w:pPr>
              <w:pStyle w:val="Eivli"/>
            </w:pPr>
            <w:r>
              <w:t>Jätteiden kuljettamisen osalta voidaan tuoda esille kuljetuksen tilaamisen riippuvuus kuljetusjärjestelmäpäätöksestä. Paikallisista olosuhteista riippuen tuodaan esille tar</w:t>
            </w:r>
            <w:r w:rsidR="001F73BD">
              <w:t>peelliset järjestelmät sekä tarvittaessa tiedonantaja, jos järjestelmät vaihtelevat alueittain ja jätelajeittain.</w:t>
            </w:r>
          </w:p>
          <w:p w:rsidR="00A31358" w:rsidRDefault="00A31358" w:rsidP="004D76EA">
            <w:pPr>
              <w:pStyle w:val="Eivli"/>
            </w:pPr>
          </w:p>
          <w:p w:rsidR="00A31358" w:rsidRDefault="00A31358" w:rsidP="004D76EA">
            <w:pPr>
              <w:pStyle w:val="Eivli"/>
            </w:pPr>
            <w:r>
              <w:t>Jätelain mukaan l</w:t>
            </w:r>
            <w:r w:rsidRPr="004A3EB5">
              <w:t>ähtök</w:t>
            </w:r>
            <w:r>
              <w:t>ohtaisesti kunta</w:t>
            </w:r>
            <w:r w:rsidRPr="004A3EB5">
              <w:t xml:space="preserve"> kilpailuttaa ja tilaa kiinteistöille jätteenkuljetuksen. Jätehuoltoviranomainen voi kuitenkin päättää, että</w:t>
            </w:r>
            <w:r>
              <w:t xml:space="preserve"> tiettyjen alueiden tai jätelajien osalta</w:t>
            </w:r>
            <w:r w:rsidRPr="004A3EB5">
              <w:t xml:space="preserve"> jätteenkuljetuksen </w:t>
            </w:r>
            <w:r>
              <w:t xml:space="preserve">järjestää eli käytännössä kilpailuttaa ja tilaa kiinteistön </w:t>
            </w:r>
            <w:r w:rsidRPr="004A3EB5">
              <w:t>haltija.</w:t>
            </w:r>
            <w:r w:rsidR="000D1C7E">
              <w:t xml:space="preserve"> On hyvä tuoda esille vaatimukset valittavan kuljettajan suhteen eli käytännössä edellytys, että j</w:t>
            </w:r>
            <w:r>
              <w:t>ätteenkuljetus voidaan tilata vain sellaiselta kuljettajalta, joka on hyväksytty jätelain mukaisesti jätehuoltorekisteriin. Kuljetuksen tilaaja vastaa siitä, että tilattu kuljettaja kuuluu jätehuoltorekisteriin. Tilaajalla on oikeus saada kuljettajalta ote jätehuoltorekisteristä.</w:t>
            </w:r>
          </w:p>
          <w:p w:rsidR="004D76EA" w:rsidRDefault="004D76EA" w:rsidP="004D76EA">
            <w:pPr>
              <w:pStyle w:val="Eivli"/>
            </w:pPr>
          </w:p>
          <w:p w:rsidR="004D76EA" w:rsidRDefault="00383D66" w:rsidP="004D76EA">
            <w:pPr>
              <w:pStyle w:val="Eivli"/>
            </w:pPr>
            <w:r>
              <w:t>Kuljettajan velvollisuutta toimittaa jätehuoltoviranomaiselle t</w:t>
            </w:r>
            <w:r w:rsidR="004D76EA">
              <w:t>ie</w:t>
            </w:r>
            <w:r>
              <w:t>dot kiinteistöittäisis</w:t>
            </w:r>
            <w:r w:rsidR="00A31358">
              <w:t xml:space="preserve">tä </w:t>
            </w:r>
            <w:r w:rsidR="004D76EA">
              <w:t xml:space="preserve">jätteenkuljetuksista ei ole tarpeen tuoda tässä osassa esille, sillä </w:t>
            </w:r>
            <w:r w:rsidR="000D1C7E">
              <w:t>siitä on syytä määrätä</w:t>
            </w:r>
            <w:r w:rsidR="004D76EA">
              <w:t xml:space="preserve"> varsinaisissa määräyksissä.</w:t>
            </w:r>
          </w:p>
          <w:p w:rsidR="004D76EA" w:rsidRDefault="004D76EA" w:rsidP="004D76EA">
            <w:pPr>
              <w:pStyle w:val="Eivli"/>
            </w:pPr>
          </w:p>
          <w:p w:rsidR="004D76EA" w:rsidRDefault="004D76EA" w:rsidP="004D76EA">
            <w:pPr>
              <w:pStyle w:val="Eivli"/>
            </w:pPr>
            <w:r>
              <w:t>Jätteiden kuljettamiseen liittyy myös velvoite siirtoasiakirjan laatimiseen, kun kuljetetaan tiettyjä jätelaissa erikseen määriteltyjä jätelajeja.</w:t>
            </w:r>
            <w:r w:rsidR="000D1C7E">
              <w:t xml:space="preserve"> Asia voidaan todeta tässä luvussa.</w:t>
            </w:r>
          </w:p>
        </w:tc>
      </w:tr>
    </w:tbl>
    <w:p w:rsidR="006B32E2" w:rsidRDefault="006B32E2" w:rsidP="00A31358">
      <w:pPr>
        <w:pStyle w:val="Eivli"/>
      </w:pPr>
    </w:p>
    <w:p w:rsidR="001F73BD" w:rsidRDefault="001F73BD" w:rsidP="00A31358">
      <w:pPr>
        <w:pStyle w:val="Eivli"/>
      </w:pPr>
      <w:r>
        <w:t>Yhdyskuntajätteet kuljetetaan joko kunnan järjestämässä jätteenkuljetuksessa, jossa [</w:t>
      </w:r>
      <w:r w:rsidRPr="001F73BD">
        <w:rPr>
          <w:color w:val="6B8F00" w:themeColor="accent3"/>
        </w:rPr>
        <w:t>kunta/kunnallinen jätelaitos</w:t>
      </w:r>
      <w:r>
        <w:t>] huolehtii jätteenkuljetuspalveluiden kilpailuttamis</w:t>
      </w:r>
      <w:r w:rsidR="000D1C7E">
        <w:t>esta alueittain, tai kiinteistö</w:t>
      </w:r>
      <w:r>
        <w:t>n haltija</w:t>
      </w:r>
      <w:r w:rsidR="000D1C7E">
        <w:t>n</w:t>
      </w:r>
      <w:r>
        <w:t xml:space="preserve"> </w:t>
      </w:r>
      <w:r>
        <w:lastRenderedPageBreak/>
        <w:t>järjestämässä jätteenkuljetuksessa, jossa kiinteistön haltija huolehtii jätteenkuljettajan valitsemisesta ja kilpailuttamisesta.</w:t>
      </w:r>
      <w:r w:rsidR="000D1C7E">
        <w:t xml:space="preserve"> </w:t>
      </w:r>
      <w:r>
        <w:t>[</w:t>
      </w:r>
      <w:r w:rsidRPr="001F73BD">
        <w:rPr>
          <w:color w:val="6B8F00" w:themeColor="accent3"/>
        </w:rPr>
        <w:t>Jätehuo</w:t>
      </w:r>
      <w:r>
        <w:rPr>
          <w:color w:val="6B8F00" w:themeColor="accent3"/>
        </w:rPr>
        <w:t>ltomääräysten soveltamisalueella</w:t>
      </w:r>
      <w:r w:rsidRPr="001F73BD">
        <w:t>]</w:t>
      </w:r>
      <w:r>
        <w:rPr>
          <w:color w:val="6B8F00" w:themeColor="accent3"/>
        </w:rPr>
        <w:t xml:space="preserve"> </w:t>
      </w:r>
      <w:r w:rsidRPr="001F73BD">
        <w:t>on käy</w:t>
      </w:r>
      <w:r>
        <w:t>tössä kunnan järjestämä jätteenkuljetus [</w:t>
      </w:r>
      <w:r w:rsidRPr="001F73BD">
        <w:rPr>
          <w:color w:val="6B8F00" w:themeColor="accent3"/>
        </w:rPr>
        <w:t>alueilla X ja X/jätelajien Y ja Y osalta</w:t>
      </w:r>
      <w:r>
        <w:t>]. Kiinteistön haltijan järjestämä kuljetus on käytössä [</w:t>
      </w:r>
      <w:r w:rsidRPr="001F73BD">
        <w:rPr>
          <w:color w:val="6B8F00" w:themeColor="accent3"/>
        </w:rPr>
        <w:t>alueilla X ja X/jätelajien Y ja Y osalta</w:t>
      </w:r>
      <w:r>
        <w:t>].</w:t>
      </w:r>
    </w:p>
    <w:p w:rsidR="007A2EFF" w:rsidRDefault="007A2EFF" w:rsidP="00A31358">
      <w:pPr>
        <w:pStyle w:val="Eivli"/>
      </w:pPr>
    </w:p>
    <w:p w:rsidR="00F607AA" w:rsidRDefault="001F73BD" w:rsidP="00A31358">
      <w:pPr>
        <w:pStyle w:val="Eivli"/>
      </w:pPr>
      <w:r>
        <w:t>(</w:t>
      </w:r>
      <w:r w:rsidR="00F607AA" w:rsidRPr="00043C15">
        <w:t>T</w:t>
      </w:r>
      <w:r>
        <w:t>arkemman t</w:t>
      </w:r>
      <w:r w:rsidR="00F607AA" w:rsidRPr="00043C15">
        <w:t xml:space="preserve">iedon </w:t>
      </w:r>
      <w:r>
        <w:t xml:space="preserve">kullakin </w:t>
      </w:r>
      <w:r w:rsidR="00F607AA" w:rsidRPr="00043C15">
        <w:t xml:space="preserve">alueella käytettävästä </w:t>
      </w:r>
      <w:r w:rsidR="00F607AA">
        <w:t>jätteen</w:t>
      </w:r>
      <w:r w:rsidR="00F607AA" w:rsidRPr="00043C15">
        <w:t>kuljetusjärjestelmästä</w:t>
      </w:r>
      <w:r w:rsidR="00F607AA">
        <w:t xml:space="preserve"> ja siihen liittyvistä siirtymäajoista</w:t>
      </w:r>
      <w:r w:rsidR="00F607AA" w:rsidRPr="00043C15">
        <w:t xml:space="preserve"> saa </w:t>
      </w:r>
      <w:r>
        <w:t>[</w:t>
      </w:r>
      <w:r w:rsidR="00F607AA" w:rsidRPr="00043513">
        <w:rPr>
          <w:color w:val="6B8F00" w:themeColor="accent3"/>
        </w:rPr>
        <w:t>jätehuoltoviranomaiselta</w:t>
      </w:r>
      <w:r>
        <w:rPr>
          <w:color w:val="6B8F00" w:themeColor="accent3"/>
        </w:rPr>
        <w:t>/kunnalta</w:t>
      </w:r>
      <w:r w:rsidR="00F607AA" w:rsidRPr="00043513">
        <w:rPr>
          <w:color w:val="6B8F00" w:themeColor="accent3"/>
        </w:rPr>
        <w:t>/kunnalliselta jätelaitokselta</w:t>
      </w:r>
      <w:r>
        <w:t>].)</w:t>
      </w:r>
    </w:p>
    <w:p w:rsidR="00F607AA" w:rsidRDefault="00F607AA" w:rsidP="00A31358">
      <w:pPr>
        <w:pStyle w:val="Eivli"/>
      </w:pPr>
    </w:p>
    <w:p w:rsidR="00BA6AAC" w:rsidRDefault="00BA6AAC" w:rsidP="00A31358">
      <w:pPr>
        <w:pStyle w:val="Eivli"/>
      </w:pPr>
      <w:r>
        <w:t xml:space="preserve">Vain jätehuoltorekisteriin </w:t>
      </w:r>
      <w:r w:rsidR="00402E63">
        <w:t>hyväksytty</w:t>
      </w:r>
      <w:r>
        <w:t xml:space="preserve"> kuljettaja voi toimia jätteenkuljettajana.</w:t>
      </w:r>
      <w:r w:rsidR="000D1C7E" w:rsidRPr="000D1C7E">
        <w:t xml:space="preserve"> </w:t>
      </w:r>
      <w:r w:rsidR="000D1C7E">
        <w:t>Kuljettajan on pyynnöstä esitettävä jätteenkuljetuksen tilaajalle voimassa ole ote jätehuoltorekisteristä.</w:t>
      </w:r>
      <w:r w:rsidRPr="00BA6AAC">
        <w:t xml:space="preserve"> </w:t>
      </w:r>
    </w:p>
    <w:p w:rsidR="000D1C7E" w:rsidRDefault="000D1C7E" w:rsidP="00A31358">
      <w:pPr>
        <w:pStyle w:val="Eivli"/>
      </w:pPr>
    </w:p>
    <w:tbl>
      <w:tblPr>
        <w:tblStyle w:val="TaulukkoRuudukko"/>
        <w:tblW w:w="8081" w:type="dxa"/>
        <w:tblInd w:w="108" w:type="dxa"/>
        <w:tblBorders>
          <w:top w:val="none" w:sz="0" w:space="0" w:color="auto"/>
          <w:left w:val="none" w:sz="0" w:space="0" w:color="auto"/>
          <w:bottom w:val="none" w:sz="0" w:space="0" w:color="auto"/>
          <w:right w:val="none" w:sz="0" w:space="0" w:color="auto"/>
          <w:insideH w:val="none" w:sz="0" w:space="0" w:color="auto"/>
          <w:insideV w:val="single" w:sz="6" w:space="0" w:color="auto"/>
        </w:tblBorders>
        <w:tblLook w:val="04A0" w:firstRow="1" w:lastRow="0" w:firstColumn="1" w:lastColumn="0" w:noHBand="0" w:noVBand="1"/>
      </w:tblPr>
      <w:tblGrid>
        <w:gridCol w:w="4040"/>
        <w:gridCol w:w="4041"/>
      </w:tblGrid>
      <w:tr w:rsidR="00BA6AAC" w:rsidTr="00BA6AAC">
        <w:tc>
          <w:tcPr>
            <w:tcW w:w="4040" w:type="dxa"/>
          </w:tcPr>
          <w:p w:rsidR="00BA6AAC" w:rsidRDefault="00BA6AAC" w:rsidP="00BA6AAC">
            <w:pPr>
              <w:pStyle w:val="Eivli"/>
            </w:pPr>
            <w:r>
              <w:t>Kunnan järjestämässä jätteenkuljetuksessa kunta vastaa tilaajana siitä, että jätteenkuljettaja kuuluu jätehuoltorekisteriin.</w:t>
            </w:r>
          </w:p>
        </w:tc>
        <w:tc>
          <w:tcPr>
            <w:tcW w:w="4041" w:type="dxa"/>
          </w:tcPr>
          <w:p w:rsidR="00BA6AAC" w:rsidRDefault="00BA6AAC" w:rsidP="000D1C7E">
            <w:pPr>
              <w:pStyle w:val="Eivli"/>
            </w:pPr>
            <w:r>
              <w:t xml:space="preserve">Kiinteistön haltijan järjestämässä jätteenkuljetuksessa kiinteistön haltijan on varmistettava, että jätteenkuljettaja kuuluu jätehuoltorekisteriin. </w:t>
            </w:r>
          </w:p>
        </w:tc>
      </w:tr>
    </w:tbl>
    <w:p w:rsidR="00383D66" w:rsidRDefault="00383D66" w:rsidP="004D76EA">
      <w:pPr>
        <w:pStyle w:val="Eivli"/>
      </w:pPr>
    </w:p>
    <w:p w:rsidR="00BA6AAC" w:rsidRDefault="004D76EA" w:rsidP="004D76EA">
      <w:pPr>
        <w:pStyle w:val="Eivli"/>
      </w:pPr>
      <w:r>
        <w:t>Vaarallista jätettä, kiinteistökohtaisissa jätevesien käsittelyjärjestelmissä syntyvää lietettä, rakennus- ja purkujätettä tai pilaantuneita maa-aineita kuljetettaessa on laadittava siirtoasiakirja. Siirtoasiakirjan on oltava mukana jätteenkuljetuksen aikana ja se luovutetaan jätteen vastaanottajalle. Jätteen kuljettaja vastaa siirtoasiakirjan laatimisesta, jos jäte noudetaan kotitaloudesta. Muussa tapauksessa siirtoasiakirjan laatiminen on jätteen haltijan vastuulla. Sisältövaatimukset siirtoasiakirjalle annetaan jäteasetuksen 24 §:ssä.</w:t>
      </w:r>
    </w:p>
    <w:p w:rsidR="00BA6AAC" w:rsidRDefault="00BA6AAC" w:rsidP="004D76EA">
      <w:pPr>
        <w:pStyle w:val="Eivli"/>
      </w:pPr>
    </w:p>
    <w:p w:rsidR="004D76EA" w:rsidRDefault="00BA6AAC" w:rsidP="004D76EA">
      <w:pPr>
        <w:pStyle w:val="Eivli"/>
      </w:pPr>
      <w:r>
        <w:t xml:space="preserve">Siirtoasiakirjaa ei vaadita siinä tapauksessa, että </w:t>
      </w:r>
      <w:r w:rsidR="00402E63">
        <w:t xml:space="preserve">asuinkiinteistön haltija tai pienimuotoista urakkaa tekevä rakentaja kuljettaa kotitalouden </w:t>
      </w:r>
      <w:r>
        <w:t>rakennus- ja purkujätte</w:t>
      </w:r>
      <w:r w:rsidR="00402E63">
        <w:t xml:space="preserve">itä </w:t>
      </w:r>
      <w:r>
        <w:t>omatoimisesti vastaanottopaikkaan näiden jätehuoltomääräysten mukaisesti.</w:t>
      </w:r>
    </w:p>
    <w:p w:rsidR="004D76EA" w:rsidRDefault="004D76EA" w:rsidP="004D76EA">
      <w:pPr>
        <w:pStyle w:val="Otsikko3"/>
      </w:pPr>
      <w:bookmarkStart w:id="43" w:name="_Toc367789110"/>
      <w:bookmarkStart w:id="44" w:name="_Toc367800538"/>
      <w:bookmarkStart w:id="45" w:name="_Toc367800681"/>
      <w:bookmarkStart w:id="46" w:name="_Toc378323673"/>
      <w:bookmarkStart w:id="47" w:name="_Toc381614812"/>
      <w:r>
        <w:t xml:space="preserve">Asumisessa syntyvät </w:t>
      </w:r>
      <w:r w:rsidR="00825CC4">
        <w:t>ja muut kunnallisen yhdyskuntajätehuollon piiriin kuuluvat lietteet</w:t>
      </w:r>
      <w:bookmarkEnd w:id="43"/>
      <w:bookmarkEnd w:id="44"/>
      <w:bookmarkEnd w:id="45"/>
      <w:bookmarkEnd w:id="46"/>
      <w:bookmarkEnd w:id="47"/>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4D76EA" w:rsidP="004D76EA">
            <w:pPr>
              <w:pStyle w:val="Eivli"/>
            </w:pPr>
            <w:r>
              <w:t xml:space="preserve">Tässä </w:t>
            </w:r>
            <w:r w:rsidR="000D1C7E">
              <w:t>luvussa</w:t>
            </w:r>
            <w:r>
              <w:t xml:space="preserve"> korostetaan asumisessa syntyvien lietteiden kuulumista kunnan jätehuollon järjestämisvelvollisuuden piiriin. Lisäksi voidaan tuoda esille, että viemäriverkoston ulkopuolisten alueiden jätevesien käsittelystä määrätään ympäristönsuojelulaissa (86/2000) sekä sen nojalla annetussa </w:t>
            </w:r>
            <w:r w:rsidR="00383D66">
              <w:t>v</w:t>
            </w:r>
            <w:r w:rsidRPr="00CD155B">
              <w:t>altioneuvoston asetuksessa talousjätevesien käsittelystä viemäriverkostojen ulkopuolisilla alueilla</w:t>
            </w:r>
            <w:r>
              <w:t xml:space="preserve"> (209/2011) </w:t>
            </w:r>
            <w:r w:rsidRPr="00CD155B">
              <w:t>(myöhemmin haja-asutuksen jätevesiasetus)</w:t>
            </w:r>
            <w:r>
              <w:t>, mutta käsittelyjärjestelmissä syntyvien lietteiden sekä umpi</w:t>
            </w:r>
            <w:r w:rsidR="00BA6AAC">
              <w:t>säiliöiden</w:t>
            </w:r>
            <w:r>
              <w:t xml:space="preserve"> jätevesien kuljettamisesta ja käsittelystä säädetään jätelaissa. </w:t>
            </w:r>
          </w:p>
          <w:p w:rsidR="004D76EA" w:rsidRDefault="004D76EA" w:rsidP="004D76EA">
            <w:pPr>
              <w:pStyle w:val="Eivli"/>
            </w:pPr>
          </w:p>
          <w:p w:rsidR="004D76EA" w:rsidRDefault="004D76EA" w:rsidP="004D76EA">
            <w:pPr>
              <w:pStyle w:val="Eivli"/>
            </w:pPr>
            <w:r w:rsidRPr="000F6F5F">
              <w:t>Jätelaissa käytettyä termiä sako- ja umpikaivolietteet on käytetty esimerkinomaisena tar</w:t>
            </w:r>
            <w:r>
              <w:t>kentavana terminä kunnan järjestämisvelvollisuuden piiriin kuuluvia</w:t>
            </w:r>
            <w:r w:rsidRPr="000F6F5F">
              <w:t xml:space="preserve"> jätteitä määriteltäessä</w:t>
            </w:r>
            <w:r w:rsidRPr="00CD155B">
              <w:t>. Jätelain sanamuoto ei ole poissulkeva.</w:t>
            </w:r>
            <w:r>
              <w:t xml:space="preserve"> Kunnalliseen jätehuoltojärjestelmään kuuluvat kaikki asumisen jätevedenkäsittelyssä syntyvät lietteet, kun käsittelyjärjestelmä on asukkaiden tai heidän yhteenliittymänsä omistuksessa. Tässä oppaassa käytetään edellä mainituista lietteistä term</w:t>
            </w:r>
            <w:r w:rsidR="00BA6AAC">
              <w:t>iä asumisessa syntyvät lietteet.</w:t>
            </w:r>
          </w:p>
          <w:p w:rsidR="004D76EA" w:rsidRDefault="004D76EA" w:rsidP="004D76EA">
            <w:pPr>
              <w:pStyle w:val="Eivli"/>
            </w:pPr>
          </w:p>
          <w:p w:rsidR="004D76EA" w:rsidRDefault="004D76EA" w:rsidP="004D76EA">
            <w:pPr>
              <w:pStyle w:val="Eivli"/>
            </w:pPr>
            <w:r>
              <w:t>Haja-asutuksen jätevesiasetuksen 7 §:ssä määrätään, että kiinteistökohtaisella jätevesijärjestelmällä on oltava ajantasaiset käyttö- ja huolto-ohjeet. Asetuksen liitteessä 2 annetaan tarkempia vaatimuksia käyttö- ja huolto-ohjeen sisällölle. Liitteessä 2 määrätään käyttö- ja huolto-ohjeen sisällön lisäksi eri järjestelmien vähimmäistyhjennysväleistä seuraavasti:</w:t>
            </w:r>
          </w:p>
          <w:p w:rsidR="004D76EA" w:rsidRDefault="004D76EA" w:rsidP="004D76EA">
            <w:pPr>
              <w:pStyle w:val="Eivli"/>
            </w:pPr>
          </w:p>
          <w:p w:rsidR="004D76EA" w:rsidRDefault="004D76EA" w:rsidP="004D76EA">
            <w:pPr>
              <w:pStyle w:val="Merkittyluettelo"/>
            </w:pPr>
            <w:r>
              <w:t>Saostussäiliö: lietteenpoisto tehtävä vähintään kerran vuodessa</w:t>
            </w:r>
          </w:p>
          <w:p w:rsidR="004D76EA" w:rsidRDefault="004D76EA" w:rsidP="004D76EA">
            <w:pPr>
              <w:pStyle w:val="Merkittyluettelo"/>
            </w:pPr>
            <w:r>
              <w:t>Umpisäiliö: säiliön täyttymistä osoittavan hälytyslaitteiston toiminta tarkastettava vähintään kerran vuodessa</w:t>
            </w:r>
          </w:p>
          <w:p w:rsidR="004D76EA" w:rsidRDefault="004D76EA" w:rsidP="004D76EA">
            <w:pPr>
              <w:pStyle w:val="Merkittyluettelo"/>
            </w:pPr>
            <w:r>
              <w:t>Jäteveden pienpuhdistamo: ylijäämälietteen poistaminen on tehtävä vähintään kerran vuodessa</w:t>
            </w:r>
          </w:p>
          <w:p w:rsidR="004D76EA" w:rsidRDefault="004D76EA" w:rsidP="008C779F">
            <w:pPr>
              <w:pStyle w:val="Eivli"/>
            </w:pPr>
          </w:p>
          <w:p w:rsidR="004D76EA" w:rsidRDefault="004D76EA" w:rsidP="004D76EA">
            <w:pPr>
              <w:pStyle w:val="Eivli"/>
            </w:pPr>
            <w:r>
              <w:t>Näm</w:t>
            </w:r>
            <w:r w:rsidR="000D1C7E">
              <w:t xml:space="preserve">ä haja-asutuksen jätevesiasetuksen </w:t>
            </w:r>
            <w:r w:rsidR="0053234C">
              <w:t>v</w:t>
            </w:r>
            <w:r>
              <w:t>ähimmäisvaatimukset voidaan tuoda esille jo tässä ohjeistavassa osassa.</w:t>
            </w:r>
          </w:p>
        </w:tc>
      </w:tr>
    </w:tbl>
    <w:p w:rsidR="004D76EA" w:rsidRDefault="004D76EA" w:rsidP="004D76EA">
      <w:pPr>
        <w:pStyle w:val="Leipteksti"/>
      </w:pPr>
    </w:p>
    <w:p w:rsidR="004D76EA" w:rsidRDefault="004D76EA" w:rsidP="00CA0E0C">
      <w:pPr>
        <w:pStyle w:val="Eivli"/>
      </w:pPr>
      <w:r>
        <w:t>Asumisessa syntyvillä lietteillä tarkoitetaan saostussäiliöihin ja erilaisten kiinteistökohtaisten pienpuhdistamoiden lietetiloihin kertyviä lietteitä sekä umpisäiliöihin kerättäviä jätevesiä niiden määrästä ja ominaisuuksista riippumatta.</w:t>
      </w:r>
    </w:p>
    <w:p w:rsidR="006D3D01" w:rsidRDefault="006D3D01" w:rsidP="00CA0E0C">
      <w:pPr>
        <w:pStyle w:val="Eivli"/>
      </w:pPr>
    </w:p>
    <w:p w:rsidR="004D76EA" w:rsidRDefault="00825CC4" w:rsidP="004D76EA">
      <w:pPr>
        <w:pStyle w:val="Eivli"/>
      </w:pPr>
      <w:r>
        <w:t xml:space="preserve">Kuten </w:t>
      </w:r>
      <w:r w:rsidR="004D76EA">
        <w:t>asumisessa synty</w:t>
      </w:r>
      <w:r w:rsidR="00BA5DC1">
        <w:t>vät lietteet</w:t>
      </w:r>
      <w:r>
        <w:t xml:space="preserve">, myös </w:t>
      </w:r>
      <w:r w:rsidR="004D76EA">
        <w:t>esimerkiksi kunnan</w:t>
      </w:r>
      <w:r w:rsidR="000D1C7E">
        <w:t xml:space="preserve"> ja seurakunnan</w:t>
      </w:r>
      <w:r w:rsidR="004D76EA">
        <w:t xml:space="preserve"> leirikeskuksissa ja hoitokodeissa syntyvät lietteet, kuuluvat kunnan jätehuollon järjestämisvelvollisuuden piiriin.</w:t>
      </w:r>
    </w:p>
    <w:p w:rsidR="004D76EA" w:rsidRDefault="004D76EA" w:rsidP="004D76EA">
      <w:pPr>
        <w:pStyle w:val="Eivli"/>
      </w:pPr>
    </w:p>
    <w:p w:rsidR="004D76EA" w:rsidRDefault="004D76EA" w:rsidP="004D76EA">
      <w:pPr>
        <w:pStyle w:val="Eivli"/>
      </w:pPr>
      <w:r>
        <w:lastRenderedPageBreak/>
        <w:t>Kiinteistökohtaisten jätevesien käsittelyjärjestelmien toiminnasta ja puhdistustehosta säädetään</w:t>
      </w:r>
      <w:r w:rsidRPr="00E31F12">
        <w:t xml:space="preserve"> </w:t>
      </w:r>
      <w:r w:rsidR="00383D66">
        <w:t>v</w:t>
      </w:r>
      <w:r w:rsidRPr="00E31F12">
        <w:t>altioneuvoston asetuksessa talousjätevesien käsittelystä viemäriverkosto</w:t>
      </w:r>
      <w:r w:rsidR="000D1C7E">
        <w:t>jen ulko</w:t>
      </w:r>
      <w:r w:rsidRPr="00E31F12">
        <w:t>puolisilla alueilla</w:t>
      </w:r>
      <w:r>
        <w:t xml:space="preserve"> (myöhemmin haja-asutuksen jätevesiasetuksessa) (209/2011). Asetuksessa annetaan lietteenpoistolle erityyppisistä laitteistoista vähimmäistyhjennysvälit, joihin näissä jätehuoltomääräyksissä annetut määräykset lietteenpoistosta perustuvat.</w:t>
      </w:r>
      <w:r w:rsidR="00924CA9">
        <w:t xml:space="preserve"> On tärkeää noudattaa laitteiston valmistajan antamia ohjeita esimerkiksi </w:t>
      </w:r>
      <w:r w:rsidR="00E94E99">
        <w:t>näissä jätehuoltomääräyksissä annettuja velvoittei</w:t>
      </w:r>
      <w:r w:rsidR="00924CA9">
        <w:t xml:space="preserve">ta useammin tapahtuvasta </w:t>
      </w:r>
      <w:r w:rsidR="00E94E99">
        <w:t>lietteen poistosta</w:t>
      </w:r>
      <w:r w:rsidR="00924CA9">
        <w:t>.</w:t>
      </w:r>
    </w:p>
    <w:p w:rsidR="004D76EA" w:rsidRDefault="004D76EA" w:rsidP="004D76EA">
      <w:pPr>
        <w:pStyle w:val="Otsikko3"/>
      </w:pPr>
      <w:bookmarkStart w:id="48" w:name="_Toc367789111"/>
      <w:bookmarkStart w:id="49" w:name="_Toc367800539"/>
      <w:bookmarkStart w:id="50" w:name="_Toc367800682"/>
      <w:bookmarkStart w:id="51" w:name="_Toc378323674"/>
      <w:bookmarkStart w:id="52" w:name="_Toc381614813"/>
      <w:r>
        <w:t>Elinkeinotoiminnan jätehuolto</w:t>
      </w:r>
      <w:bookmarkEnd w:id="48"/>
      <w:bookmarkEnd w:id="49"/>
      <w:bookmarkEnd w:id="50"/>
      <w:bookmarkEnd w:id="51"/>
      <w:bookmarkEnd w:id="52"/>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E94E99" w:rsidRDefault="004D76EA" w:rsidP="00CA0E0C">
            <w:pPr>
              <w:pStyle w:val="Eivli"/>
            </w:pPr>
            <w:r>
              <w:t>Uuden jätelain myötä jätehuoltomääräykset eivät enää pääosin koske elinkeinotoiminnan jätehuoltoa. Tämä on edelleen osittain epäselvää, ja siksi asiaa on hyvä tuo</w:t>
            </w:r>
            <w:r w:rsidR="00E94E99">
              <w:t>da esille.</w:t>
            </w:r>
          </w:p>
          <w:p w:rsidR="00E94E99" w:rsidRDefault="00E94E99" w:rsidP="00CA0E0C">
            <w:pPr>
              <w:pStyle w:val="Eivli"/>
            </w:pPr>
          </w:p>
          <w:p w:rsidR="00E94E99" w:rsidRDefault="00E94E99" w:rsidP="00CA0E0C">
            <w:pPr>
              <w:pStyle w:val="Eivli"/>
            </w:pPr>
            <w:r>
              <w:t xml:space="preserve">Elinkeinotoiminnan jätehuollon osalta tulee erottaa kaksi erillistä </w:t>
            </w:r>
            <w:r w:rsidR="000D1C7E">
              <w:t xml:space="preserve">toisistaan poikkeavaa </w:t>
            </w:r>
            <w:r>
              <w:t>tapausta: ne toiminnan harjoittajat, joiden tuottamat jätteet kerätään yhdessä muiden kunnan jätehuollon järjestämisvelvollisuuden piiriin kuuluvien jätteiden kanssa</w:t>
            </w:r>
            <w:r w:rsidR="008961FF">
              <w:t xml:space="preserve"> (jätelain 32 §, 1 momentin 4 kohta)</w:t>
            </w:r>
            <w:r>
              <w:t xml:space="preserve">, sekä ne toiminnan harjoittajat, jotka pyytävät </w:t>
            </w:r>
            <w:r w:rsidR="008961FF">
              <w:t>kunnalliselta toimijalta jätehuollon palveluita kunnan toissijaisen jätehuollon järjestämisvelvollisuuden perusteella.</w:t>
            </w:r>
          </w:p>
          <w:p w:rsidR="008961FF" w:rsidRDefault="008961FF" w:rsidP="00CA0E0C">
            <w:pPr>
              <w:pStyle w:val="Eivli"/>
            </w:pPr>
          </w:p>
          <w:p w:rsidR="00924CA9" w:rsidRDefault="008961FF" w:rsidP="0053234C">
            <w:pPr>
              <w:pStyle w:val="Eivli"/>
            </w:pPr>
            <w:r>
              <w:t xml:space="preserve">Kun elinkeinotoiminnan harjoittajan jätteet </w:t>
            </w:r>
            <w:r w:rsidR="00FB102A">
              <w:t xml:space="preserve">kerätään </w:t>
            </w:r>
            <w:r>
              <w:t>yhdessä muiden kunnan jätehuollon järjestämisvelvollisuuden piiriin kuuluvien jätteiden kanssa, koskevat elinkeinotoiminnan harjoittajaa kaikki näissä jätehuoltomääräyksissä annetut määräykset. Mikäli elinkeinotoiminnan harjoittajan jäte käsitellään kunnallisessa jätehuoltojärjestelmässä kunnan toissijaisen jätehuollon järjestämisvelvollisuuden perusteella,</w:t>
            </w:r>
            <w:r w:rsidR="000D1C7E">
              <w:t xml:space="preserve"> jätehuoltomääräykset</w:t>
            </w:r>
            <w:r>
              <w:t xml:space="preserve"> kosk</w:t>
            </w:r>
            <w:r w:rsidR="00FB102A">
              <w:t xml:space="preserve">evat </w:t>
            </w:r>
            <w:r>
              <w:t>toimijaa</w:t>
            </w:r>
            <w:r w:rsidR="00807EF8">
              <w:t xml:space="preserve"> niiltä osin kuin</w:t>
            </w:r>
            <w:r w:rsidR="000D1C7E">
              <w:t xml:space="preserve"> </w:t>
            </w:r>
            <w:r w:rsidR="00807EF8">
              <w:t xml:space="preserve">kunnan tai jätehuoltoviranomaisen sekä elinkeinotoiminnan harjoittajan välisessä sopimuksessa on sovittu. Käytännössä sopimuksessa on järkevää velvoittaa elinkeinotoiminnan harjoittajaa noudattamaan jätehuoltomääräyksiä niiltä osin kuin ne liittyvät elinkeinotoiminnan harjoittajan tarvitsemiin palveluihin. </w:t>
            </w:r>
            <w:r w:rsidR="0053234C">
              <w:t xml:space="preserve">Näin </w:t>
            </w:r>
            <w:r w:rsidR="00807EF8">
              <w:t>voidaan varmistaa, että kunnan jätehuoltojärjestelmä toimii kuten on suunniteltu.</w:t>
            </w:r>
          </w:p>
        </w:tc>
      </w:tr>
    </w:tbl>
    <w:p w:rsidR="004D76EA" w:rsidRPr="00F46D86" w:rsidRDefault="004D76EA" w:rsidP="004D76EA">
      <w:pPr>
        <w:pStyle w:val="Leipteksti"/>
      </w:pPr>
    </w:p>
    <w:p w:rsidR="004D76EA" w:rsidRDefault="004D76EA" w:rsidP="004D76EA">
      <w:pPr>
        <w:pStyle w:val="Eivli"/>
      </w:pPr>
      <w:r>
        <w:t>Elinkeinotoiminnan jäteh</w:t>
      </w:r>
      <w:r w:rsidR="00825CC4">
        <w:t xml:space="preserve">uollosta ei </w:t>
      </w:r>
      <w:r>
        <w:t>enää</w:t>
      </w:r>
      <w:r w:rsidR="00825CC4">
        <w:t xml:space="preserve"> määrätä</w:t>
      </w:r>
      <w:r>
        <w:t xml:space="preserve"> uuden jätelain voimaantulon myö</w:t>
      </w:r>
      <w:r w:rsidR="00825CC4">
        <w:t xml:space="preserve">tä </w:t>
      </w:r>
      <w:r>
        <w:t>kunnallisissa jätehuoltomääräyksissä</w:t>
      </w:r>
      <w:r w:rsidR="008748B8">
        <w:t xml:space="preserve"> yhtä kattavasti kuin ennen</w:t>
      </w:r>
      <w:r>
        <w:t>. Jätehuoltomääräykset koskevat elinkeinotoimintaa siltä osin kuin niissä määrätään jätehuollon teknisistä vaatimuksista, kuten jäte</w:t>
      </w:r>
      <w:r w:rsidR="00807EF8">
        <w:t xml:space="preserve">astioiden </w:t>
      </w:r>
      <w:r>
        <w:t>sijoittamisesta</w:t>
      </w:r>
      <w:r w:rsidR="00807EF8">
        <w:t xml:space="preserve"> sekä ajankohdista, jolloin jäteastioita voi arkisin ja viikonloppuisin tyhjentää</w:t>
      </w:r>
      <w:r>
        <w:t>.</w:t>
      </w:r>
    </w:p>
    <w:p w:rsidR="004D76EA" w:rsidRPr="00F024A6" w:rsidRDefault="004D76EA" w:rsidP="004D76EA">
      <w:pPr>
        <w:pStyle w:val="Eivli"/>
      </w:pPr>
    </w:p>
    <w:p w:rsidR="006956FB" w:rsidRDefault="006956FB" w:rsidP="004D76EA">
      <w:pPr>
        <w:pStyle w:val="Eivli"/>
      </w:pPr>
      <w:r>
        <w:t>Mikäli elinkeinotoiminnan harjoittajan liikehuoneistossa syntyvä jäte kerätään yhdessä muun kunnan jätehuollon järjestämisvelvollisuuden piiriin kuuluvan jätteen kanssa, koskevat näissä jätehuoltomääräyksissä annetut määräykset elinkeinotoiminnan harjoittajaa täysimääräisesti.</w:t>
      </w:r>
    </w:p>
    <w:p w:rsidR="006956FB" w:rsidRDefault="006956FB" w:rsidP="004D76EA">
      <w:pPr>
        <w:pStyle w:val="Eivli"/>
      </w:pPr>
    </w:p>
    <w:p w:rsidR="00807EF8" w:rsidRDefault="00807EF8" w:rsidP="004D76EA">
      <w:pPr>
        <w:pStyle w:val="Eivli"/>
      </w:pPr>
      <w:r>
        <w:t>E</w:t>
      </w:r>
      <w:r w:rsidR="006956FB">
        <w:t xml:space="preserve">linkeinotoiminnan harjoittaja </w:t>
      </w:r>
      <w:r>
        <w:t>voi pyytää</w:t>
      </w:r>
      <w:r w:rsidR="006956FB">
        <w:t xml:space="preserve"> kunnalta jätteidensä käsittelemistä kunnallisessa jätehuoltojärjestelmässä kunnan toissijaisen jätehuollon järjestämisvelvollisuuden perusteella esimerkiksi yksityisen pa</w:t>
      </w:r>
      <w:r>
        <w:t>lveluntarjonnan puutteen vuoksi. Tällöin jätehuoltomääräykset</w:t>
      </w:r>
      <w:r w:rsidR="006956FB">
        <w:t xml:space="preserve"> </w:t>
      </w:r>
      <w:r>
        <w:t xml:space="preserve">koskevat </w:t>
      </w:r>
      <w:r w:rsidR="006956FB">
        <w:t>elinkeinotoiminnan har</w:t>
      </w:r>
      <w:r>
        <w:t>joittajaa niiltä osin kuin asiasta on sovittu elinkeinotoiminnan harjoittajan ja [</w:t>
      </w:r>
      <w:r w:rsidRPr="00807EF8">
        <w:rPr>
          <w:color w:val="6B8F00" w:themeColor="accent3"/>
        </w:rPr>
        <w:t>kunnan/jätehuoltoviranomaisen</w:t>
      </w:r>
      <w:r>
        <w:t>] välillä.</w:t>
      </w:r>
    </w:p>
    <w:p w:rsidR="004D76EA" w:rsidRDefault="004D76EA" w:rsidP="004D76EA">
      <w:pPr>
        <w:pStyle w:val="Otsikko3"/>
      </w:pPr>
      <w:bookmarkStart w:id="53" w:name="_Toc367789112"/>
      <w:bookmarkStart w:id="54" w:name="_Toc367800540"/>
      <w:bookmarkStart w:id="55" w:name="_Toc367800683"/>
      <w:bookmarkStart w:id="56" w:name="_Toc378323675"/>
      <w:bookmarkStart w:id="57" w:name="_Toc381614814"/>
      <w:r>
        <w:t>Tuottajavastuu</w:t>
      </w:r>
      <w:bookmarkEnd w:id="53"/>
      <w:bookmarkEnd w:id="54"/>
      <w:bookmarkEnd w:id="55"/>
      <w:bookmarkEnd w:id="56"/>
      <w:bookmarkEnd w:id="57"/>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4D76EA" w:rsidP="004D76EA">
            <w:pPr>
              <w:pStyle w:val="Eivli"/>
            </w:pPr>
            <w:r>
              <w:t>Tuottajavastuu näkyy tavallisen kuntalaisen ja muiden toimijoiden arjessa. Sen periaatteita on</w:t>
            </w:r>
            <w:r w:rsidR="000540D0">
              <w:t xml:space="preserve"> hyvä tuoda esille yleisessä </w:t>
            </w:r>
            <w:r>
              <w:t>osassa, jotta voidaan edistää tuottajavastuunalaisten tuotteiden, joista osa on vaarallista jätettä, päätymistä tuottajan järjestämään keräykseen ja sitä kautta jätehuoltoon. Tässä esimerkkitekstissä määritellään ensin lyhyesti tuottajavastuu sekä sen piiriin kuuluvat jätteet ja sen jälkeen kerrotaan tarkemmin pakkausjätteiden laajenevasta tuottajavastuusta sekä keräyspaperin tuottajavastuusta.</w:t>
            </w:r>
          </w:p>
          <w:p w:rsidR="004D76EA" w:rsidRDefault="004D76EA" w:rsidP="004D76EA">
            <w:pPr>
              <w:pStyle w:val="Eivli"/>
            </w:pPr>
          </w:p>
          <w:p w:rsidR="004D76EA" w:rsidRDefault="004D76EA" w:rsidP="004D76EA">
            <w:pPr>
              <w:pStyle w:val="Eivli"/>
            </w:pPr>
            <w:r>
              <w:t>Pakkausjätteiden osalta tuodaan esille se, että kunta voi edelleen antaa erilliskeräysvelvoitteita sekä että se tulee edelleen järjestämään tuottajavastuunalaisten pakkausjätteiden täydentävää jätehuoltoa</w:t>
            </w:r>
            <w:r w:rsidR="00825CC4">
              <w:t xml:space="preserve"> (jos kunnassa aikomus on tämä</w:t>
            </w:r>
            <w:r w:rsidR="006B3663">
              <w:t>).</w:t>
            </w:r>
          </w:p>
          <w:p w:rsidR="004D76EA" w:rsidRDefault="004D76EA" w:rsidP="004D76EA">
            <w:pPr>
              <w:pStyle w:val="Eivli"/>
            </w:pPr>
          </w:p>
          <w:p w:rsidR="004D76EA" w:rsidRDefault="004D76EA" w:rsidP="00924CA9">
            <w:pPr>
              <w:pStyle w:val="Eivli"/>
            </w:pPr>
            <w:r>
              <w:t>Keräyspaperin keräämisestä sekä kuljettamisesta säädetään jätela</w:t>
            </w:r>
            <w:r w:rsidR="000540D0">
              <w:t xml:space="preserve">issa. Yleisessä </w:t>
            </w:r>
            <w:r>
              <w:t>osassa tuodaan esille kiinteistön haltijan velvollisuus järjestää kiinteistölle vastaanottopaikka alueilla, joissa tuottajan velvollisuutena on järjestää keräyspaperin kiinteistöittäinen jätteenkuljetus. Jos pientalo sijaitsee alueella, jossa tuottajan velvollisuutena on järjestää kyseinen kuljetus, on pientalonkin mahdollista liittyä siihen järjestämällä vas</w:t>
            </w:r>
            <w:r w:rsidR="006B3663">
              <w:t>taanottopaikka keräyspaperille.</w:t>
            </w:r>
          </w:p>
          <w:p w:rsidR="006B3663" w:rsidRDefault="006B3663" w:rsidP="00924CA9">
            <w:pPr>
              <w:pStyle w:val="Eivli"/>
            </w:pPr>
          </w:p>
          <w:p w:rsidR="006B3663" w:rsidRDefault="006B3663" w:rsidP="00924CA9">
            <w:pPr>
              <w:pStyle w:val="Eivli"/>
            </w:pPr>
            <w:r>
              <w:t>Jätelain 49 §:n 2 momentissa säädetään keräyspaperin kiinteistöltä tapahtuvasta kuljettamisesta seuraavasti:</w:t>
            </w:r>
          </w:p>
          <w:p w:rsidR="006B3663" w:rsidRDefault="006B3663" w:rsidP="00924CA9">
            <w:pPr>
              <w:pStyle w:val="Eivli"/>
            </w:pPr>
          </w:p>
          <w:p w:rsidR="0008264E" w:rsidRDefault="006B3663" w:rsidP="00924CA9">
            <w:pPr>
              <w:pStyle w:val="Eivli"/>
            </w:pPr>
            <w:r w:rsidRPr="006B3663">
              <w:t>Paperituotteiden tuottajan on 1 momentista poiketen järjestettävä käytöstä poistettujen 48 §:n 1 momentin 5 kohdassa tarkoitettujen paperituotteiden kuljetus maksutta kiinteistön haltijan järjestämästä vastaanottopaikasta, jos kiinteistö sijaitsee muulla kuin pientalo- tai haja-asutusalueella.</w:t>
            </w:r>
          </w:p>
        </w:tc>
      </w:tr>
    </w:tbl>
    <w:p w:rsidR="004D76EA" w:rsidRPr="00174E03" w:rsidRDefault="004D76EA" w:rsidP="004D76EA">
      <w:pPr>
        <w:pStyle w:val="Leipteksti"/>
      </w:pPr>
    </w:p>
    <w:p w:rsidR="004D76EA" w:rsidRDefault="004D76EA" w:rsidP="004D76EA">
      <w:pPr>
        <w:pStyle w:val="Eivli"/>
      </w:pPr>
      <w:r w:rsidRPr="00B04561">
        <w:lastRenderedPageBreak/>
        <w:t>Tuottajavastuu tarkoittaa</w:t>
      </w:r>
      <w:r w:rsidR="006B3663">
        <w:t xml:space="preserve"> sitä</w:t>
      </w:r>
      <w:r w:rsidRPr="00B04561">
        <w:t xml:space="preserve">, että tuotteen </w:t>
      </w:r>
      <w:r w:rsidR="008748B8">
        <w:t xml:space="preserve">ammattimaisella </w:t>
      </w:r>
      <w:r w:rsidRPr="00B04561">
        <w:t xml:space="preserve">valmistajalla ja maahantuojalla </w:t>
      </w:r>
      <w:r w:rsidR="008748B8">
        <w:t xml:space="preserve">sekä pakkausten osalta tuotteiden pakkaajilla ja pakattujen tuotteiden maahantuojilla </w:t>
      </w:r>
      <w:r w:rsidRPr="00B04561">
        <w:t>on velvollisuus järjestää markkinoille toimittamansa</w:t>
      </w:r>
      <w:r>
        <w:t xml:space="preserve"> käytöstä poistetun tuotteen jätehuolto sekä vastata siitä aiheutuvista kustannuksista. Tuottaja on velvollinen järjestämään kyseisten jätteiden keräyksen, kuljettamisen, kierrättämisen, hy</w:t>
      </w:r>
      <w:r w:rsidR="005766BC">
        <w:t>ödyntämisen ja muun käsittelyn.</w:t>
      </w:r>
    </w:p>
    <w:p w:rsidR="004D76EA" w:rsidRDefault="004D76EA" w:rsidP="004D76EA">
      <w:pPr>
        <w:pStyle w:val="Eivli"/>
      </w:pPr>
    </w:p>
    <w:p w:rsidR="004D76EA" w:rsidRDefault="004D76EA" w:rsidP="004D76EA">
      <w:pPr>
        <w:pStyle w:val="Eivli"/>
      </w:pPr>
      <w:r>
        <w:t>Tuottajavastuunalaisia jättei</w:t>
      </w:r>
      <w:r w:rsidR="001B42F3">
        <w:t>tä ovat sähkö- ja elektroniikka</w:t>
      </w:r>
      <w:r>
        <w:t>romu, keräyspaperi, romu</w:t>
      </w:r>
      <w:r w:rsidR="008748B8">
        <w:t xml:space="preserve">ajoneuvot, ajoneuvojen </w:t>
      </w:r>
      <w:r>
        <w:t>renkaat</w:t>
      </w:r>
      <w:r w:rsidR="006B3663">
        <w:t>,</w:t>
      </w:r>
      <w:r>
        <w:t xml:space="preserve"> akut ja paristot</w:t>
      </w:r>
      <w:r w:rsidR="006B3663">
        <w:t xml:space="preserve"> sekä pakkaukset</w:t>
      </w:r>
      <w:r>
        <w:t>.</w:t>
      </w:r>
    </w:p>
    <w:p w:rsidR="00C82DB0" w:rsidRDefault="00C82DB0" w:rsidP="004D76EA">
      <w:pPr>
        <w:pStyle w:val="Eivli"/>
      </w:pPr>
    </w:p>
    <w:p w:rsidR="001B42F3" w:rsidRDefault="004D76EA" w:rsidP="004D76EA">
      <w:pPr>
        <w:pStyle w:val="Eivli"/>
      </w:pPr>
      <w:r>
        <w:t>Pakkausjätteiden</w:t>
      </w:r>
      <w:r w:rsidR="006B3663">
        <w:t xml:space="preserve"> osittainen </w:t>
      </w:r>
      <w:r>
        <w:t>tuott</w:t>
      </w:r>
      <w:r w:rsidR="001B42F3">
        <w:t>ajavastuu laajenee</w:t>
      </w:r>
      <w:r w:rsidR="006B3663">
        <w:t xml:space="preserve"> täydeksi</w:t>
      </w:r>
      <w:r w:rsidR="0053234C">
        <w:t xml:space="preserve"> vaiheittain 1.5.2015 ja 1.1.</w:t>
      </w:r>
      <w:r w:rsidR="001B42F3">
        <w:t>201</w:t>
      </w:r>
      <w:r w:rsidR="00315946">
        <w:t>6</w:t>
      </w:r>
      <w:r>
        <w:t xml:space="preserve">. </w:t>
      </w:r>
      <w:r w:rsidR="00807EF8">
        <w:t>Jätelain muutoksen ja valtioneuvoston asetuksen pakkauksista ja pakkausjätteistä</w:t>
      </w:r>
      <w:r>
        <w:t xml:space="preserve"> tultua</w:t>
      </w:r>
      <w:r w:rsidR="00807EF8">
        <w:t xml:space="preserve"> voimaan</w:t>
      </w:r>
      <w:r>
        <w:t xml:space="preserve"> pakkausjätteet käsitellään tuottajan järjestämässä jätehuollossa. Tuottaja</w:t>
      </w:r>
      <w:r w:rsidR="006B3663">
        <w:t>lla</w:t>
      </w:r>
      <w:r>
        <w:t xml:space="preserve"> </w:t>
      </w:r>
      <w:r w:rsidR="00315946">
        <w:t xml:space="preserve">on velvollisuus </w:t>
      </w:r>
      <w:r>
        <w:t xml:space="preserve">järjestää käytöstä poistetuille pakkauksille alueellisia keräyspaikkoja. </w:t>
      </w:r>
      <w:r w:rsidR="00315946">
        <w:t xml:space="preserve">Halutessaan tuottajalla on </w:t>
      </w:r>
      <w:r w:rsidR="006B3663">
        <w:t xml:space="preserve">lisäksi </w:t>
      </w:r>
      <w:r w:rsidR="00315946">
        <w:t>oikeus järjestää kiinteistöittäistä kuljetusta. Kunnalla on oikeus järjestää täydentävää kiinteistöit</w:t>
      </w:r>
      <w:r w:rsidR="006B3663">
        <w:t xml:space="preserve">täistä jätteenkuljetusta </w:t>
      </w:r>
      <w:r w:rsidR="00315946">
        <w:t>ja alue</w:t>
      </w:r>
      <w:r w:rsidR="006B3663">
        <w:t>ellisia keräyspaikkoja pakkausjätteelle</w:t>
      </w:r>
      <w:r w:rsidR="00315946">
        <w:t>.</w:t>
      </w:r>
    </w:p>
    <w:p w:rsidR="002E62F1" w:rsidRDefault="002E62F1" w:rsidP="004D76EA">
      <w:pPr>
        <w:pStyle w:val="Eivli"/>
      </w:pPr>
    </w:p>
    <w:p w:rsidR="004D76EA" w:rsidRDefault="004D76EA" w:rsidP="004D76EA">
      <w:pPr>
        <w:pStyle w:val="Eivli"/>
      </w:pPr>
      <w:r>
        <w:t>Jätehuoltomääräyksissä a</w:t>
      </w:r>
      <w:r w:rsidR="006B3663">
        <w:t>nnetaan edelleen pakkausjätettä</w:t>
      </w:r>
      <w:r>
        <w:t xml:space="preserve"> koskevia lajittelu- ja erilliskeräysvelvoitteita täydentämään tuottajan järjestämää jätehuoltoa ja tehostamaan käytöstä poistettujen pakkausten kierrättämistä. Va</w:t>
      </w:r>
      <w:r w:rsidR="00807EF8">
        <w:t>ikka kunta huolehtisi pakkausjätteiden</w:t>
      </w:r>
      <w:r>
        <w:t xml:space="preserve"> täydentävästä </w:t>
      </w:r>
      <w:r w:rsidR="00B97F25">
        <w:t>keräyksestä,</w:t>
      </w:r>
      <w:r>
        <w:t xml:space="preserve"> käsitellään pakkaukset tuottajan järjestelmissä.</w:t>
      </w:r>
    </w:p>
    <w:p w:rsidR="004D76EA" w:rsidRDefault="004D76EA" w:rsidP="004D76EA">
      <w:pPr>
        <w:pStyle w:val="Eivli"/>
      </w:pPr>
    </w:p>
    <w:p w:rsidR="004D76EA" w:rsidRPr="00174E03" w:rsidRDefault="004D76EA" w:rsidP="004D76EA">
      <w:pPr>
        <w:pStyle w:val="Eivli"/>
      </w:pPr>
      <w:r>
        <w:t>Keräyspaperin osalta tuottajan tulee järjestää käytöstä poistetun keräyspaperin maksuton kuljettaminen pois kiinteistö</w:t>
      </w:r>
      <w:r w:rsidR="00807EF8">
        <w:t>i</w:t>
      </w:r>
      <w:r>
        <w:t>ltä, jotka sijaitsevat</w:t>
      </w:r>
      <w:r w:rsidR="00315946">
        <w:t xml:space="preserve"> kerrostalo- ja rivitaloalueilla. </w:t>
      </w:r>
      <w:r>
        <w:t xml:space="preserve"> Tällaisella alueella sijaitseva kiinteistö hankkii yksin tai yhdessä naapurikiinteistöjen kanssa </w:t>
      </w:r>
      <w:r w:rsidR="0053234C">
        <w:t>jäteastiat</w:t>
      </w:r>
      <w:r w:rsidR="006B3663">
        <w:t xml:space="preserve"> pape</w:t>
      </w:r>
      <w:r w:rsidR="0053234C">
        <w:t xml:space="preserve">rinkeräystä varten ja järjestää niille </w:t>
      </w:r>
      <w:r w:rsidR="006B3663">
        <w:t>sijoituspaikan</w:t>
      </w:r>
      <w:r>
        <w:t xml:space="preserve">. Velvoite ei koske </w:t>
      </w:r>
      <w:r w:rsidR="00667AD6">
        <w:t xml:space="preserve">kerros- ja rivitaloalueella sijaitsevia </w:t>
      </w:r>
      <w:r>
        <w:t>pientaloja</w:t>
      </w:r>
      <w:r w:rsidR="00667AD6">
        <w:t xml:space="preserve">, mutta nämä voivat halutessaan liittyä tuottajan järjestämään paperinkeräykseen järjestämällä kiinteistölle keräyspaperin </w:t>
      </w:r>
      <w:r w:rsidR="0053234C">
        <w:t>keräys</w:t>
      </w:r>
      <w:r w:rsidR="00667AD6">
        <w:t>paikan</w:t>
      </w:r>
      <w:r>
        <w:t>. Pientalo- ja haja-asutusalueilla paperinkeräys järjestetään alueelli</w:t>
      </w:r>
      <w:r w:rsidR="0053234C">
        <w:t>sissa keräyspisteissä.</w:t>
      </w:r>
    </w:p>
    <w:p w:rsidR="004D76EA" w:rsidRDefault="004D76EA" w:rsidP="004D76EA">
      <w:pPr>
        <w:pStyle w:val="Otsikko3"/>
      </w:pPr>
      <w:bookmarkStart w:id="58" w:name="_Toc367789113"/>
      <w:bookmarkStart w:id="59" w:name="_Toc367800541"/>
      <w:bookmarkStart w:id="60" w:name="_Toc367800684"/>
      <w:bookmarkStart w:id="61" w:name="_Toc378323676"/>
      <w:bookmarkStart w:id="62" w:name="_Toc381614815"/>
      <w:r>
        <w:t>Vaaralliset jätteet</w:t>
      </w:r>
      <w:bookmarkEnd w:id="58"/>
      <w:bookmarkEnd w:id="59"/>
      <w:bookmarkEnd w:id="60"/>
      <w:bookmarkEnd w:id="61"/>
      <w:bookmarkEnd w:id="62"/>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4D76EA" w:rsidP="004D76EA">
            <w:pPr>
              <w:pStyle w:val="Eivli"/>
            </w:pPr>
            <w:r>
              <w:t xml:space="preserve">Vaarallisia jätteitä </w:t>
            </w:r>
            <w:r w:rsidR="00B97F25">
              <w:t>koskevia erity</w:t>
            </w:r>
            <w:r w:rsidR="006B3663">
              <w:t>is</w:t>
            </w:r>
            <w:r w:rsidR="00B97F25">
              <w:t xml:space="preserve">säännöksiä annetaan muun muassa </w:t>
            </w:r>
            <w:r>
              <w:t>jätelain 16 ja 17 §:ssä sekä jäteasetuksen 8, 9 ja 19 §:ssä. Niissä annetut vaatimukset eivät kaikilta osin koske kotitalouksissa syntyviä vaarallisia jätteitä</w:t>
            </w:r>
            <w:r w:rsidR="0053234C">
              <w:t>. A</w:t>
            </w:r>
            <w:r>
              <w:t>mmattimaiseen toimintaan liittyvien va</w:t>
            </w:r>
            <w:r w:rsidR="000540D0">
              <w:t xml:space="preserve">atimusten tuominen yleiseen </w:t>
            </w:r>
            <w:r w:rsidR="001A13B5">
              <w:t>osaan</w:t>
            </w:r>
            <w:r>
              <w:t xml:space="preserve"> ei välttämättä ole tarkoituksenmukaista. On hyvä tuoda esille ainakin pakkaamiseen liittyvät velvoitteet sekä toimittaminen käsittelyyn. Vastaanottopaikat voidaan kirjata tekstiin.</w:t>
            </w:r>
          </w:p>
          <w:p w:rsidR="004D76EA" w:rsidRDefault="004D76EA" w:rsidP="004D76EA">
            <w:pPr>
              <w:pStyle w:val="Eivli"/>
            </w:pPr>
          </w:p>
          <w:p w:rsidR="004D76EA" w:rsidRDefault="004D76EA" w:rsidP="001A13B5">
            <w:pPr>
              <w:pStyle w:val="Eivli"/>
            </w:pPr>
            <w:r>
              <w:t>Lista kotitalouksien tavallisimmista vaarallisista jätteistä voidaa</w:t>
            </w:r>
            <w:r w:rsidR="000540D0">
              <w:t xml:space="preserve">n sisällyttää joko yleiseen </w:t>
            </w:r>
            <w:r>
              <w:t>osaan tai varsinaisiin määräyksiin. Sen kautta lukija tunnistaa, että osa tavanomaisiksikin mielletyistä tuotteista muodostaa vaarallista jätettä, jonka jätehuolto vaatii erityistä huomiota.</w:t>
            </w:r>
            <w:r w:rsidR="006B3663">
              <w:t xml:space="preserve"> Osa vaarallisista jätteistä kuuluu tuottajavastuun piiriin. Näiden jätteiden osalta </w:t>
            </w:r>
            <w:r w:rsidR="001A13B5">
              <w:t>asia</w:t>
            </w:r>
            <w:r w:rsidR="006B3663">
              <w:t xml:space="preserve"> voidaan tuoda tekstissä esille.</w:t>
            </w:r>
          </w:p>
        </w:tc>
      </w:tr>
    </w:tbl>
    <w:p w:rsidR="004D76EA" w:rsidRDefault="004D76EA" w:rsidP="004D76EA">
      <w:pPr>
        <w:pStyle w:val="Leipteksti"/>
      </w:pPr>
    </w:p>
    <w:p w:rsidR="004D76EA" w:rsidRDefault="004D76EA" w:rsidP="004D76EA">
      <w:pPr>
        <w:pStyle w:val="Eivli"/>
      </w:pPr>
      <w:r>
        <w:t>Vaarallisel</w:t>
      </w:r>
      <w:r w:rsidR="001A13B5">
        <w:t xml:space="preserve">la jätteellä tarkoitetaan palo-, </w:t>
      </w:r>
      <w:r>
        <w:t>räjähdys-, terveydelle tai ympäristölle vaarallisia jätteitä. Tavallisimpia asumisessa syntyviä vaarallisia jätteitä ovat:</w:t>
      </w:r>
    </w:p>
    <w:p w:rsidR="004D76EA" w:rsidRDefault="004D76EA" w:rsidP="004D76EA">
      <w:pPr>
        <w:pStyle w:val="Eivli"/>
      </w:pPr>
    </w:p>
    <w:p w:rsidR="00A43D6C" w:rsidRDefault="004D76EA" w:rsidP="004D76EA">
      <w:pPr>
        <w:pStyle w:val="Merkittyluettelo"/>
      </w:pPr>
      <w:r>
        <w:t>paristot</w:t>
      </w:r>
      <w:r w:rsidR="006B3663">
        <w:t xml:space="preserve"> </w:t>
      </w:r>
    </w:p>
    <w:p w:rsidR="004D76EA" w:rsidRDefault="006B3663" w:rsidP="004D76EA">
      <w:pPr>
        <w:pStyle w:val="Merkittyluettelo"/>
      </w:pPr>
      <w:r>
        <w:t xml:space="preserve">erilaiset akut ja </w:t>
      </w:r>
      <w:r w:rsidR="004D76EA">
        <w:t>laitteet, joissa akku on kiinteästi l</w:t>
      </w:r>
      <w:r w:rsidR="00A43D6C">
        <w:t>iitettynä</w:t>
      </w:r>
    </w:p>
    <w:p w:rsidR="004D76EA" w:rsidRDefault="006B3663" w:rsidP="004D76EA">
      <w:pPr>
        <w:pStyle w:val="Merkittyluettelo"/>
      </w:pPr>
      <w:r>
        <w:t>loisteputket ja elohopealamput</w:t>
      </w:r>
    </w:p>
    <w:p w:rsidR="001A13B5" w:rsidRDefault="0053234C" w:rsidP="004D76EA">
      <w:pPr>
        <w:pStyle w:val="Merkittyluettelo"/>
      </w:pPr>
      <w:r>
        <w:t>sähkö- ja elektro</w:t>
      </w:r>
      <w:r w:rsidR="001A13B5">
        <w:t>niikkaromu</w:t>
      </w:r>
    </w:p>
    <w:p w:rsidR="004D76EA" w:rsidRDefault="004D76EA" w:rsidP="004D76EA">
      <w:pPr>
        <w:pStyle w:val="Merkittyluettelo"/>
      </w:pPr>
      <w:r>
        <w:t>maalit, lakat, liimat ja liuottimet</w:t>
      </w:r>
    </w:p>
    <w:p w:rsidR="004D76EA" w:rsidRDefault="004D76EA" w:rsidP="004D76EA">
      <w:pPr>
        <w:pStyle w:val="Merkittyluettelo"/>
      </w:pPr>
      <w:r>
        <w:t>eräät puhdistusaineet</w:t>
      </w:r>
    </w:p>
    <w:p w:rsidR="004D76EA" w:rsidRDefault="004D76EA" w:rsidP="004D76EA">
      <w:pPr>
        <w:pStyle w:val="Merkittyluettelo"/>
      </w:pPr>
      <w:r>
        <w:t>kyllästetty ja käsitelty puu</w:t>
      </w:r>
    </w:p>
    <w:p w:rsidR="004D76EA" w:rsidRDefault="004D76EA" w:rsidP="004D76EA">
      <w:pPr>
        <w:pStyle w:val="Merkittyluettelo"/>
      </w:pPr>
      <w:r>
        <w:t>torjunta-aineet</w:t>
      </w:r>
    </w:p>
    <w:p w:rsidR="004D76EA" w:rsidRDefault="004D76EA" w:rsidP="004D76EA">
      <w:pPr>
        <w:pStyle w:val="Merkittyluettelo"/>
      </w:pPr>
      <w:r>
        <w:t>jäteöljyt ja öljyiset jätteet</w:t>
      </w:r>
    </w:p>
    <w:p w:rsidR="00531B42" w:rsidRDefault="004D76EA" w:rsidP="001A13B5">
      <w:pPr>
        <w:pStyle w:val="Merkittyluettelo"/>
      </w:pPr>
      <w:r>
        <w:t>lääkejätteet</w:t>
      </w:r>
    </w:p>
    <w:p w:rsidR="004D76EA" w:rsidRDefault="004D76EA" w:rsidP="004D76EA">
      <w:pPr>
        <w:pStyle w:val="Eivli"/>
      </w:pPr>
    </w:p>
    <w:p w:rsidR="00042D40" w:rsidRDefault="00A43D6C" w:rsidP="004D76EA">
      <w:pPr>
        <w:pStyle w:val="Eivli"/>
      </w:pPr>
      <w:r>
        <w:lastRenderedPageBreak/>
        <w:t>Vaarallisista jätteistä paristot ja akut</w:t>
      </w:r>
      <w:r w:rsidR="008748B8">
        <w:t>,</w:t>
      </w:r>
      <w:r w:rsidR="00531B42">
        <w:t xml:space="preserve"> loisteputket ja elohopealamput</w:t>
      </w:r>
      <w:r w:rsidR="00042D40">
        <w:t xml:space="preserve"> </w:t>
      </w:r>
      <w:r w:rsidR="008748B8">
        <w:t>sekä osa</w:t>
      </w:r>
      <w:r w:rsidR="00531B42">
        <w:t xml:space="preserve"> </w:t>
      </w:r>
      <w:r w:rsidR="001A13B5">
        <w:t>sähkö</w:t>
      </w:r>
      <w:r w:rsidR="008748B8">
        <w:t xml:space="preserve">laitteista </w:t>
      </w:r>
      <w:r>
        <w:t>ovat tuottajavastuunalaisia</w:t>
      </w:r>
      <w:r w:rsidR="0053234C">
        <w:t xml:space="preserve"> jätteitä</w:t>
      </w:r>
      <w:r>
        <w:t>.</w:t>
      </w:r>
      <w:r w:rsidR="00042D40">
        <w:t xml:space="preserve"> Ne toimitetaan tuottajan </w:t>
      </w:r>
      <w:r w:rsidR="00531B42">
        <w:t xml:space="preserve">tai jakelijan </w:t>
      </w:r>
      <w:r w:rsidR="00042D40">
        <w:t>keräykseen.</w:t>
      </w:r>
    </w:p>
    <w:p w:rsidR="00042D40" w:rsidRDefault="00042D40" w:rsidP="004D76EA">
      <w:pPr>
        <w:pStyle w:val="Eivli"/>
      </w:pPr>
    </w:p>
    <w:p w:rsidR="004D76EA" w:rsidRDefault="001A13B5" w:rsidP="004D76EA">
      <w:pPr>
        <w:pStyle w:val="Eivli"/>
      </w:pPr>
      <w:r>
        <w:t>Vaarallisia jä</w:t>
      </w:r>
      <w:r w:rsidR="0053234C">
        <w:t>t</w:t>
      </w:r>
      <w:r>
        <w:t>teitä</w:t>
      </w:r>
      <w:r w:rsidR="004D76EA">
        <w:t xml:space="preserve"> ei saa </w:t>
      </w:r>
      <w:r w:rsidR="004D76EA" w:rsidRPr="004D76EA">
        <w:t>sekoittaa</w:t>
      </w:r>
      <w:r w:rsidR="004D76EA">
        <w:t xml:space="preserve"> toisiinsa tai muihin aineisiin tai jätteisiin. Ne toimitetaan niille </w:t>
      </w:r>
      <w:r w:rsidR="00A43D6C">
        <w:t>[</w:t>
      </w:r>
      <w:r w:rsidR="004D76EA" w:rsidRPr="009C3304">
        <w:rPr>
          <w:color w:val="6B8F00" w:themeColor="accent3"/>
        </w:rPr>
        <w:t>erikseen järjestettyihin vastaanottopaikkoihin</w:t>
      </w:r>
      <w:r w:rsidR="00A43D6C">
        <w:t xml:space="preserve">]. </w:t>
      </w:r>
      <w:r w:rsidR="004D76EA">
        <w:t xml:space="preserve">Vaaralliset jätteet on pakattava tiiviisti kestäviin astioihin. Pakkauksesta </w:t>
      </w:r>
      <w:r w:rsidR="00042D40">
        <w:t xml:space="preserve">tulee käydä ilmi </w:t>
      </w:r>
      <w:r w:rsidR="004D76EA">
        <w:t>vaarallisen jätteen nimi sekä sen ominaisuudet.</w:t>
      </w:r>
    </w:p>
    <w:p w:rsidR="004D76EA" w:rsidRDefault="004D76EA" w:rsidP="004D76EA">
      <w:pPr>
        <w:pStyle w:val="Otsikko3"/>
      </w:pPr>
      <w:bookmarkStart w:id="63" w:name="_Toc367789114"/>
      <w:bookmarkStart w:id="64" w:name="_Toc367800542"/>
      <w:bookmarkStart w:id="65" w:name="_Toc367800685"/>
      <w:bookmarkStart w:id="66" w:name="_Toc378323677"/>
      <w:bookmarkStart w:id="67" w:name="_Toc381614816"/>
      <w:r>
        <w:t>Rakennus- ja purkujäte</w:t>
      </w:r>
      <w:bookmarkEnd w:id="63"/>
      <w:bookmarkEnd w:id="64"/>
      <w:bookmarkEnd w:id="65"/>
      <w:bookmarkEnd w:id="66"/>
      <w:bookmarkEnd w:id="67"/>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4D76EA" w:rsidP="004D76EA">
            <w:pPr>
              <w:pStyle w:val="Eivli"/>
            </w:pPr>
            <w:r>
              <w:t>Rakennus- ja purkujätteestä annetaan lajittelumääräykset jäteasetuksessa, joten niitä ei ole tarpeen sisällyttää erikseen varsinaisiin jätehuoltomääräyksiin. Tässä</w:t>
            </w:r>
            <w:r w:rsidR="00E72C19">
              <w:t xml:space="preserve"> </w:t>
            </w:r>
            <w:r w:rsidR="001A13B5">
              <w:t xml:space="preserve">luvussa </w:t>
            </w:r>
            <w:r>
              <w:t xml:space="preserve">voidaan tuoda esille kyseiset lajitteluvelvoitteet tai viitata jäteasetuksen velvoitteisiin. </w:t>
            </w:r>
          </w:p>
          <w:p w:rsidR="004D76EA" w:rsidRDefault="004D76EA" w:rsidP="004D76EA">
            <w:pPr>
              <w:pStyle w:val="Eivli"/>
            </w:pPr>
          </w:p>
          <w:p w:rsidR="004D76EA" w:rsidRDefault="004D76EA" w:rsidP="00A43D6C">
            <w:pPr>
              <w:pStyle w:val="Eivli"/>
            </w:pPr>
            <w:r>
              <w:t xml:space="preserve">Rakennus- ja purkujätteen osalta vain se osa kuuluu kunnan jätehuollon järjestämisvelvollisuuden piiriin, joka syntyy järjestämisvelvollisuuden piiriin kuuluvassa toiminnassa ja kiinteistön omistaja itse huolehtii rakennus- ja purkujätteiden jätehuollosta. </w:t>
            </w:r>
            <w:r w:rsidR="00A43D6C">
              <w:t>Y</w:t>
            </w:r>
            <w:r w:rsidR="00E72C19">
              <w:t xml:space="preserve">leisessä </w:t>
            </w:r>
            <w:r>
              <w:t xml:space="preserve">osassa </w:t>
            </w:r>
            <w:r w:rsidR="001A13B5">
              <w:t xml:space="preserve">voidaan </w:t>
            </w:r>
            <w:r>
              <w:t>kertoa mikä on kunnalliseen jätehuoltojärjestelmään kuuluva tai kuuluvat vastaanottopaikat rakennus- ja purkujätteelle.</w:t>
            </w:r>
          </w:p>
        </w:tc>
      </w:tr>
    </w:tbl>
    <w:p w:rsidR="004D76EA" w:rsidRDefault="004D76EA" w:rsidP="004D76EA">
      <w:pPr>
        <w:pStyle w:val="Eivli"/>
      </w:pPr>
    </w:p>
    <w:p w:rsidR="004D76EA" w:rsidRPr="004D76EA" w:rsidRDefault="004D76EA" w:rsidP="004D76EA">
      <w:pPr>
        <w:pStyle w:val="Eivli"/>
      </w:pPr>
      <w:r>
        <w:t>Rakentamis- ja purkutoiminnassa syntyy merkittäviä määriä jätteitä. Etusijajärjestyksen mukaisesti mahdollisimman suuri osa rakennustyömailla erotettavissa olevista käyttökelpoisista esineistä ja aineista, kuten ovista ja saniteettikalusteista, on pyrittävä käyttämään uudelleen. Tavoite mahdollisimman pienestä ja haitattomasta jätemäärästä koskee myös rakennus- ja purkujätettä. Vähintään 70 painoprosenttia rakennus- ja purkujätteestä on tavoitteena hyödyntää muuten kuin energiana tai polttoaineen valmistuksessa vuonna 2020.</w:t>
      </w:r>
    </w:p>
    <w:p w:rsidR="004D76EA" w:rsidRDefault="004D76EA" w:rsidP="004D76EA">
      <w:pPr>
        <w:pStyle w:val="Eivli"/>
      </w:pPr>
    </w:p>
    <w:p w:rsidR="004D76EA" w:rsidRPr="004D76EA" w:rsidRDefault="004D76EA" w:rsidP="004D76EA">
      <w:pPr>
        <w:pStyle w:val="Eivli"/>
      </w:pPr>
      <w:r>
        <w:t>Jotta mahdollisimman suuri osa rakennus- ja purkujätteistä päätyisi kierrätettäväksi</w:t>
      </w:r>
      <w:r w:rsidR="00A43D6C">
        <w:t>,</w:t>
      </w:r>
      <w:r>
        <w:t xml:space="preserve"> tulee rakennustyömaalla lajitella ja kerätä erikseen ainakin seuraavat jätelajit:</w:t>
      </w:r>
    </w:p>
    <w:p w:rsidR="004D76EA" w:rsidRDefault="004D76EA" w:rsidP="004D76EA">
      <w:pPr>
        <w:pStyle w:val="Eivli"/>
      </w:pPr>
    </w:p>
    <w:p w:rsidR="004D76EA" w:rsidRDefault="004D76EA" w:rsidP="004D76EA">
      <w:pPr>
        <w:pStyle w:val="Merkittyluettelo"/>
      </w:pPr>
      <w:r>
        <w:t>betoni-, tiili-, kivennäislaatta- ja keramiikkajätteet</w:t>
      </w:r>
    </w:p>
    <w:p w:rsidR="004D76EA" w:rsidRDefault="004D76EA" w:rsidP="004D76EA">
      <w:pPr>
        <w:pStyle w:val="Merkittyluettelo"/>
      </w:pPr>
      <w:r>
        <w:t>kipsipohjaiset jätteet</w:t>
      </w:r>
    </w:p>
    <w:p w:rsidR="004D76EA" w:rsidRDefault="004D76EA" w:rsidP="004D76EA">
      <w:pPr>
        <w:pStyle w:val="Merkittyluettelo"/>
      </w:pPr>
      <w:r>
        <w:t>kyllästämättömät puujätteet</w:t>
      </w:r>
    </w:p>
    <w:p w:rsidR="004D76EA" w:rsidRDefault="004D76EA" w:rsidP="004D76EA">
      <w:pPr>
        <w:pStyle w:val="Merkittyluettelo"/>
      </w:pPr>
      <w:r>
        <w:t>metallijätteet</w:t>
      </w:r>
    </w:p>
    <w:p w:rsidR="004D76EA" w:rsidRDefault="004D76EA" w:rsidP="004D76EA">
      <w:pPr>
        <w:pStyle w:val="Merkittyluettelo"/>
      </w:pPr>
      <w:r>
        <w:t>lasijätteet</w:t>
      </w:r>
    </w:p>
    <w:p w:rsidR="004D76EA" w:rsidRDefault="004D76EA" w:rsidP="004D76EA">
      <w:pPr>
        <w:pStyle w:val="Merkittyluettelo"/>
      </w:pPr>
      <w:r>
        <w:t>muovijätteet</w:t>
      </w:r>
    </w:p>
    <w:p w:rsidR="004D76EA" w:rsidRDefault="004D76EA" w:rsidP="004D76EA">
      <w:pPr>
        <w:pStyle w:val="Merkittyluettelo"/>
      </w:pPr>
      <w:r>
        <w:t>paperi- ja kartonkijätteet</w:t>
      </w:r>
    </w:p>
    <w:p w:rsidR="004D76EA" w:rsidRDefault="004D76EA" w:rsidP="004D76EA">
      <w:pPr>
        <w:pStyle w:val="Merkittyluettelo"/>
      </w:pPr>
      <w:r>
        <w:t>maa- ja kiviainesjätteet</w:t>
      </w:r>
    </w:p>
    <w:p w:rsidR="00E311C1" w:rsidRDefault="00E311C1" w:rsidP="004D76EA">
      <w:pPr>
        <w:pStyle w:val="Eivli"/>
      </w:pPr>
    </w:p>
    <w:p w:rsidR="004D76EA" w:rsidRDefault="004D76EA" w:rsidP="004D76EA">
      <w:pPr>
        <w:pStyle w:val="Eivli"/>
      </w:pPr>
      <w:r>
        <w:t>Rakennustöiden yhteydessä voi syntyä vaarallisiin jätteisiin kuuluva asbestijätettä, joka on kerät</w:t>
      </w:r>
      <w:r w:rsidR="008748B8">
        <w:t>tävä aina erikseen ja kuljetettava</w:t>
      </w:r>
      <w:r>
        <w:t xml:space="preserve"> sille erikseen määrättyihin paikkoihin </w:t>
      </w:r>
      <w:r w:rsidR="001A13B5">
        <w:t>tiiviissä</w:t>
      </w:r>
      <w:r>
        <w:t xml:space="preserve"> astioissa.</w:t>
      </w:r>
    </w:p>
    <w:p w:rsidR="00A43D6C" w:rsidRDefault="00A43D6C" w:rsidP="004D76EA">
      <w:pPr>
        <w:pStyle w:val="Eivli"/>
      </w:pPr>
    </w:p>
    <w:p w:rsidR="004D76EA" w:rsidRDefault="00A43D6C" w:rsidP="004D76EA">
      <w:pPr>
        <w:pStyle w:val="Eivli"/>
      </w:pPr>
      <w:r>
        <w:t xml:space="preserve">Jos </w:t>
      </w:r>
      <w:r w:rsidR="00531B42">
        <w:t>asuin</w:t>
      </w:r>
      <w:r>
        <w:t xml:space="preserve">kiinteistön omistaja itse huolehtii </w:t>
      </w:r>
      <w:r w:rsidR="008748B8">
        <w:t>rakennus- ja purkujätteiden jätteenkuljetuksesta</w:t>
      </w:r>
      <w:r>
        <w:t>, syntyvä jäte käsitellään kunnallisessa jätehuoltojärjestelmässä.</w:t>
      </w:r>
    </w:p>
    <w:p w:rsidR="004D76EA" w:rsidRDefault="004D76EA" w:rsidP="004D76EA">
      <w:pPr>
        <w:pStyle w:val="Otsikko3"/>
      </w:pPr>
      <w:bookmarkStart w:id="68" w:name="_Toc367789115"/>
      <w:bookmarkStart w:id="69" w:name="_Toc367800543"/>
      <w:bookmarkStart w:id="70" w:name="_Toc367800686"/>
      <w:bookmarkStart w:id="71" w:name="_Toc378323678"/>
      <w:bookmarkStart w:id="72" w:name="_Toc381614817"/>
      <w:r>
        <w:t>Roskaantumisen ehkäisy</w:t>
      </w:r>
      <w:bookmarkEnd w:id="68"/>
      <w:bookmarkEnd w:id="69"/>
      <w:bookmarkEnd w:id="70"/>
      <w:bookmarkEnd w:id="71"/>
      <w:bookmarkEnd w:id="72"/>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4D76EA" w:rsidP="004D76EA">
            <w:pPr>
              <w:pStyle w:val="Eivli"/>
            </w:pPr>
            <w:r>
              <w:t xml:space="preserve">Roskaantumisen ehkäisemisestä on jätelaissa tarkat määräykset, </w:t>
            </w:r>
            <w:r w:rsidR="001A13B5">
              <w:t>joten</w:t>
            </w:r>
            <w:r>
              <w:t xml:space="preserve"> asiaa voidaan</w:t>
            </w:r>
            <w:r w:rsidR="00E72C19">
              <w:t xml:space="preserve"> käsitellä pääosin yleisessä </w:t>
            </w:r>
            <w:r>
              <w:t xml:space="preserve">osassa. Esimerkkitekstissä tuodaan esille yleinen roskaamiskielto sekä siivoamisvelvollisuus. Siivoamisvelvollisuutta ei avata kattavasti </w:t>
            </w:r>
            <w:r w:rsidR="003C0278">
              <w:t>esimerkki</w:t>
            </w:r>
            <w:r>
              <w:t>tekstissä, vaan sitä käsitellään lähinnä esimerkkien kautta, koska teksti halutaan pitää helposti luettavana. Tekstissä viitataan jätelakiin, josta voi lukea siivoamisvelvollisuudesta tarkemmin. Lopuksi tuodaan esille velvoitteet tarpeellisten jätehuollon palveluiden järjestämiseksi eli käytännössä jäteastioiden hankkimiseksi esimerkiksi maanteiden varsiin.</w:t>
            </w:r>
            <w:r w:rsidR="001A13B5">
              <w:t xml:space="preserve"> Yleistä osaa valmisteltaessa on jätehuoltoviranomaisen harkinnassa kuinka tarkkaan siivoamisvelvoite kirjataan ohjeeseen.</w:t>
            </w:r>
          </w:p>
          <w:p w:rsidR="004D76EA" w:rsidRDefault="004D76EA" w:rsidP="004D76EA">
            <w:pPr>
              <w:pStyle w:val="Eivli"/>
            </w:pPr>
          </w:p>
          <w:p w:rsidR="004D76EA" w:rsidRDefault="004D76EA" w:rsidP="004D76EA">
            <w:pPr>
              <w:pStyle w:val="Eivli"/>
            </w:pPr>
            <w:r>
              <w:t xml:space="preserve">Kohdassa on hyvä tuoda esille myös se, että roskaantumisen ehkäisemisestä määrätään myös muussa lainsäädännössä. Kyseinen lainsäädäntö voidaan </w:t>
            </w:r>
            <w:r w:rsidR="00E72C19">
              <w:t xml:space="preserve">listata yleisen </w:t>
            </w:r>
            <w:r>
              <w:t>osan kohdassa</w:t>
            </w:r>
            <w:r w:rsidR="00C73C15">
              <w:t xml:space="preserve"> 1.14</w:t>
            </w:r>
            <w:r>
              <w:t>, jossa luetellaan lainsäädäntö ja asiakirjat, joista on mahdollista tutustua tarkemmin aihepiiriin.</w:t>
            </w:r>
          </w:p>
        </w:tc>
      </w:tr>
    </w:tbl>
    <w:p w:rsidR="004D76EA" w:rsidRDefault="004D76EA" w:rsidP="004D76EA">
      <w:pPr>
        <w:pStyle w:val="Leipteksti"/>
      </w:pPr>
    </w:p>
    <w:p w:rsidR="004D76EA" w:rsidRDefault="004D76EA" w:rsidP="004D76EA">
      <w:pPr>
        <w:pStyle w:val="Eivli"/>
      </w:pPr>
      <w:r>
        <w:t xml:space="preserve">Jätelaissa </w:t>
      </w:r>
      <w:r w:rsidR="00531B42">
        <w:t>säädetään</w:t>
      </w:r>
      <w:r>
        <w:t xml:space="preserve"> roskaamiskielto eli kielto jättää ympäristöön jätettä, hylätä esinettä tai päästää ainetta siten, että siitä voi aiheutua epäsiisteyttä, maiseman rumentumista, viihtyisyyden vähentymistä </w:t>
      </w:r>
      <w:r>
        <w:lastRenderedPageBreak/>
        <w:t xml:space="preserve">tai loukkaantumisen </w:t>
      </w:r>
      <w:r w:rsidR="001B42F3">
        <w:t xml:space="preserve">vaaraa. Ympäristöön ei saa </w:t>
      </w:r>
      <w:r>
        <w:t>jättää sinne kuulumattomia tavaroita.</w:t>
      </w:r>
    </w:p>
    <w:p w:rsidR="00E311C1" w:rsidRDefault="00E311C1" w:rsidP="004D76EA">
      <w:pPr>
        <w:pStyle w:val="Eivli"/>
      </w:pPr>
    </w:p>
    <w:p w:rsidR="003C0278" w:rsidRDefault="004D76EA" w:rsidP="004D76EA">
      <w:pPr>
        <w:pStyle w:val="Eivli"/>
      </w:pPr>
      <w:r>
        <w:t>Siivoamisvelvollinen on ensisijaisesti roskaaja. Mikäli roskaaja laiminlyö siivoamisvelvollisuutensa, siivoamisvelvollinen riippuu toiminnasta, jonka johdosta roskaantuminen</w:t>
      </w:r>
      <w:r w:rsidR="001B42F3">
        <w:t xml:space="preserve"> on tapahtunut. Tarkemmat määräykset</w:t>
      </w:r>
      <w:r>
        <w:t xml:space="preserve"> toissijaisesta siivoamisvelvollisuudesta ovat jätelain 74 §:ssä</w:t>
      </w:r>
      <w:r w:rsidR="003E24DA">
        <w:t>, josta ne voi tarkistaa</w:t>
      </w:r>
      <w:r>
        <w:t>. Siivoamisvelvollisuus on esimerkiksi tien pitäjällä, jos roskaantuminen on aiheutunut tien käyttämisestä. Asemakaava-alueella toissijainen siivoamisvelvollisuus on alueen haltijalla, mikäli se ei jätela</w:t>
      </w:r>
      <w:r w:rsidR="003C0278">
        <w:t>in mukaan kuulu muulle taholle.</w:t>
      </w:r>
    </w:p>
    <w:p w:rsidR="003C0278" w:rsidRDefault="003C0278" w:rsidP="004D76EA">
      <w:pPr>
        <w:pStyle w:val="Eivli"/>
      </w:pPr>
    </w:p>
    <w:p w:rsidR="004D76EA" w:rsidRPr="00A676A8" w:rsidRDefault="004D76EA" w:rsidP="004D76EA">
      <w:pPr>
        <w:pStyle w:val="Eivli"/>
      </w:pPr>
      <w:r>
        <w:t xml:space="preserve">Roskaantumisen ehkäisemiseksi eri toimintojen yhteyteen on varattava tarpeeksi jätteiden </w:t>
      </w:r>
      <w:r w:rsidR="00674A36">
        <w:t>jäteastioita</w:t>
      </w:r>
      <w:r>
        <w:t xml:space="preserve"> sekä muita jätehuollon palveluita. Esimerkiksi virkistykseen käytettävän alueen haltijan on järjestettävä riittävät jätehuollon palvelut kyseiselle alueelle. On huomattava, että roskaantumisen ehkäisemiseen liittyviä velvoitteita annetaan myös muussa lainsäädännössä, esimerkiksi yleisten alueiden kunnossa- ja puhtaanapidosta annetussa laissa.</w:t>
      </w:r>
    </w:p>
    <w:p w:rsidR="004D76EA" w:rsidRDefault="004D76EA" w:rsidP="004D76EA">
      <w:pPr>
        <w:pStyle w:val="Otsikko3"/>
      </w:pPr>
      <w:bookmarkStart w:id="73" w:name="_Toc367789116"/>
      <w:bookmarkStart w:id="74" w:name="_Toc367800544"/>
      <w:bookmarkStart w:id="75" w:name="_Toc367800687"/>
      <w:bookmarkStart w:id="76" w:name="_Toc378323679"/>
      <w:bookmarkStart w:id="77" w:name="_Toc381614818"/>
      <w:r>
        <w:t>Merkittävimmät jätehuoltomääräyksissä tapahtuneet muutokset</w:t>
      </w:r>
      <w:bookmarkEnd w:id="73"/>
      <w:bookmarkEnd w:id="74"/>
      <w:bookmarkEnd w:id="75"/>
      <w:bookmarkEnd w:id="76"/>
      <w:bookmarkEnd w:id="77"/>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9568A8" w:rsidP="004D76EA">
            <w:pPr>
              <w:pStyle w:val="Eivli"/>
            </w:pPr>
            <w:r>
              <w:t xml:space="preserve">Yleinen </w:t>
            </w:r>
            <w:r w:rsidR="004D76EA">
              <w:t>osa on hyvä paikka tuoda esille jätehuoltomääräyksissä ja sitä kautta jätehuollon käytännön toteuttamisessa tapahtuneita muutoksia. Vertailua on hyvä sisällyttää tähän kohtaan, jotta lukijalle tulee selväksi miten muutokset käytännössä vaikuttavat hänen toimintaansa. Vertailua ei tuoda osaksi varsinaisia määräyksiä.</w:t>
            </w:r>
            <w:r w:rsidR="001A13B5">
              <w:t xml:space="preserve"> Luku voidaan sijoittaa joko Yleisen osan loppuun tai alkuun. Jätehuoltoviranomainen harkitsee, kumpi on toimialueella järkevämpi sijoituspaikka muutoksia käsittelevälle kappaleelle.</w:t>
            </w:r>
          </w:p>
          <w:p w:rsidR="004D76EA" w:rsidRDefault="004D76EA" w:rsidP="004D76EA">
            <w:pPr>
              <w:pStyle w:val="Eivli"/>
            </w:pPr>
          </w:p>
          <w:p w:rsidR="004D76EA" w:rsidRDefault="004D76EA" w:rsidP="004D76EA">
            <w:pPr>
              <w:pStyle w:val="Eivli"/>
            </w:pPr>
            <w:r>
              <w:t>Kohdassa esiteltävät muutokset voivat olla muutoksia lajitteluvelvoitteissa, jätteiden kuljettamiseen liittyvissä asioissa sekä tyhjennysväleissä. Esimerkiksi keräysmetallin ja -lasin lajitteluvelvoitteiden laajeneminen tai lajitteluvelvoitteiden asettaminen ovat asioita, joita kohdassa voidaan käsitellä. Samalla voidaan esittää perusteita miksi muutos on tehty. Perusteena voivat olla uusi jätelaki ja etusijajärjestyksen noudattamisen edistäminen. Tyhjennysvälien osalta muutoksia voi olla tarpeenkin perustella, sillä ne vaikuttavat suoraan asiakkaiden maksujen kokonaisuuteen.</w:t>
            </w:r>
          </w:p>
          <w:p w:rsidR="004D76EA" w:rsidRDefault="004D76EA" w:rsidP="004D76EA">
            <w:pPr>
              <w:pStyle w:val="Eivli"/>
            </w:pPr>
          </w:p>
          <w:p w:rsidR="004D76EA" w:rsidRDefault="004D76EA" w:rsidP="004D76EA">
            <w:pPr>
              <w:pStyle w:val="Eivli"/>
            </w:pPr>
            <w:r>
              <w:t>Kohdassa voidaan tuoda esille myös muita jätehuollon toimintakentässä tapahtuneita muutoksia, kuten esimerkiksi jätteenpolttolaitoksen käyttöönottaminen tai kuljetusjärjestelmän muuttuminen.</w:t>
            </w:r>
          </w:p>
        </w:tc>
      </w:tr>
    </w:tbl>
    <w:p w:rsidR="004D76EA" w:rsidRDefault="004D76EA" w:rsidP="004D76EA">
      <w:pPr>
        <w:pStyle w:val="Otsikko3"/>
      </w:pPr>
      <w:bookmarkStart w:id="78" w:name="_Toc367789117"/>
      <w:bookmarkStart w:id="79" w:name="_Toc367800545"/>
      <w:bookmarkStart w:id="80" w:name="_Toc367800688"/>
      <w:bookmarkStart w:id="81" w:name="_Toc378323680"/>
      <w:bookmarkStart w:id="82" w:name="_Toc381614819"/>
      <w:r>
        <w:t>Lisätietoa</w:t>
      </w:r>
      <w:bookmarkEnd w:id="78"/>
      <w:bookmarkEnd w:id="79"/>
      <w:bookmarkEnd w:id="80"/>
      <w:bookmarkEnd w:id="81"/>
      <w:bookmarkEnd w:id="82"/>
    </w:p>
    <w:tbl>
      <w:tblPr>
        <w:tblStyle w:val="TaulukkoRuudukko"/>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4D76EA" w:rsidTr="00874DEF">
        <w:tc>
          <w:tcPr>
            <w:tcW w:w="8044" w:type="dxa"/>
            <w:shd w:val="clear" w:color="auto" w:fill="B5BA05" w:themeFill="accent4"/>
          </w:tcPr>
          <w:p w:rsidR="004D76EA" w:rsidRDefault="009568A8" w:rsidP="004D76EA">
            <w:pPr>
              <w:pStyle w:val="Eivli"/>
            </w:pPr>
            <w:r>
              <w:t xml:space="preserve">Yleisen </w:t>
            </w:r>
            <w:r w:rsidR="004D76EA">
              <w:t xml:space="preserve">osan loppuun listataan tässä mallissa asiaan liittyvää lainsäädäntöä sekä muita mahdollisia tietolähteitä. Vähintään listaus lainsäädännöstä suositellaan liitettäväksi, sillä sen avulla lukija voi etsiä tarkentavia tietoja. </w:t>
            </w:r>
            <w:r w:rsidR="003E24DA">
              <w:t>Melko k</w:t>
            </w:r>
            <w:r w:rsidR="004D76EA">
              <w:t>attava</w:t>
            </w:r>
            <w:r w:rsidR="003E24DA">
              <w:t>, ei tyhjentävä,</w:t>
            </w:r>
            <w:r w:rsidR="004D76EA">
              <w:t xml:space="preserve"> lista jätehuoltoon liittyvästä lainsäädännöstä on saatavana osoitteesta </w:t>
            </w:r>
            <w:hyperlink r:id="rId13" w:history="1">
              <w:r w:rsidR="004D76EA" w:rsidRPr="00BE4974">
                <w:rPr>
                  <w:color w:val="0000FF"/>
                  <w:u w:val="single"/>
                </w:rPr>
                <w:t>http://jly.fi/saados1.php?treeviewid=tree4&amp;nodeid=1</w:t>
              </w:r>
            </w:hyperlink>
            <w:r w:rsidR="001A13B5">
              <w:t xml:space="preserve"> sekä </w:t>
            </w:r>
            <w:hyperlink r:id="rId14" w:history="1">
              <w:r w:rsidR="00531B42" w:rsidRPr="008218D8">
                <w:rPr>
                  <w:rStyle w:val="Hyperlinkki"/>
                </w:rPr>
                <w:t>http://www.ym.fi/fi-FI/Ymparisto/Lainsaadanto_ja_ohjeet/Jatelainsaadanto</w:t>
              </w:r>
            </w:hyperlink>
            <w:r w:rsidR="001A13B5">
              <w:t xml:space="preserve">. </w:t>
            </w:r>
            <w:r w:rsidR="003E24DA">
              <w:t>Lisäksi jätehuoltoa koskevia säännöksiä on terveydensuojelulaissa (763/1994) ja terveydensuojeluasetuksessa (1280/1994).</w:t>
            </w:r>
          </w:p>
          <w:p w:rsidR="004D76EA" w:rsidRDefault="004D76EA" w:rsidP="004D76EA">
            <w:pPr>
              <w:pStyle w:val="Eivli"/>
            </w:pPr>
          </w:p>
          <w:p w:rsidR="004D76EA" w:rsidRDefault="004D76EA" w:rsidP="004D76EA">
            <w:pPr>
              <w:pStyle w:val="Eivli"/>
            </w:pPr>
            <w:r>
              <w:t>Lainsäädännön ja muun kirjallisen tiedon lisäksi tämän otsikon alle voidaan laittaa alueella toimivan jätelaitoksen, jätehuoltoviranomaisen ym. yhteystiedot. Yhteystiedot on tärkeää sisällyttää jätehuoltomääräysten johonkin kohtaan.</w:t>
            </w:r>
          </w:p>
        </w:tc>
      </w:tr>
    </w:tbl>
    <w:p w:rsidR="004D76EA" w:rsidRDefault="004D76EA" w:rsidP="004D76EA">
      <w:pPr>
        <w:pStyle w:val="Eivli"/>
      </w:pPr>
    </w:p>
    <w:p w:rsidR="004D76EA" w:rsidRDefault="004D76EA" w:rsidP="004D76EA">
      <w:pPr>
        <w:pStyle w:val="Eivli"/>
      </w:pPr>
      <w:r>
        <w:t>Jätehuoltoa säätelevä lainsäädäntö:</w:t>
      </w:r>
    </w:p>
    <w:p w:rsidR="004D76EA" w:rsidRDefault="004D76EA" w:rsidP="004D76EA">
      <w:pPr>
        <w:pStyle w:val="Eivli"/>
      </w:pPr>
    </w:p>
    <w:p w:rsidR="004D76EA" w:rsidRDefault="004D76EA" w:rsidP="004D76EA">
      <w:pPr>
        <w:pStyle w:val="Eivli"/>
      </w:pPr>
      <w:r>
        <w:t>Suomen lainsäädäntö on sähköisesti luettavissa Finlex-palvelussa osoitteessa www</w:t>
      </w:r>
      <w:r w:rsidR="001A13B5">
        <w:t>.</w:t>
      </w:r>
      <w:r>
        <w:t>finlex.fi.</w:t>
      </w:r>
    </w:p>
    <w:p w:rsidR="004D76EA" w:rsidRPr="004D76EA" w:rsidRDefault="004D76EA" w:rsidP="004D76EA">
      <w:pPr>
        <w:pStyle w:val="Eivli"/>
      </w:pPr>
    </w:p>
    <w:p w:rsidR="004D76EA" w:rsidRDefault="004D76EA" w:rsidP="004D76EA">
      <w:pPr>
        <w:pStyle w:val="Eivli"/>
      </w:pPr>
      <w:r>
        <w:t>Alla luettelo keskeisimmistä jätehuoltoa ja jätehuoltomääräysten alaa koskevista</w:t>
      </w:r>
    </w:p>
    <w:p w:rsidR="004D76EA" w:rsidRDefault="004D76EA" w:rsidP="004D76EA">
      <w:pPr>
        <w:pStyle w:val="Eivli"/>
      </w:pPr>
      <w:r>
        <w:t>laeista, asetuksista ja valtioneuvoston päätöksistä:</w:t>
      </w:r>
    </w:p>
    <w:p w:rsidR="004D76EA" w:rsidRDefault="004D76EA" w:rsidP="004D76EA">
      <w:pPr>
        <w:pStyle w:val="Eivli"/>
      </w:pPr>
    </w:p>
    <w:p w:rsidR="004D76EA" w:rsidRPr="004D76EA" w:rsidRDefault="004D76EA" w:rsidP="004D76EA">
      <w:pPr>
        <w:pStyle w:val="Merkittyluettelo"/>
      </w:pPr>
      <w:r w:rsidRPr="004D76EA">
        <w:t>Jätelaki 646/2011</w:t>
      </w:r>
    </w:p>
    <w:p w:rsidR="004D76EA" w:rsidRPr="004D76EA" w:rsidRDefault="004D76EA" w:rsidP="004D76EA">
      <w:pPr>
        <w:pStyle w:val="Merkittyluettelo"/>
      </w:pPr>
      <w:r w:rsidRPr="004D76EA">
        <w:t>Jäteasetus 179/2012</w:t>
      </w:r>
    </w:p>
    <w:p w:rsidR="004D76EA" w:rsidRPr="004D76EA" w:rsidRDefault="004D76EA" w:rsidP="004D76EA">
      <w:pPr>
        <w:pStyle w:val="Merkittyluettelo"/>
      </w:pPr>
      <w:r w:rsidRPr="004D76EA">
        <w:t>Valtioneuvoston asetus kaatopaikoista 331/2013</w:t>
      </w:r>
    </w:p>
    <w:p w:rsidR="004D76EA" w:rsidRPr="004D76EA" w:rsidRDefault="004D76EA" w:rsidP="004D76EA">
      <w:pPr>
        <w:pStyle w:val="Merkittyluettelo"/>
      </w:pPr>
      <w:r w:rsidRPr="004D76EA">
        <w:t>…</w:t>
      </w:r>
    </w:p>
    <w:p w:rsidR="004D76EA" w:rsidRDefault="004D76EA" w:rsidP="004D76EA">
      <w:pPr>
        <w:pStyle w:val="Merkittyluettelo"/>
        <w:numPr>
          <w:ilvl w:val="0"/>
          <w:numId w:val="0"/>
        </w:numPr>
        <w:ind w:left="1701" w:hanging="397"/>
      </w:pPr>
    </w:p>
    <w:p w:rsidR="004D76EA" w:rsidRDefault="004D76EA" w:rsidP="004D76EA">
      <w:pPr>
        <w:pStyle w:val="Eivli"/>
      </w:pPr>
      <w:r>
        <w:t>Lisätietoa jätehuollosta asuinkuntasi alueella:</w:t>
      </w:r>
    </w:p>
    <w:p w:rsidR="00BB7B25" w:rsidRDefault="00BB7B25" w:rsidP="004D76EA">
      <w:pPr>
        <w:pStyle w:val="Eivli"/>
      </w:pPr>
    </w:p>
    <w:p w:rsidR="004D76EA" w:rsidRPr="004D76EA" w:rsidRDefault="003E24DA" w:rsidP="004D76EA">
      <w:pPr>
        <w:pStyle w:val="Merkittyluettelo"/>
      </w:pPr>
      <w:r>
        <w:t>[</w:t>
      </w:r>
      <w:r w:rsidR="004D76EA" w:rsidRPr="003C0278">
        <w:rPr>
          <w:color w:val="6B8F00" w:themeColor="accent3"/>
        </w:rPr>
        <w:t>Jätehuoltoviranomainen</w:t>
      </w:r>
      <w:r>
        <w:t>]</w:t>
      </w:r>
    </w:p>
    <w:p w:rsidR="004D76EA" w:rsidRPr="004D76EA" w:rsidRDefault="003E24DA" w:rsidP="004D76EA">
      <w:pPr>
        <w:pStyle w:val="Merkittyluettelo"/>
      </w:pPr>
      <w:r>
        <w:t>[</w:t>
      </w:r>
      <w:r w:rsidRPr="003C0278">
        <w:rPr>
          <w:color w:val="6B8F00" w:themeColor="accent3"/>
        </w:rPr>
        <w:t>Kunnan y</w:t>
      </w:r>
      <w:r w:rsidR="004D76EA" w:rsidRPr="003C0278">
        <w:rPr>
          <w:color w:val="6B8F00" w:themeColor="accent3"/>
        </w:rPr>
        <w:t>mpäristönsuojeluviranomainen</w:t>
      </w:r>
      <w:r>
        <w:t>]</w:t>
      </w:r>
    </w:p>
    <w:p w:rsidR="003E24DA" w:rsidRDefault="003E24DA" w:rsidP="003E24DA">
      <w:pPr>
        <w:pStyle w:val="Merkittyluettelo"/>
      </w:pPr>
      <w:r>
        <w:t>[</w:t>
      </w:r>
      <w:r w:rsidR="004D76EA" w:rsidRPr="003C0278">
        <w:rPr>
          <w:color w:val="6B8F00" w:themeColor="accent3"/>
        </w:rPr>
        <w:t>Kunnallinen jätelaitos/kunta</w:t>
      </w:r>
      <w:r>
        <w:t>]</w:t>
      </w:r>
    </w:p>
    <w:p w:rsidR="003E24DA" w:rsidRDefault="003E24DA" w:rsidP="003C0278">
      <w:pPr>
        <w:pStyle w:val="Merkittyluettelo"/>
        <w:numPr>
          <w:ilvl w:val="0"/>
          <w:numId w:val="0"/>
        </w:numPr>
        <w:ind w:hanging="397"/>
      </w:pPr>
    </w:p>
    <w:p w:rsidR="003E24DA" w:rsidRDefault="003E24DA" w:rsidP="003C0278">
      <w:pPr>
        <w:pStyle w:val="Merkittyluettelo"/>
        <w:numPr>
          <w:ilvl w:val="0"/>
          <w:numId w:val="0"/>
        </w:numPr>
      </w:pPr>
      <w:r>
        <w:t>Lisäksi tietoa on saatavana:</w:t>
      </w:r>
    </w:p>
    <w:p w:rsidR="0091204D" w:rsidRDefault="003E24DA" w:rsidP="003D73AE">
      <w:pPr>
        <w:pStyle w:val="Merkittyluettelo"/>
      </w:pPr>
      <w:r>
        <w:t>[</w:t>
      </w:r>
      <w:r w:rsidRPr="003C0278">
        <w:rPr>
          <w:color w:val="6B8F00" w:themeColor="accent3"/>
        </w:rPr>
        <w:t>Yksityisiä palveluntarjoajia, jos toimijoilla on merkittävä rooli jätehuoltomääräysten soveltamisalueella</w:t>
      </w:r>
      <w:r>
        <w:t>]</w:t>
      </w:r>
    </w:p>
    <w:p w:rsidR="00874DEF" w:rsidRDefault="00874DEF" w:rsidP="00874DEF">
      <w:pPr>
        <w:pStyle w:val="Merkittyluettelo"/>
        <w:numPr>
          <w:ilvl w:val="0"/>
          <w:numId w:val="0"/>
        </w:numPr>
        <w:ind w:left="397" w:hanging="397"/>
      </w:pPr>
    </w:p>
    <w:p w:rsidR="00874DEF" w:rsidRDefault="00874DEF" w:rsidP="00874DEF">
      <w:pPr>
        <w:pStyle w:val="Merkittyluettelo"/>
        <w:numPr>
          <w:ilvl w:val="0"/>
          <w:numId w:val="0"/>
        </w:numPr>
        <w:ind w:left="397" w:hanging="397"/>
      </w:pPr>
    </w:p>
    <w:p w:rsidR="00874DEF" w:rsidRDefault="00874DEF" w:rsidP="00874DEF">
      <w:pPr>
        <w:pStyle w:val="Merkittyluettelo"/>
        <w:numPr>
          <w:ilvl w:val="0"/>
          <w:numId w:val="0"/>
        </w:numPr>
        <w:ind w:left="397" w:hanging="397"/>
      </w:pPr>
    </w:p>
    <w:p w:rsidR="00874DEF" w:rsidRDefault="00874DEF" w:rsidP="00874DEF">
      <w:pPr>
        <w:pStyle w:val="Merkittyluettelo"/>
        <w:numPr>
          <w:ilvl w:val="0"/>
          <w:numId w:val="0"/>
        </w:numPr>
        <w:ind w:left="397" w:hanging="397"/>
      </w:pPr>
    </w:p>
    <w:p w:rsidR="00874DEF" w:rsidRDefault="00874DEF" w:rsidP="00874DEF">
      <w:pPr>
        <w:pStyle w:val="Merkittyluettelo"/>
        <w:numPr>
          <w:ilvl w:val="0"/>
          <w:numId w:val="0"/>
        </w:numPr>
        <w:ind w:left="397" w:hanging="397"/>
      </w:pPr>
    </w:p>
    <w:p w:rsidR="00874DEF" w:rsidRDefault="00874DEF" w:rsidP="00874DEF">
      <w:pPr>
        <w:pStyle w:val="Merkittyluettelo"/>
        <w:numPr>
          <w:ilvl w:val="0"/>
          <w:numId w:val="0"/>
        </w:numPr>
        <w:ind w:left="397" w:hanging="397"/>
      </w:pPr>
    </w:p>
    <w:p w:rsidR="00874DEF" w:rsidRDefault="00874DEF" w:rsidP="00874DEF">
      <w:pPr>
        <w:pStyle w:val="Merkittyluettelo"/>
        <w:numPr>
          <w:ilvl w:val="0"/>
          <w:numId w:val="0"/>
        </w:numPr>
        <w:ind w:left="397" w:hanging="397"/>
      </w:pPr>
    </w:p>
    <w:p w:rsidR="00874DEF" w:rsidRDefault="00874DEF" w:rsidP="00874DEF">
      <w:pPr>
        <w:pStyle w:val="Merkittyluettelo"/>
        <w:numPr>
          <w:ilvl w:val="0"/>
          <w:numId w:val="0"/>
        </w:numPr>
        <w:ind w:left="397" w:hanging="397"/>
      </w:pPr>
    </w:p>
    <w:p w:rsidR="00874DEF" w:rsidRDefault="00874DEF" w:rsidP="00874DEF">
      <w:pPr>
        <w:pStyle w:val="Merkittyluettelo"/>
        <w:numPr>
          <w:ilvl w:val="0"/>
          <w:numId w:val="0"/>
        </w:numPr>
        <w:ind w:left="397" w:hanging="397"/>
      </w:pPr>
    </w:p>
    <w:p w:rsidR="00874DEF" w:rsidRDefault="00874DEF" w:rsidP="00874DEF">
      <w:pPr>
        <w:pStyle w:val="Merkittyluettelo"/>
        <w:numPr>
          <w:ilvl w:val="0"/>
          <w:numId w:val="0"/>
        </w:numPr>
        <w:ind w:left="397" w:hanging="397"/>
      </w:pPr>
    </w:p>
    <w:p w:rsidR="00874DEF" w:rsidRPr="003C0278" w:rsidRDefault="00874DEF" w:rsidP="00874DEF">
      <w:pPr>
        <w:pStyle w:val="Merkittyluettelo"/>
        <w:numPr>
          <w:ilvl w:val="0"/>
          <w:numId w:val="0"/>
        </w:numPr>
        <w:ind w:left="397" w:hanging="397"/>
      </w:pPr>
    </w:p>
    <w:p w:rsidR="00344DFA" w:rsidRPr="000F33C7" w:rsidRDefault="001A13B5" w:rsidP="00BB7B25">
      <w:pPr>
        <w:pStyle w:val="Otsikko2"/>
      </w:pPr>
      <w:bookmarkStart w:id="83" w:name="_Toc367359373"/>
      <w:bookmarkStart w:id="84" w:name="_Toc367789118"/>
      <w:bookmarkStart w:id="85" w:name="_Toc367800546"/>
      <w:bookmarkStart w:id="86" w:name="_Toc367800689"/>
      <w:bookmarkStart w:id="87" w:name="_Toc378323681"/>
      <w:bookmarkStart w:id="88" w:name="_Toc381614820"/>
      <w:r>
        <w:t>Kunnalliset</w:t>
      </w:r>
      <w:r w:rsidR="00344DFA" w:rsidRPr="000F33C7">
        <w:t xml:space="preserve"> jätehuoltomääräykset</w:t>
      </w:r>
      <w:bookmarkEnd w:id="83"/>
      <w:bookmarkEnd w:id="84"/>
      <w:bookmarkEnd w:id="85"/>
      <w:bookmarkEnd w:id="86"/>
      <w:bookmarkEnd w:id="87"/>
      <w:bookmarkEnd w:id="88"/>
    </w:p>
    <w:p w:rsidR="008C779F" w:rsidRPr="008C779F" w:rsidRDefault="008C779F" w:rsidP="009A6E71">
      <w:pPr>
        <w:pStyle w:val="Otsikko4"/>
      </w:pPr>
      <w:bookmarkStart w:id="89" w:name="_Toc367789119"/>
      <w:bookmarkStart w:id="90" w:name="_Toc367800690"/>
      <w:bookmarkStart w:id="91" w:name="_Toc378323682"/>
      <w:bookmarkStart w:id="92" w:name="_Toc381614821"/>
      <w:r w:rsidRPr="008C779F">
        <w:t>Soveltamisala ja yleiset velvoitteet</w:t>
      </w:r>
      <w:bookmarkEnd w:id="89"/>
      <w:bookmarkEnd w:id="90"/>
      <w:bookmarkEnd w:id="91"/>
      <w:bookmarkEnd w:id="92"/>
    </w:p>
    <w:p w:rsidR="008C779F" w:rsidRPr="008C779F" w:rsidRDefault="008C779F" w:rsidP="009A6E71">
      <w:pPr>
        <w:pStyle w:val="Otsikko5"/>
      </w:pPr>
      <w:bookmarkStart w:id="93" w:name="_Toc367800691"/>
      <w:bookmarkStart w:id="94" w:name="_Toc381614822"/>
      <w:r w:rsidRPr="008C779F">
        <w:t>Soveltamisala</w:t>
      </w:r>
      <w:bookmarkEnd w:id="93"/>
      <w:bookmarkEnd w:id="94"/>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874DEF">
        <w:tc>
          <w:tcPr>
            <w:tcW w:w="8043" w:type="dxa"/>
            <w:shd w:val="clear" w:color="auto" w:fill="B5BA05" w:themeFill="accent4"/>
          </w:tcPr>
          <w:p w:rsidR="008C779F" w:rsidRDefault="008C779F" w:rsidP="008C779F">
            <w:pPr>
              <w:pStyle w:val="Eivli"/>
            </w:pPr>
            <w:r w:rsidRPr="008C779F">
              <w:t>Jätehuollon velvoitteet perustuvat jätelakiin (646/2011), jäteasetukseen (179/2012), muihin jätelain nojalla annettuihin asetuksiin sekä kunnan jätehuoltomääräyksiin. Soveltamisalaa määriteltäessä on hyvä tuoda esille jätehuoltomääräysten lainsäädäntöä täydentävä rooli.</w:t>
            </w:r>
          </w:p>
          <w:p w:rsidR="00E114DD" w:rsidRDefault="00E114DD" w:rsidP="008C779F">
            <w:pPr>
              <w:pStyle w:val="Eivli"/>
            </w:pPr>
          </w:p>
          <w:p w:rsidR="00E114DD" w:rsidRDefault="00E114DD" w:rsidP="008C779F">
            <w:pPr>
              <w:pStyle w:val="Eivli"/>
            </w:pPr>
            <w:r>
              <w:t>Jätehuoltomääräyksissä on syytä nimenomaisesti todeta, mistä eteenpäin on kyse sitovasta osasta, jossa annetaan jätelainsäädäntöä täydentävät sitovat jätehuoltomääräykset.</w:t>
            </w:r>
          </w:p>
          <w:p w:rsidR="00C9130C" w:rsidRDefault="00C9130C" w:rsidP="008C779F">
            <w:pPr>
              <w:pStyle w:val="Eivli"/>
            </w:pPr>
          </w:p>
          <w:p w:rsidR="00C9130C" w:rsidRDefault="00C9130C" w:rsidP="00C9130C">
            <w:pPr>
              <w:pStyle w:val="Eivli"/>
            </w:pPr>
            <w:r>
              <w:t>Jätehuoltomääräysten soveltamisalueen kunnista voidaan tehdä määräystekstiin kuntaluettelo tai vaihtoehtoisesti voidaan nimetä jätehuoltoviranomainen, jonka toimialueella määräykset ovat voimassa. Mikäli käytetään jätehuoltoviranomaisen toimialuetta, eliminoidaan kuntaliitosten vaikutus jätehuoltomääräysten päivittämistarpeeseen.</w:t>
            </w:r>
          </w:p>
          <w:p w:rsidR="005A3D8A" w:rsidRDefault="005A3D8A" w:rsidP="00C9130C">
            <w:pPr>
              <w:pStyle w:val="Eivli"/>
            </w:pPr>
          </w:p>
          <w:p w:rsidR="00377846" w:rsidRDefault="005A3D8A" w:rsidP="00377846">
            <w:pPr>
              <w:pStyle w:val="Eivli"/>
            </w:pPr>
            <w:r w:rsidRPr="008C779F">
              <w:t>Jätelaissa on määritelty millaisista asioista jätehuoltomääräyksiä voi antaa ja</w:t>
            </w:r>
            <w:r>
              <w:t xml:space="preserve"> keitä</w:t>
            </w:r>
            <w:r w:rsidRPr="008C779F">
              <w:t xml:space="preserve"> ne koskevat. </w:t>
            </w:r>
            <w:r>
              <w:t>J</w:t>
            </w:r>
            <w:r w:rsidRPr="008C779F">
              <w:t xml:space="preserve">ätelain 91 §:n mukaan </w:t>
            </w:r>
            <w:r>
              <w:t xml:space="preserve">jätehuoltomääräyksissä voidaan </w:t>
            </w:r>
            <w:r w:rsidRPr="008C779F">
              <w:t>antaa määräyksiä jätteiden keräykseen, vastaanottoon ja kuljetuksen käytännön järjestelyihin sekä niiden teknisiin vaatimuksiin liittyvissä asioissa</w:t>
            </w:r>
            <w:r>
              <w:t xml:space="preserve"> myös muiden kuin kunnan jätehuollon järjestämisvelvollisuuden piiriin kuuluvien jätteiden osalta</w:t>
            </w:r>
            <w:r w:rsidRPr="008C779F">
              <w:t xml:space="preserve">. </w:t>
            </w:r>
            <w:r w:rsidR="00377846" w:rsidRPr="008C779F">
              <w:t>Määräykset koskevat toimintaa siltä osin kuin on tarpeen jätteen hallitsemattoman käsittelyn, jätteestä ja jätehuollosta aiheutuvan vaaran ja haitan sekä roskaantumisen ehkäisemi</w:t>
            </w:r>
            <w:r w:rsidR="00377846">
              <w:t>seksi.</w:t>
            </w:r>
          </w:p>
          <w:p w:rsidR="00377846" w:rsidRDefault="00377846" w:rsidP="005A3D8A">
            <w:pPr>
              <w:pStyle w:val="Eivli"/>
            </w:pPr>
          </w:p>
          <w:p w:rsidR="00377846" w:rsidRPr="00377846" w:rsidRDefault="00377846" w:rsidP="005A3D8A">
            <w:pPr>
              <w:pStyle w:val="Eivli"/>
            </w:pPr>
            <w:r>
              <w:t xml:space="preserve">Mallitekstiin on koottu lista </w:t>
            </w:r>
            <w:r>
              <w:rPr>
                <w:i/>
              </w:rPr>
              <w:t>tämän mallin</w:t>
            </w:r>
            <w:r>
              <w:t xml:space="preserve"> muuta kuin kunnan jätehuollon järjestämisvelvollisuuden piiriin kuuluvaa toimintaa koskevista pykälistä ja niiden momenteista. Käytännössä tekstiin on siis lueteltu ne pykälät ja momentit, jotka velvoittavat myös kaikkia elinkeinotoiminnan harjoittajia. Mallia paikallisesti sovellettaessa on otettava huomioon, että lista ei sellaisenaan sovi kopiotavaksi jätehuoltomääräyksiin, vaan lista on laadittava tapauskohtaisesti. Malliin lista on tuotu sen vuoksi, että sen avulla voi tutkia millaiset asiasisällöt koskevat myös elinkeinotoiminnan harjoittajia.</w:t>
            </w:r>
          </w:p>
          <w:p w:rsidR="00377846" w:rsidRDefault="00377846" w:rsidP="005A3D8A">
            <w:pPr>
              <w:pStyle w:val="Eivli"/>
            </w:pPr>
          </w:p>
          <w:p w:rsidR="005A3D8A" w:rsidRDefault="0035610D" w:rsidP="008C779F">
            <w:pPr>
              <w:pStyle w:val="Eivli"/>
            </w:pPr>
            <w:r>
              <w:t xml:space="preserve">Edellä todetun lisäksi jätehuoltomääräyksiä sovelletaan elinkeinotoiminnan jätteisiin </w:t>
            </w:r>
            <w:r w:rsidR="008C779F" w:rsidRPr="008C779F">
              <w:t xml:space="preserve">silloin, jos elinkeinotoiminnan jäte </w:t>
            </w:r>
            <w:r w:rsidR="007059A4">
              <w:t>kuuluu kunnan jär</w:t>
            </w:r>
            <w:r w:rsidR="001A13B5">
              <w:t>jestämisvelvollisuuden piiriin jätelain</w:t>
            </w:r>
            <w:r w:rsidR="007059A4">
              <w:t xml:space="preserve"> 32 §</w:t>
            </w:r>
            <w:r w:rsidR="001A13B5">
              <w:t>:n, 1 momentin, kohtien</w:t>
            </w:r>
            <w:r w:rsidR="007059A4">
              <w:t xml:space="preserve"> 2</w:t>
            </w:r>
            <w:r w:rsidR="001A13B5">
              <w:t xml:space="preserve">, 4 tai 5 nojalla. Eli jos kyseessä on yksityinen sosiaali- ja terveyspalvelu tai koulutustoiminta </w:t>
            </w:r>
            <w:r w:rsidR="005A3D8A">
              <w:t>tai jos elinkeinotoiminnan jäte kerätään muun kunnan jätehuollon järjestämisvelvollisuuden piiriin kuu</w:t>
            </w:r>
            <w:r w:rsidR="001A13B5">
              <w:t>luvan jätteen kanssa.</w:t>
            </w:r>
          </w:p>
          <w:p w:rsidR="00F9208F" w:rsidRDefault="00F9208F" w:rsidP="008C779F">
            <w:pPr>
              <w:pStyle w:val="Eivli"/>
            </w:pPr>
          </w:p>
          <w:p w:rsidR="001A13B5" w:rsidRDefault="001A13B5" w:rsidP="008C779F">
            <w:pPr>
              <w:pStyle w:val="Eivli"/>
            </w:pPr>
            <w:r>
              <w:t xml:space="preserve">Jos elinkeinotoiminnan harjoittajan jäte käsitellään </w:t>
            </w:r>
            <w:r w:rsidRPr="008C779F">
              <w:t xml:space="preserve">kunnan jätehuoltojärjestelmässä toissijaisen jätehuollon järjestämisvelvollisuuden nojalla </w:t>
            </w:r>
            <w:r w:rsidRPr="00E83930">
              <w:t>(jätelaki 33 §)</w:t>
            </w:r>
            <w:r>
              <w:t xml:space="preserve">, jätehuoltomääräysten soveltamisesta sovitaan elinkeinotoiminnan harjoittajan kanssa tehtävässä sopimuksessa. </w:t>
            </w:r>
            <w:r w:rsidR="002C469B">
              <w:t xml:space="preserve">Kohta </w:t>
            </w:r>
            <w:r w:rsidR="00562194">
              <w:t>jätehuoltomääräysten noudattamisesta tarvittavilta osin, riippuen siitä mitä palveluita elinkeinotoiminnan harjoittaja hankkii, suositellaan sisällytettäväksi sopimukseen.</w:t>
            </w:r>
          </w:p>
          <w:p w:rsidR="005A3D8A" w:rsidRDefault="005A3D8A" w:rsidP="008C779F">
            <w:pPr>
              <w:pStyle w:val="Eivli"/>
            </w:pPr>
          </w:p>
          <w:p w:rsidR="008C779F" w:rsidRDefault="005A3D8A" w:rsidP="008C779F">
            <w:pPr>
              <w:pStyle w:val="Eivli"/>
            </w:pPr>
            <w:r w:rsidRPr="008C779F">
              <w:t>Lisäksi jätehuoltopalvelunsa kunnalliselta jätelaitokselta tai kunnalta markkinaehtoisesti</w:t>
            </w:r>
            <w:r>
              <w:t xml:space="preserve"> (ei siis toissijaisen jätehuollon järjestämisvelvollisuuden perusteella)</w:t>
            </w:r>
            <w:r w:rsidRPr="008C779F">
              <w:t xml:space="preserve"> hankkivien elinkeinotoiminnan harjoittajien </w:t>
            </w:r>
            <w:r w:rsidRPr="0059116D">
              <w:t>kanssa voidaan palvelusopimuksissa sopia, että toiminnassa noudatetaan jätehuoltomääräyksiä</w:t>
            </w:r>
            <w:r w:rsidR="00377846">
              <w:t xml:space="preserve"> (tietyiltä osin)</w:t>
            </w:r>
            <w:r w:rsidRPr="0059116D">
              <w:t xml:space="preserve">. Tästä voi sisällyttää ehdon jätelaitoksen ja elinkeinotoiminnan harjoittajan väliseen sopimukseen. Perusteena em. sopimukselle ja sen velvoitteelle on se, että jätelaitoksen on pystyttävä varmistamaan, että sille toimitetut jätteet </w:t>
            </w:r>
            <w:r w:rsidRPr="008C779F">
              <w:t>voidaan käsitellä asianmukaisesti ja tehokkaasti sen järjestelmässä.</w:t>
            </w:r>
            <w:r>
              <w:t xml:space="preserve"> </w:t>
            </w:r>
            <w:r w:rsidR="008C779F" w:rsidRPr="008C779F">
              <w:t>Tätä erikoistapausta ei ole tarpeen tuoda esille tässä pykälässä.</w:t>
            </w:r>
          </w:p>
          <w:p w:rsidR="00C9130C" w:rsidRDefault="00C9130C" w:rsidP="00C9130C">
            <w:pPr>
              <w:pStyle w:val="Eivli"/>
            </w:pPr>
          </w:p>
          <w:p w:rsidR="00C9130C" w:rsidRDefault="00C9130C" w:rsidP="00C9130C">
            <w:pPr>
              <w:pStyle w:val="Eivli"/>
            </w:pPr>
            <w:r w:rsidRPr="008C779F">
              <w:t>Jätelain 125 §:n mukaan kunnan ympäristönsuojeluviranomainen voi antaa muuta kuin ympäristöluvan varaista toimintaa koskevan yksittäisen määräyksen, joka on tarpeen roskaantumisen ehkäisemiseksi tai jätehuollon a</w:t>
            </w:r>
            <w:r>
              <w:t xml:space="preserve">sianmukaiseksi järjestämiseksi. Yksittäistä määräystä ei voi käyttää ennakoivasti, vaan sen avulla voidaan puuttua ainoastaan </w:t>
            </w:r>
            <w:r w:rsidR="005A3D8A">
              <w:t>jo tapahtuneeseen tilanteeseen. E</w:t>
            </w:r>
            <w:r w:rsidRPr="008C779F">
              <w:t xml:space="preserve">linkeinotoiminnan jätehuollon </w:t>
            </w:r>
            <w:r w:rsidR="005A3D8A" w:rsidRPr="005A3D8A">
              <w:t>järjestämistä koskeva määräys voidaan kohdistaa muun muassa ehkäisemään asianmukaisen jätehuollon vaarantuminen</w:t>
            </w:r>
            <w:r w:rsidRPr="008C779F">
              <w:t xml:space="preserve">, esimerkiksi sellaisessa tilanteessa, jossa kaikki jätelajit kerätään samaan </w:t>
            </w:r>
            <w:r w:rsidR="00674A36">
              <w:t>jäteastiaan</w:t>
            </w:r>
            <w:r w:rsidRPr="008C779F">
              <w:t xml:space="preserve"> jätelain</w:t>
            </w:r>
            <w:r w:rsidR="005A3D8A">
              <w:t xml:space="preserve"> 8, 13 ja 15 §:n vastaisesti</w:t>
            </w:r>
            <w:r>
              <w:t>.</w:t>
            </w:r>
          </w:p>
          <w:p w:rsidR="00C9130C" w:rsidRDefault="00C9130C" w:rsidP="00C9130C">
            <w:pPr>
              <w:pStyle w:val="Eivli"/>
            </w:pPr>
          </w:p>
          <w:p w:rsidR="00C9130C" w:rsidRDefault="00C9130C" w:rsidP="00C9130C">
            <w:pPr>
              <w:pStyle w:val="Eivli"/>
            </w:pPr>
            <w:r w:rsidRPr="008C779F">
              <w:t xml:space="preserve">Terveydenhuollon erityisjätteet on useimmissa jätehuoltomääräyksissä rajattu </w:t>
            </w:r>
            <w:r w:rsidRPr="00D645B4">
              <w:t xml:space="preserve">ainakin osittain </w:t>
            </w:r>
            <w:r w:rsidRPr="008C779F">
              <w:t>pois soveltamisalasta. Jos jätehuoltomääräyksissä annetaan määräyksiä terveydenhuollon erityisjätettä koskien, tämä rajaus on tarpeeton.</w:t>
            </w:r>
          </w:p>
          <w:p w:rsidR="00C9130C" w:rsidRDefault="00C9130C" w:rsidP="00C9130C">
            <w:pPr>
              <w:pStyle w:val="Eivli"/>
            </w:pPr>
          </w:p>
          <w:p w:rsidR="00C9130C" w:rsidRPr="008C779F" w:rsidRDefault="00265F1D" w:rsidP="00C9130C">
            <w:pPr>
              <w:pStyle w:val="Eivli"/>
            </w:pPr>
            <w:r>
              <w:t>Jätehuoltomääräysten soveltamisalueella jätehuollon viranomaistehtäviä hoitavan jätehuoltoviranomaisen, valvontaviranomaisten sekä jätehuollon palvelutehtävää hoitavan toimijan tiedot eivät kuulu jätehuoltomääräysten soveltamisalaa kuvaavaan pykälään. Ne suositellaan sisällytettäväksi Yleiseen osaan.</w:t>
            </w:r>
          </w:p>
        </w:tc>
      </w:tr>
    </w:tbl>
    <w:p w:rsidR="00C9130C" w:rsidRDefault="00C9130C" w:rsidP="00C9130C">
      <w:pPr>
        <w:pStyle w:val="Eivli"/>
      </w:pPr>
    </w:p>
    <w:p w:rsidR="00E114DD" w:rsidRDefault="00E114DD" w:rsidP="00C9130C">
      <w:pPr>
        <w:pStyle w:val="Eivli"/>
      </w:pPr>
      <w:r>
        <w:lastRenderedPageBreak/>
        <w:t>Jäljempänä annetut määräykset ovat jätelainsäädäntöä täydentäviä sitovia jätehuoltomääräyksiä.</w:t>
      </w:r>
    </w:p>
    <w:p w:rsidR="005B2E56" w:rsidRDefault="005B2E56" w:rsidP="00C9130C">
      <w:pPr>
        <w:pStyle w:val="Eivli"/>
      </w:pPr>
    </w:p>
    <w:p w:rsidR="005B2E56" w:rsidRDefault="005B2E56" w:rsidP="00C9130C">
      <w:pPr>
        <w:pStyle w:val="Eivli"/>
      </w:pPr>
      <w:r w:rsidRPr="000F2D52">
        <w:t xml:space="preserve">Nämä jätehuoltomääräykset ovat voimassa </w:t>
      </w:r>
      <w:r>
        <w:t>[</w:t>
      </w:r>
      <w:r w:rsidRPr="00C9130C">
        <w:rPr>
          <w:color w:val="6B8F00" w:themeColor="accent3"/>
        </w:rPr>
        <w:t>kunnan X/kuntien X, X ja X alueella/jätehuoltoviranomaisen toimialueella</w:t>
      </w:r>
      <w:r>
        <w:t>]</w:t>
      </w:r>
      <w:r w:rsidRPr="000F2D52">
        <w:t>.</w:t>
      </w:r>
    </w:p>
    <w:p w:rsidR="00E114DD" w:rsidRPr="008C779F" w:rsidRDefault="00E114DD" w:rsidP="00C9130C">
      <w:pPr>
        <w:pStyle w:val="Eivli"/>
      </w:pPr>
    </w:p>
    <w:p w:rsidR="008C779F" w:rsidRDefault="008C779F" w:rsidP="008C779F">
      <w:pPr>
        <w:pStyle w:val="Eivli"/>
      </w:pPr>
      <w:r w:rsidRPr="008C779F">
        <w:t>Sen lisäksi mitä jätelaissa (646/2011) ja sen nojalla on säädetty tai määrätty jätehuollon järjestämisessä, roskaantumisen ehkäisemisessä, jätteistä terveydelle tai ympäristölle aiheutuvan haitan ehkäisemisessä sekä jätehuollon valvonnassa</w:t>
      </w:r>
      <w:r w:rsidR="00C9130C">
        <w:t xml:space="preserve"> noudatetaan</w:t>
      </w:r>
      <w:r w:rsidRPr="008C779F">
        <w:t xml:space="preserve"> näitä jätehuoltomääräyksiä.</w:t>
      </w:r>
      <w:r w:rsidR="000F2D52" w:rsidRPr="000F2D52">
        <w:t xml:space="preserve"> </w:t>
      </w:r>
    </w:p>
    <w:p w:rsidR="008C779F" w:rsidRPr="008C779F" w:rsidRDefault="008C779F" w:rsidP="008C779F">
      <w:pPr>
        <w:pStyle w:val="Eivli"/>
      </w:pPr>
    </w:p>
    <w:p w:rsidR="005D7378" w:rsidRDefault="008C779F" w:rsidP="0098355E">
      <w:pPr>
        <w:pStyle w:val="Eivli"/>
      </w:pPr>
      <w:r w:rsidRPr="008C779F">
        <w:t>Näitä jätehuoltomääräyksiä sovelletaan kunnan jätehuollon järjestämisvelvollisuuden piiriin kuuluviin jätteisiin</w:t>
      </w:r>
      <w:r w:rsidR="005D7378">
        <w:t>.</w:t>
      </w:r>
    </w:p>
    <w:p w:rsidR="005D7378" w:rsidRDefault="005D7378" w:rsidP="0098355E">
      <w:pPr>
        <w:pStyle w:val="Eivli"/>
      </w:pPr>
    </w:p>
    <w:p w:rsidR="00F17CBE" w:rsidRDefault="000B4255" w:rsidP="0098355E">
      <w:pPr>
        <w:pStyle w:val="Eivli"/>
      </w:pPr>
      <w:r>
        <w:t>Lisäksi n</w:t>
      </w:r>
      <w:r w:rsidR="00771BB2">
        <w:t>äitä jätehuoltomääräyksiä sovelletaan kunnallisen yhdyskuntajätehuollon piiriin kuuluvilla kiinteistöillä syntyvien tuottajavastuunalaisten jätteiden keräämiseen ja käsittelyyn toimittamiseen.</w:t>
      </w:r>
    </w:p>
    <w:p w:rsidR="00771BB2" w:rsidRDefault="00771BB2" w:rsidP="0098355E">
      <w:pPr>
        <w:pStyle w:val="Eivli"/>
      </w:pPr>
    </w:p>
    <w:p w:rsidR="00F17CBE" w:rsidRDefault="00FA3F54" w:rsidP="0098355E">
      <w:pPr>
        <w:pStyle w:val="Eivli"/>
      </w:pPr>
      <w:r>
        <w:t>Elinkeinotoiminnassa</w:t>
      </w:r>
      <w:r w:rsidR="006B71A3">
        <w:t xml:space="preserve"> syntyvää kunnan jätehuollon järjestämisvelvollisuuden piiriin kuulu</w:t>
      </w:r>
      <w:r>
        <w:t>matonta</w:t>
      </w:r>
      <w:r w:rsidR="006B71A3">
        <w:t xml:space="preserve"> jätettä </w:t>
      </w:r>
      <w:r w:rsidR="00F17CBE">
        <w:t>koskevat</w:t>
      </w:r>
      <w:r w:rsidR="006B71A3">
        <w:t xml:space="preserve"> seuraavat pykälät</w:t>
      </w:r>
      <w:r w:rsidR="00B01E97">
        <w:t xml:space="preserve"> ja momentit</w:t>
      </w:r>
      <w:r w:rsidR="00F17CBE">
        <w:t>:</w:t>
      </w:r>
    </w:p>
    <w:p w:rsidR="000B4255" w:rsidRDefault="000B4255" w:rsidP="0098355E">
      <w:pPr>
        <w:pStyle w:val="Eivli"/>
      </w:pPr>
    </w:p>
    <w:p w:rsidR="00B01E97" w:rsidRDefault="0035610D" w:rsidP="00B01E97">
      <w:pPr>
        <w:pStyle w:val="Merkittyluettelo"/>
      </w:pPr>
      <w:r>
        <w:t>5 § (Elinkeinotoiminnan jätehuolto kunnan toissijaisen jätehuollon järjestämisvelvollisuuden perusteella)</w:t>
      </w:r>
    </w:p>
    <w:p w:rsidR="00B01E97" w:rsidRDefault="0035610D" w:rsidP="00B01E97">
      <w:pPr>
        <w:pStyle w:val="Merkittyluettelo"/>
      </w:pPr>
      <w:r>
        <w:t>19</w:t>
      </w:r>
      <w:r w:rsidR="00B01E97">
        <w:t xml:space="preserve"> §</w:t>
      </w:r>
      <w:r>
        <w:t xml:space="preserve"> (Kompostointi)</w:t>
      </w:r>
      <w:r w:rsidR="00B01E97">
        <w:t xml:space="preserve"> 1, 3, 4, 5, 7 ja 8 momentit</w:t>
      </w:r>
    </w:p>
    <w:p w:rsidR="00B01E97" w:rsidRDefault="00B01E97" w:rsidP="00B01E97">
      <w:pPr>
        <w:pStyle w:val="Merkittyluettelo"/>
      </w:pPr>
      <w:r>
        <w:t>[</w:t>
      </w:r>
      <w:r w:rsidR="0035610D">
        <w:rPr>
          <w:color w:val="6B8F00" w:themeColor="accent3"/>
        </w:rPr>
        <w:t>20 §/20</w:t>
      </w:r>
      <w:r w:rsidRPr="00B01E97">
        <w:rPr>
          <w:color w:val="6B8F00" w:themeColor="accent3"/>
        </w:rPr>
        <w:t xml:space="preserve"> §</w:t>
      </w:r>
      <w:r w:rsidR="0035610D">
        <w:rPr>
          <w:color w:val="6B8F00" w:themeColor="accent3"/>
        </w:rPr>
        <w:t xml:space="preserve"> </w:t>
      </w:r>
      <w:r w:rsidR="0035610D" w:rsidRPr="0035610D">
        <w:t>(Jätteen polttaminen)</w:t>
      </w:r>
      <w:r w:rsidRPr="0035610D">
        <w:t xml:space="preserve"> </w:t>
      </w:r>
      <w:r w:rsidRPr="00B01E97">
        <w:rPr>
          <w:color w:val="6B8F00" w:themeColor="accent3"/>
        </w:rPr>
        <w:t>1 momentti</w:t>
      </w:r>
      <w:r>
        <w:t>]</w:t>
      </w:r>
    </w:p>
    <w:p w:rsidR="00B01E97" w:rsidRDefault="0035610D" w:rsidP="00B01E97">
      <w:pPr>
        <w:pStyle w:val="Merkittyluettelo"/>
      </w:pPr>
      <w:r>
        <w:t>21</w:t>
      </w:r>
      <w:r w:rsidR="00B01E97">
        <w:t xml:space="preserve"> §</w:t>
      </w:r>
      <w:r>
        <w:t xml:space="preserve"> (Jätteen hautaaminen)</w:t>
      </w:r>
    </w:p>
    <w:p w:rsidR="00B01E97" w:rsidRDefault="0035610D" w:rsidP="00B01E97">
      <w:pPr>
        <w:pStyle w:val="Merkittyluettelo"/>
      </w:pPr>
      <w:r>
        <w:t>23</w:t>
      </w:r>
      <w:r w:rsidR="00B01E97">
        <w:t xml:space="preserve"> §</w:t>
      </w:r>
      <w:r>
        <w:t xml:space="preserve"> (Jäteastiatyypit)</w:t>
      </w:r>
      <w:r w:rsidR="00B01E97">
        <w:t xml:space="preserve"> 1-4 ja 7 momentit</w:t>
      </w:r>
    </w:p>
    <w:p w:rsidR="00B01E97" w:rsidRDefault="0035610D" w:rsidP="00B01E97">
      <w:pPr>
        <w:pStyle w:val="Merkittyluettelo"/>
      </w:pPr>
      <w:r>
        <w:t>25</w:t>
      </w:r>
      <w:r w:rsidR="00B01E97">
        <w:t xml:space="preserve"> § </w:t>
      </w:r>
      <w:r>
        <w:t xml:space="preserve">(Jäteastioiden täyttäminen) </w:t>
      </w:r>
      <w:r w:rsidR="00B01E97">
        <w:t>1, 2, 5, 7 ja 8 momentit</w:t>
      </w:r>
    </w:p>
    <w:p w:rsidR="00B01E97" w:rsidRDefault="0035610D" w:rsidP="00B01E97">
      <w:pPr>
        <w:pStyle w:val="Merkittyluettelo"/>
      </w:pPr>
      <w:r>
        <w:t>27</w:t>
      </w:r>
      <w:r w:rsidR="00B01E97">
        <w:t xml:space="preserve"> §</w:t>
      </w:r>
      <w:r>
        <w:t xml:space="preserve"> (Kunnossapito ja pesu)</w:t>
      </w:r>
    </w:p>
    <w:p w:rsidR="00B01E97" w:rsidRDefault="0035610D" w:rsidP="00B01E97">
      <w:pPr>
        <w:pStyle w:val="Merkittyluettelo"/>
      </w:pPr>
      <w:r>
        <w:t>28</w:t>
      </w:r>
      <w:r w:rsidR="00B01E97">
        <w:t xml:space="preserve"> §</w:t>
      </w:r>
      <w:r>
        <w:t xml:space="preserve"> (Jäteastian sijoittamista koskevat määräykset)</w:t>
      </w:r>
    </w:p>
    <w:p w:rsidR="00B01E97" w:rsidRDefault="0035610D" w:rsidP="00B01E97">
      <w:pPr>
        <w:pStyle w:val="Merkittyluettelo"/>
      </w:pPr>
      <w:r>
        <w:t>31</w:t>
      </w:r>
      <w:r w:rsidR="00B01E97">
        <w:t xml:space="preserve"> §</w:t>
      </w:r>
      <w:r>
        <w:t xml:space="preserve"> (Alueelliset jätteiden keräyspaikat)</w:t>
      </w:r>
    </w:p>
    <w:p w:rsidR="00B01E97" w:rsidRDefault="0035610D" w:rsidP="00B01E97">
      <w:pPr>
        <w:pStyle w:val="Merkittyluettelo"/>
      </w:pPr>
      <w:r>
        <w:t>32</w:t>
      </w:r>
      <w:r w:rsidR="00B01E97">
        <w:t xml:space="preserve"> §</w:t>
      </w:r>
      <w:r>
        <w:t xml:space="preserve"> (Kuormaaminen)</w:t>
      </w:r>
    </w:p>
    <w:p w:rsidR="00B01E97" w:rsidRDefault="0035610D" w:rsidP="00B01E97">
      <w:pPr>
        <w:pStyle w:val="Merkittyluettelo"/>
      </w:pPr>
      <w:r>
        <w:t>33</w:t>
      </w:r>
      <w:r w:rsidR="00B01E97">
        <w:t xml:space="preserve"> §</w:t>
      </w:r>
      <w:r>
        <w:t xml:space="preserve"> (Kuljettaminen)</w:t>
      </w:r>
    </w:p>
    <w:p w:rsidR="00B01E97" w:rsidRDefault="0035610D" w:rsidP="00B01E97">
      <w:pPr>
        <w:pStyle w:val="Merkittyluettelo"/>
      </w:pPr>
      <w:r>
        <w:t>37</w:t>
      </w:r>
      <w:r w:rsidR="00B01E97">
        <w:t xml:space="preserve"> §</w:t>
      </w:r>
      <w:r>
        <w:t xml:space="preserve"> (Tyhjennysvälit ja lietteen toimittaminen käsiteltäväksi)</w:t>
      </w:r>
      <w:r w:rsidR="00B01E97">
        <w:t xml:space="preserve"> 1-6 momentit</w:t>
      </w:r>
    </w:p>
    <w:p w:rsidR="00B01E97" w:rsidRDefault="0035610D" w:rsidP="00B01E97">
      <w:pPr>
        <w:pStyle w:val="Merkittyluettelo"/>
      </w:pPr>
      <w:r>
        <w:t>39</w:t>
      </w:r>
      <w:r w:rsidR="00B01E97">
        <w:t xml:space="preserve"> §</w:t>
      </w:r>
      <w:r>
        <w:t xml:space="preserve"> (Yleisötilaisuuksien jätehuolto)</w:t>
      </w:r>
    </w:p>
    <w:p w:rsidR="0035610D" w:rsidRDefault="0035610D" w:rsidP="0035610D">
      <w:pPr>
        <w:pStyle w:val="Merkittyluettelo"/>
      </w:pPr>
      <w:r>
        <w:t>40</w:t>
      </w:r>
      <w:r w:rsidR="00B01E97">
        <w:t xml:space="preserve"> §</w:t>
      </w:r>
      <w:r>
        <w:t xml:space="preserve"> (Roskaantumisen ehkäiseminen yleisillä alueilla)</w:t>
      </w:r>
    </w:p>
    <w:p w:rsidR="00B01E97" w:rsidRDefault="0035610D" w:rsidP="00B01E97">
      <w:pPr>
        <w:pStyle w:val="Merkittyluettelo"/>
      </w:pPr>
      <w:r>
        <w:t>41</w:t>
      </w:r>
      <w:r w:rsidR="00B01E97">
        <w:t xml:space="preserve"> §</w:t>
      </w:r>
      <w:r>
        <w:t xml:space="preserve"> (Vaarallisten jätteiden jätehuolto)</w:t>
      </w:r>
      <w:r w:rsidR="00B01E97">
        <w:t xml:space="preserve"> 1, 2, 5 ja 7 momentit</w:t>
      </w:r>
    </w:p>
    <w:p w:rsidR="00B01E97" w:rsidRDefault="0035610D" w:rsidP="00B01E97">
      <w:pPr>
        <w:pStyle w:val="Merkittyluettelo"/>
      </w:pPr>
      <w:r>
        <w:t>42</w:t>
      </w:r>
      <w:r w:rsidR="00B01E97">
        <w:t xml:space="preserve"> §</w:t>
      </w:r>
      <w:r>
        <w:t xml:space="preserve"> (Vaarallisten jätteiden kerääminen kiinteistöllä)</w:t>
      </w:r>
    </w:p>
    <w:p w:rsidR="00B01E97" w:rsidRDefault="0035610D" w:rsidP="00B01E97">
      <w:pPr>
        <w:pStyle w:val="Merkittyluettelo"/>
      </w:pPr>
      <w:r>
        <w:t>43</w:t>
      </w:r>
      <w:r w:rsidR="00B01E97">
        <w:t xml:space="preserve"> §</w:t>
      </w:r>
      <w:r>
        <w:t xml:space="preserve"> (Erityisjätteet)</w:t>
      </w:r>
    </w:p>
    <w:p w:rsidR="00B01E97" w:rsidRDefault="0035610D" w:rsidP="00B01E97">
      <w:pPr>
        <w:pStyle w:val="Merkittyluettelo"/>
      </w:pPr>
      <w:r>
        <w:t>4</w:t>
      </w:r>
      <w:r w:rsidR="009F0F20">
        <w:t>4</w:t>
      </w:r>
      <w:r w:rsidR="00B01E97">
        <w:t xml:space="preserve"> §</w:t>
      </w:r>
      <w:r>
        <w:t xml:space="preserve"> (</w:t>
      </w:r>
      <w:r w:rsidR="009F0F20">
        <w:t>Terveydenhuollon vaaralliset jätteet ja erityisjätteet)</w:t>
      </w:r>
    </w:p>
    <w:p w:rsidR="00B01E97" w:rsidRDefault="00B01E97" w:rsidP="00B01E97">
      <w:pPr>
        <w:pStyle w:val="Merkittyluettelo"/>
      </w:pPr>
      <w:r>
        <w:t>45 §</w:t>
      </w:r>
      <w:r w:rsidR="009F0F20" w:rsidRPr="009F0F20">
        <w:t xml:space="preserve"> </w:t>
      </w:r>
      <w:r w:rsidR="009F0F20">
        <w:t>(Tiedottamisvelvollisuus)</w:t>
      </w:r>
    </w:p>
    <w:p w:rsidR="00B01E97" w:rsidRDefault="00B01E97" w:rsidP="00B01E97">
      <w:pPr>
        <w:pStyle w:val="Merkittyluettelo"/>
      </w:pPr>
      <w:r>
        <w:t>46 §</w:t>
      </w:r>
      <w:r w:rsidR="009F0F20">
        <w:t xml:space="preserve"> (Jätehuoltomääräysten valvonta)</w:t>
      </w:r>
    </w:p>
    <w:p w:rsidR="00B01E97" w:rsidRDefault="00B01E97" w:rsidP="00B01E97">
      <w:pPr>
        <w:pStyle w:val="Merkittyluettelo"/>
      </w:pPr>
      <w:r>
        <w:t>47 §</w:t>
      </w:r>
      <w:r w:rsidR="009F0F20">
        <w:t xml:space="preserve"> (Poikkeaminen jätehuoltomääräyksistä)</w:t>
      </w:r>
    </w:p>
    <w:p w:rsidR="00B01E97" w:rsidRDefault="00B01E97" w:rsidP="00B01E97">
      <w:pPr>
        <w:pStyle w:val="Merkittyluettelo"/>
      </w:pPr>
      <w:r>
        <w:t>48 §</w:t>
      </w:r>
      <w:r w:rsidR="009F0F20">
        <w:t xml:space="preserve"> (Voimaantulo)</w:t>
      </w:r>
    </w:p>
    <w:p w:rsidR="009F0F20" w:rsidRDefault="009F0F20" w:rsidP="00B01E97">
      <w:pPr>
        <w:pStyle w:val="Merkittyluettelo"/>
      </w:pPr>
      <w:r>
        <w:t>49 § (Siirtymäsäännökset)</w:t>
      </w:r>
    </w:p>
    <w:p w:rsidR="008C779F" w:rsidRPr="008C779F" w:rsidRDefault="008C779F" w:rsidP="008C779F">
      <w:pPr>
        <w:pStyle w:val="Eivli"/>
      </w:pPr>
    </w:p>
    <w:p w:rsidR="00DA69BD" w:rsidRDefault="00DA69BD" w:rsidP="008C779F">
      <w:pPr>
        <w:pStyle w:val="Eivli"/>
      </w:pPr>
      <w:r>
        <w:t>Elinkeinotoiminnassa syntyvän jätteen käsittelyyn ei sovelleta näiden jätehuoltomääräysten 19 - 21 §:ää siltä osin kuin jätteen käsittelystä on annettu määräyksiä ympäristöluvassa.</w:t>
      </w:r>
    </w:p>
    <w:p w:rsidR="00DA69BD" w:rsidRDefault="00DA69BD" w:rsidP="008C779F">
      <w:pPr>
        <w:pStyle w:val="Eivli"/>
      </w:pPr>
    </w:p>
    <w:p w:rsidR="008C779F" w:rsidRDefault="008C779F" w:rsidP="008C779F">
      <w:pPr>
        <w:pStyle w:val="Eivli"/>
      </w:pPr>
      <w:r w:rsidRPr="008C779F">
        <w:t>Näitä jätehuoltomääräyksiä ei sovelleta siltä osin kuin niistä on muualla säädetty tai määrätty erikseen sairaaloiden, terveyskeskusten, laboratorioiden, muiden tutkimus- ja hoitolaitosten sekä eläinlääkintälaitosten tartuntavaarallisen ja biologisen jätteen, viiltävän ja pistävän jätteen eikä eläinperäisen jätteen jätehuollon järjestämiseen.</w:t>
      </w:r>
    </w:p>
    <w:p w:rsidR="00395FBF" w:rsidRPr="008C779F" w:rsidRDefault="00395FBF" w:rsidP="008C779F">
      <w:pPr>
        <w:pStyle w:val="Eivli"/>
      </w:pPr>
    </w:p>
    <w:p w:rsidR="008C779F" w:rsidRPr="008C779F" w:rsidRDefault="008C779F" w:rsidP="0078434F">
      <w:pPr>
        <w:pStyle w:val="Otsikko5"/>
      </w:pPr>
      <w:bookmarkStart w:id="95" w:name="_Toc367789120"/>
      <w:bookmarkStart w:id="96" w:name="_Toc367800692"/>
      <w:bookmarkStart w:id="97" w:name="_Toc381614823"/>
      <w:r w:rsidRPr="008C779F">
        <w:lastRenderedPageBreak/>
        <w:t>Määritelmät</w:t>
      </w:r>
      <w:bookmarkEnd w:id="95"/>
      <w:bookmarkEnd w:id="96"/>
      <w:bookmarkEnd w:id="97"/>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5A3D8A" w:rsidP="008C779F">
            <w:pPr>
              <w:pStyle w:val="Eivli"/>
            </w:pPr>
            <w:r>
              <w:t>Tässä p</w:t>
            </w:r>
            <w:r w:rsidR="008C779F" w:rsidRPr="008C779F">
              <w:t xml:space="preserve">ykälässä määritellään ainoastaan jätehuoltomääräysten kannalta tarpeelliset </w:t>
            </w:r>
            <w:r>
              <w:t>käsitteet</w:t>
            </w:r>
            <w:r w:rsidR="008C779F" w:rsidRPr="008C779F">
              <w:t xml:space="preserve">. Itsestäänselvyyksiä ei tarvitse määritellä. Jos jokin </w:t>
            </w:r>
            <w:r>
              <w:t>käsite</w:t>
            </w:r>
            <w:r w:rsidR="008C779F" w:rsidRPr="008C779F">
              <w:t xml:space="preserve"> mainitaan ainoastaan ke</w:t>
            </w:r>
            <w:r w:rsidR="008D7430">
              <w:t>rran tai yhden pykälän sisällä,</w:t>
            </w:r>
            <w:r w:rsidR="008C779F" w:rsidRPr="008C779F">
              <w:t xml:space="preserve"> </w:t>
            </w:r>
            <w:r w:rsidR="008C779F" w:rsidRPr="008D7430">
              <w:t xml:space="preserve">on suositeltavaa määritellä se kyseisessä </w:t>
            </w:r>
            <w:r w:rsidR="008C779F" w:rsidRPr="008C779F">
              <w:t>pykälässä.</w:t>
            </w:r>
          </w:p>
          <w:p w:rsidR="008C779F" w:rsidRPr="008C779F" w:rsidRDefault="008C779F" w:rsidP="008C779F">
            <w:pPr>
              <w:pStyle w:val="Eivli"/>
            </w:pPr>
          </w:p>
          <w:p w:rsidR="008C779F" w:rsidRDefault="008C779F" w:rsidP="008C779F">
            <w:pPr>
              <w:pStyle w:val="Eivli"/>
            </w:pPr>
            <w:r w:rsidRPr="008C779F">
              <w:t>Mikäli jätehuoltomääräysten kannalta tarpeellinen käsite on määritelty jätelaissa tai -asetuksessa, otetaan käsitteen määritelmä sellaisenaan jätehuoltomääräyksiin.</w:t>
            </w:r>
          </w:p>
          <w:p w:rsidR="008D7430" w:rsidRDefault="008D7430" w:rsidP="008C779F">
            <w:pPr>
              <w:pStyle w:val="Eivli"/>
            </w:pPr>
          </w:p>
          <w:p w:rsidR="008D7430" w:rsidRPr="008C779F" w:rsidRDefault="008D7430" w:rsidP="005A3D8A">
            <w:pPr>
              <w:pStyle w:val="Eivli"/>
            </w:pPr>
            <w:r>
              <w:t>Mallin tässä pykälässä luetellaan esimerkkinä määri</w:t>
            </w:r>
            <w:r w:rsidR="007937CC">
              <w:t xml:space="preserve">telmiä, jotka ovat tarpeen tämän mallin mukaan laadituissa jätehuoltomääräyksissä. Listaa täydennetään paikallisten olosuhteiden ja tarpeiden perusteella. </w:t>
            </w:r>
          </w:p>
        </w:tc>
      </w:tr>
    </w:tbl>
    <w:p w:rsidR="008C779F" w:rsidRDefault="008C779F" w:rsidP="008C779F">
      <w:pPr>
        <w:pStyle w:val="Eivli"/>
      </w:pPr>
    </w:p>
    <w:p w:rsidR="008C779F" w:rsidRDefault="008C779F" w:rsidP="008C779F">
      <w:pPr>
        <w:pStyle w:val="Eivli"/>
      </w:pPr>
      <w:r w:rsidRPr="006448BA">
        <w:t>Näissä jätehuoltomääräyksissä tarkoitetaan</w:t>
      </w:r>
    </w:p>
    <w:p w:rsidR="00654605" w:rsidRPr="008C779F" w:rsidRDefault="00654605" w:rsidP="008C779F">
      <w:pPr>
        <w:pStyle w:val="Eivli"/>
      </w:pPr>
    </w:p>
    <w:p w:rsidR="008C779F" w:rsidRDefault="008C779F" w:rsidP="008C779F">
      <w:pPr>
        <w:pStyle w:val="Eivli"/>
      </w:pPr>
      <w:r w:rsidRPr="00654605">
        <w:rPr>
          <w:b/>
        </w:rPr>
        <w:t>Aluekeräyspisteellä</w:t>
      </w:r>
      <w:r w:rsidR="000D7797">
        <w:t xml:space="preserve"> </w:t>
      </w:r>
      <w:r w:rsidR="00A60B17">
        <w:t>[</w:t>
      </w:r>
      <w:r w:rsidR="00654605" w:rsidRPr="00654605">
        <w:rPr>
          <w:color w:val="6B8F00" w:themeColor="accent3"/>
        </w:rPr>
        <w:t>k</w:t>
      </w:r>
      <w:r w:rsidR="00A60B17">
        <w:rPr>
          <w:color w:val="6B8F00" w:themeColor="accent3"/>
        </w:rPr>
        <w:t>unnan/kunnallisen</w:t>
      </w:r>
      <w:r w:rsidR="00A60B17" w:rsidRPr="00A60B17">
        <w:rPr>
          <w:color w:val="6B8F00" w:themeColor="accent3"/>
        </w:rPr>
        <w:t xml:space="preserve"> jätelaitoksen</w:t>
      </w:r>
      <w:r w:rsidR="00A60B17">
        <w:t xml:space="preserve">] </w:t>
      </w:r>
      <w:r w:rsidR="00654605" w:rsidRPr="00A60B17">
        <w:t>järjestämää</w:t>
      </w:r>
      <w:r w:rsidR="00654605">
        <w:t xml:space="preserve"> </w:t>
      </w:r>
      <w:r w:rsidR="000D7797">
        <w:t xml:space="preserve">alueellista </w:t>
      </w:r>
      <w:r w:rsidR="00A60B17">
        <w:t>jätteen ke</w:t>
      </w:r>
      <w:r w:rsidR="00031636">
        <w:t>räyspaikkaa</w:t>
      </w:r>
      <w:r w:rsidR="00654605">
        <w:t>, johon kiinteistöittäisen jätteenkuljetuksen ulkopuolelle jäävät kiinteistöt toimittavat</w:t>
      </w:r>
      <w:r w:rsidR="00A60B17">
        <w:t xml:space="preserve"> vähintään</w:t>
      </w:r>
      <w:r w:rsidR="00654605">
        <w:t xml:space="preserve"> sekalaisen yhdyskuntajätteensä</w:t>
      </w:r>
      <w:r w:rsidR="00A60B17">
        <w:t>. Aluekeräyspisteessä voidaan kerätä muitakin jätelajeja.</w:t>
      </w:r>
    </w:p>
    <w:p w:rsidR="00E30AAD" w:rsidRDefault="00E30AAD" w:rsidP="008C779F">
      <w:pPr>
        <w:pStyle w:val="Eivli"/>
      </w:pPr>
    </w:p>
    <w:p w:rsidR="00E30AAD" w:rsidRDefault="00E30AAD" w:rsidP="00E30AAD">
      <w:pPr>
        <w:pStyle w:val="Eivli"/>
      </w:pPr>
      <w:r>
        <w:rPr>
          <w:b/>
        </w:rPr>
        <w:t xml:space="preserve">Asumisessa syntyvällä jätteellä </w:t>
      </w:r>
      <w:r>
        <w:t>kaikkea vakinaisessa asunnossa, vapaa-ajanasunnossa, asuntolassa ja muussa asumisessa syntyvää jätettä sen lajista, laadusta ja määrästä riippumatta.</w:t>
      </w:r>
    </w:p>
    <w:p w:rsidR="00E30AAD" w:rsidRDefault="00E30AAD" w:rsidP="008C779F">
      <w:pPr>
        <w:pStyle w:val="Eivli"/>
      </w:pPr>
    </w:p>
    <w:p w:rsidR="008C779F" w:rsidRDefault="008C779F" w:rsidP="008C779F">
      <w:pPr>
        <w:pStyle w:val="Eivli"/>
      </w:pPr>
      <w:r w:rsidRPr="00654605">
        <w:rPr>
          <w:b/>
        </w:rPr>
        <w:t>Biojätteellä</w:t>
      </w:r>
      <w:r w:rsidR="00654605">
        <w:t xml:space="preserve"> kotitalouksissa, ravintoloissa, ateriapalveluissa ja vähittäisliikkeissä syntyvää biologisesti hajoavaa elintarvike- ja keittiöjätettä, elintarviketuotannossa syntyvää vastaavaa jätettä sekä biologisesti hajoavaa puutarha- ja puistojätettä.</w:t>
      </w:r>
    </w:p>
    <w:p w:rsidR="00A60B17" w:rsidRDefault="00A60B17" w:rsidP="008C779F">
      <w:pPr>
        <w:pStyle w:val="Eivli"/>
      </w:pPr>
    </w:p>
    <w:p w:rsidR="00A60B17" w:rsidRDefault="00A60B17" w:rsidP="00A60B17">
      <w:pPr>
        <w:pStyle w:val="Eivli"/>
      </w:pPr>
      <w:r>
        <w:rPr>
          <w:b/>
        </w:rPr>
        <w:t>[</w:t>
      </w:r>
      <w:r w:rsidRPr="00A60B17">
        <w:rPr>
          <w:b/>
          <w:color w:val="6B8F00" w:themeColor="accent3"/>
        </w:rPr>
        <w:t>Ekopisteellä/Hyötyjätepisteellä/Kierrätyspisteellä</w:t>
      </w:r>
      <w:r>
        <w:rPr>
          <w:b/>
        </w:rPr>
        <w:t>]</w:t>
      </w:r>
      <w:r>
        <w:t xml:space="preserve"> kunnan, kunnallisen jätelaitoksen tai tuottajan järjestämiä alueellisia keräysp</w:t>
      </w:r>
      <w:r w:rsidR="00031636">
        <w:t>aikkoja</w:t>
      </w:r>
      <w:r>
        <w:t>, jo</w:t>
      </w:r>
      <w:r w:rsidR="00031636">
        <w:t>i</w:t>
      </w:r>
      <w:r>
        <w:t>ssa kerättävänä on ainakin yksi kierrätettävä tai hyödynnettävä jätelaji. [</w:t>
      </w:r>
      <w:r w:rsidRPr="00A60B17">
        <w:rPr>
          <w:color w:val="6B8F00" w:themeColor="accent3"/>
        </w:rPr>
        <w:t>Ekopisteellä/Hyötyjätepisteellä/Kierrätyspisteellä</w:t>
      </w:r>
      <w:r>
        <w:t>] ei kerätä sekalaista yhdyskuntajätettä.</w:t>
      </w:r>
    </w:p>
    <w:p w:rsidR="008C779F" w:rsidRPr="008C779F" w:rsidRDefault="008C779F" w:rsidP="008C779F">
      <w:pPr>
        <w:pStyle w:val="Eivli"/>
      </w:pPr>
    </w:p>
    <w:p w:rsidR="008C779F" w:rsidRDefault="008C779F" w:rsidP="008C779F">
      <w:pPr>
        <w:pStyle w:val="Eivli"/>
      </w:pPr>
      <w:r w:rsidRPr="00654605">
        <w:rPr>
          <w:b/>
        </w:rPr>
        <w:t>Erityisjätteellä</w:t>
      </w:r>
      <w:r w:rsidRPr="008C779F">
        <w:t xml:space="preserve"> jätteitä, joita ei luokitella vaaralliseksi jätteeksi, mutta jotka vaativat haitallisuutensa, laatunsa tai määränsä takia erityiskäsittelyn tai erityisiä toimenpiteitä keräyksen tai kuljetuksen aikana. Erityisjätteitä ovat esimerkiksi viiltävät, pistävät, haisevat sekä pölyävät jätteet.</w:t>
      </w:r>
    </w:p>
    <w:p w:rsidR="008C779F" w:rsidRPr="008C779F" w:rsidRDefault="008C779F" w:rsidP="008C779F">
      <w:pPr>
        <w:pStyle w:val="Eivli"/>
      </w:pPr>
    </w:p>
    <w:p w:rsidR="008C779F" w:rsidRPr="00031636" w:rsidRDefault="008C779F" w:rsidP="008C779F">
      <w:pPr>
        <w:pStyle w:val="Eivli"/>
      </w:pPr>
      <w:r w:rsidRPr="00525641">
        <w:rPr>
          <w:b/>
        </w:rPr>
        <w:t>Hyötyjätteellä</w:t>
      </w:r>
      <w:r w:rsidR="00654605">
        <w:t xml:space="preserve"> </w:t>
      </w:r>
      <w:r w:rsidR="00031636" w:rsidRPr="00031636">
        <w:t>kierrätystä tai muuta hyödyntämistä varten erilliskerättävää jätettä.</w:t>
      </w:r>
    </w:p>
    <w:p w:rsidR="00A60B17" w:rsidRDefault="00A60B17" w:rsidP="008C779F">
      <w:pPr>
        <w:pStyle w:val="Eivli"/>
      </w:pPr>
    </w:p>
    <w:p w:rsidR="00A60B17" w:rsidRDefault="00A60B17" w:rsidP="00A60B17">
      <w:pPr>
        <w:pStyle w:val="Eivli"/>
      </w:pPr>
      <w:r>
        <w:rPr>
          <w:b/>
        </w:rPr>
        <w:t xml:space="preserve">Jäteasemalla </w:t>
      </w:r>
      <w:r w:rsidRPr="00A60B17">
        <w:t>jätehuollon järjestäjän ylläpitämää valvottua</w:t>
      </w:r>
      <w:r w:rsidRPr="00A60B17">
        <w:rPr>
          <w:b/>
        </w:rPr>
        <w:t xml:space="preserve"> </w:t>
      </w:r>
      <w:r>
        <w:t>pääasiassa kierrätettävien jätteiden tuontipaikkaa, jossa ei ole käsittelytoimintaa.</w:t>
      </w:r>
    </w:p>
    <w:p w:rsidR="00A60B17" w:rsidRDefault="00A60B17" w:rsidP="00A60B17">
      <w:pPr>
        <w:pStyle w:val="Eivli"/>
      </w:pPr>
    </w:p>
    <w:p w:rsidR="00A60B17" w:rsidRDefault="00A60B17" w:rsidP="00A60B17">
      <w:pPr>
        <w:pStyle w:val="Eivli"/>
      </w:pPr>
      <w:r>
        <w:rPr>
          <w:b/>
        </w:rPr>
        <w:t xml:space="preserve">Jätekeskuksella </w:t>
      </w:r>
      <w:r>
        <w:t>jätteiden vastaanottopaikkaa, jossa on useita toimintoja ja jätteen käsittelyä sisältäen kierrätystä tai hyödyntämistä.</w:t>
      </w:r>
    </w:p>
    <w:p w:rsidR="00031636" w:rsidRDefault="00031636" w:rsidP="00A60B17">
      <w:pPr>
        <w:pStyle w:val="Eivli"/>
      </w:pPr>
    </w:p>
    <w:p w:rsidR="00031636" w:rsidRPr="00A60B17" w:rsidRDefault="00031636" w:rsidP="00A60B17">
      <w:pPr>
        <w:pStyle w:val="Eivli"/>
        <w:rPr>
          <w:b/>
        </w:rPr>
      </w:pPr>
      <w:r w:rsidRPr="00031636">
        <w:rPr>
          <w:b/>
        </w:rPr>
        <w:t xml:space="preserve">Keräyspaikalla </w:t>
      </w:r>
      <w:r w:rsidRPr="00031636">
        <w:t xml:space="preserve">yhden tai useamman jätelajin keräystä varten muodostettua vastaanottopaikkaa, jossa on yksi tai useampi </w:t>
      </w:r>
      <w:r w:rsidR="00674A36">
        <w:t>jäteastia</w:t>
      </w:r>
      <w:r w:rsidRPr="00031636">
        <w:t xml:space="preserve"> kunkin jätelajin lyhytaikaista varastointia ja kuljetusta varten.</w:t>
      </w:r>
    </w:p>
    <w:p w:rsidR="008C779F" w:rsidRPr="008C779F" w:rsidRDefault="008C779F" w:rsidP="008C779F">
      <w:pPr>
        <w:pStyle w:val="Eivli"/>
      </w:pPr>
    </w:p>
    <w:p w:rsidR="008C779F" w:rsidRDefault="008C779F" w:rsidP="008C779F">
      <w:pPr>
        <w:pStyle w:val="Eivli"/>
      </w:pPr>
      <w:r w:rsidRPr="00525641">
        <w:rPr>
          <w:b/>
        </w:rPr>
        <w:t xml:space="preserve">Kiinteistöittäisellä jätteenkuljetuksella </w:t>
      </w:r>
      <w:r w:rsidR="00D4055D" w:rsidRPr="00D4055D">
        <w:t>kunnan tai kiinteistön haltijan järjestämää jätteenkuljetusta, jossa jätelajit noudetaan kiinteistölle sijoitetusta keräyspisteestä tai kahden tai useamman kiinteistön yhteiskeräyspisteestä</w:t>
      </w:r>
      <w:r w:rsidR="00D4055D">
        <w:t>.</w:t>
      </w:r>
    </w:p>
    <w:p w:rsidR="008C779F" w:rsidRPr="008C779F" w:rsidRDefault="008C779F" w:rsidP="008C779F">
      <w:pPr>
        <w:pStyle w:val="Eivli"/>
      </w:pPr>
    </w:p>
    <w:p w:rsidR="008C779F" w:rsidRDefault="008C779F" w:rsidP="008C779F">
      <w:pPr>
        <w:pStyle w:val="Eivli"/>
      </w:pPr>
      <w:r w:rsidRPr="00BA5D9F">
        <w:rPr>
          <w:b/>
        </w:rPr>
        <w:t>Kiinteistön haltijan järjestämällä jätteenkuljetuksella</w:t>
      </w:r>
      <w:r w:rsidR="00BA5D9F">
        <w:t xml:space="preserve"> kiinteist</w:t>
      </w:r>
      <w:r w:rsidR="000F1DDD">
        <w:t>öittäistä</w:t>
      </w:r>
      <w:r w:rsidR="00BA5D9F">
        <w:t xml:space="preserve"> jätteenkuljetusta, jossa kiinteistön haltija vastaa jätteenkuljetuksen </w:t>
      </w:r>
      <w:r w:rsidR="000F1DDD">
        <w:t xml:space="preserve">hankkimisesta </w:t>
      </w:r>
      <w:r w:rsidR="008E4364">
        <w:t>sopimalla asiasta</w:t>
      </w:r>
      <w:r w:rsidR="000F1DDD">
        <w:t xml:space="preserve"> yksityisen jätteenkuljetusyrityksen kanssa</w:t>
      </w:r>
      <w:r w:rsidR="00C61BFE">
        <w:t xml:space="preserve"> näiden jätehuoltomääräysten mukaisesti</w:t>
      </w:r>
      <w:r w:rsidR="00265F1D">
        <w:t>.</w:t>
      </w:r>
    </w:p>
    <w:p w:rsidR="008C779F" w:rsidRPr="008C779F" w:rsidRDefault="008C779F" w:rsidP="008C779F">
      <w:pPr>
        <w:pStyle w:val="Eivli"/>
      </w:pPr>
    </w:p>
    <w:p w:rsidR="008C779F" w:rsidRDefault="008C779F" w:rsidP="008C779F">
      <w:pPr>
        <w:pStyle w:val="Eivli"/>
      </w:pPr>
      <w:r w:rsidRPr="00BA5D9F">
        <w:rPr>
          <w:b/>
        </w:rPr>
        <w:t>Kuljetusjärjestelmäpäätöksellä</w:t>
      </w:r>
      <w:r w:rsidR="00BA5D9F">
        <w:t xml:space="preserve"> </w:t>
      </w:r>
      <w:r w:rsidR="008E4364" w:rsidRPr="008E4364">
        <w:t>jätehuoltoviranomaisen tekemää päätöstä tiettyjen jätelajien ja alueiden kuulumisesta kiinteistön haltijan järjestämän jätteenkuljetuksen piiriin. Jos päätöstä ei ole, on jätehuoltomääräysten soveltamisalueella voimassa kunnan järjestämä jätteenkuljetus.</w:t>
      </w:r>
    </w:p>
    <w:p w:rsidR="008C779F" w:rsidRPr="008C779F" w:rsidRDefault="008C779F" w:rsidP="008C779F">
      <w:pPr>
        <w:pStyle w:val="Eivli"/>
      </w:pPr>
    </w:p>
    <w:p w:rsidR="008C779F" w:rsidRDefault="008C779F" w:rsidP="008C779F">
      <w:pPr>
        <w:pStyle w:val="Eivli"/>
      </w:pPr>
      <w:r w:rsidRPr="00BA5D9F">
        <w:rPr>
          <w:b/>
        </w:rPr>
        <w:t>Kunnan järjestämällä jätteenkuljetuksella</w:t>
      </w:r>
      <w:r w:rsidR="00BA5D9F">
        <w:t xml:space="preserve"> kiinteistöittäistä jätteenkuljetusta, jossa kunta vastaa jätteenkuljetuksen kilpailuttamisesta sekä tilaamisesta noutamaan jätteet kiinteistöiltä näiden jätehuoltomääräysten mukaisesti.</w:t>
      </w:r>
    </w:p>
    <w:p w:rsidR="008C779F" w:rsidRPr="008C779F" w:rsidRDefault="008C779F" w:rsidP="008C779F">
      <w:pPr>
        <w:pStyle w:val="Eivli"/>
      </w:pPr>
    </w:p>
    <w:p w:rsidR="008C779F" w:rsidRDefault="008C779F" w:rsidP="008C779F">
      <w:pPr>
        <w:pStyle w:val="Eivli"/>
      </w:pPr>
      <w:r w:rsidRPr="00BA5D9F">
        <w:rPr>
          <w:b/>
        </w:rPr>
        <w:t>Kunnan jätehuollon järjestämisvelvollisuuden piiriin kuuluvalla jätteellä</w:t>
      </w:r>
      <w:r w:rsidRPr="008C779F">
        <w:t xml:space="preserve"> asumisessa syntyvä</w:t>
      </w:r>
      <w:r w:rsidR="00DB1065">
        <w:t>ä</w:t>
      </w:r>
      <w:r w:rsidRPr="008C779F">
        <w:t xml:space="preserve"> jätettä, mukaan lukien asumisessa syntyvä liete, sosiaali- ja terveyspalveluissa, koulutustoiminnassa, julkisoikeudellisten yhteisöjen ja yhdistysten hallinto- ja palvelutoiminnassa syntyvä yhdyskuntajäte sekä se liikehuoneistoissa syntyvä yhdyskuntajäte, joka kerätään yhdessä asumisessa syntyvien jätteiden kanssa.</w:t>
      </w:r>
    </w:p>
    <w:p w:rsidR="00307CE9" w:rsidRDefault="00307CE9" w:rsidP="008C779F">
      <w:pPr>
        <w:pStyle w:val="Eivli"/>
      </w:pPr>
    </w:p>
    <w:p w:rsidR="00307CE9" w:rsidRPr="00307CE9" w:rsidRDefault="00307CE9" w:rsidP="008C779F">
      <w:pPr>
        <w:pStyle w:val="Eivli"/>
        <w:rPr>
          <w:color w:val="FF0000"/>
        </w:rPr>
      </w:pPr>
      <w:r w:rsidRPr="00BA5D9F">
        <w:rPr>
          <w:b/>
        </w:rPr>
        <w:t xml:space="preserve">Kunnan jätehuollon järjestämisvelvollisuuden piiriin </w:t>
      </w:r>
      <w:r>
        <w:rPr>
          <w:b/>
        </w:rPr>
        <w:t xml:space="preserve">toissijaisesti </w:t>
      </w:r>
      <w:r w:rsidRPr="00BA5D9F">
        <w:rPr>
          <w:b/>
        </w:rPr>
        <w:t>kuuluvalla jätteellä</w:t>
      </w:r>
      <w:r>
        <w:t xml:space="preserve"> </w:t>
      </w:r>
      <w:r w:rsidR="00D63C5B">
        <w:t xml:space="preserve">elinkeinotoiminnan </w:t>
      </w:r>
      <w:r>
        <w:t xml:space="preserve">jätettä, jonka haltija on </w:t>
      </w:r>
      <w:r w:rsidRPr="00307CE9">
        <w:t>pyytänyt liittymistä kunnan jätehuoltojärjestelmään</w:t>
      </w:r>
      <w:r>
        <w:rPr>
          <w:color w:val="FF0000"/>
        </w:rPr>
        <w:t xml:space="preserve"> </w:t>
      </w:r>
      <w:r w:rsidRPr="00307CE9">
        <w:t xml:space="preserve">muun palvelutarjonnan puutteen </w:t>
      </w:r>
      <w:r>
        <w:t>vuoksi, eikä</w:t>
      </w:r>
      <w:r w:rsidRPr="00307CE9">
        <w:t xml:space="preserve"> asianmukaisen jätehuollon järjestäminen terveyden ja ympäristön suojelemiseksi ei muutoin ole mahdollista. Pyynnön kohteena oleva jäte on pystyttävä käsittelemään kunnallisessa jätehuoltojärjestelmässä.</w:t>
      </w:r>
    </w:p>
    <w:p w:rsidR="008C779F" w:rsidRPr="008C779F" w:rsidRDefault="008C779F" w:rsidP="008C779F">
      <w:pPr>
        <w:pStyle w:val="Eivli"/>
      </w:pPr>
    </w:p>
    <w:p w:rsidR="008C779F" w:rsidRDefault="008C779F" w:rsidP="008C779F">
      <w:pPr>
        <w:pStyle w:val="Eivli"/>
      </w:pPr>
      <w:r w:rsidRPr="004E4640">
        <w:rPr>
          <w:b/>
        </w:rPr>
        <w:t>Kunnallisen yhdyskuntajätehuollon piiriin kuuluvilla jätteillä</w:t>
      </w:r>
      <w:r w:rsidR="00BA5D9F">
        <w:t xml:space="preserve"> jätteitä, jotka jätelain nojalla kuuluvat kunnan jätehuollon järjestämisvelvollisuuden piiriin tai jotka käsitellään kunnan jätehuoltojärjestelmässä kunnan toissija</w:t>
      </w:r>
      <w:r w:rsidR="004E4640">
        <w:t>isen jätehuollon järjestämisvelvollisuuden perusteella.</w:t>
      </w:r>
      <w:r w:rsidRPr="008C779F">
        <w:t xml:space="preserve"> </w:t>
      </w:r>
    </w:p>
    <w:p w:rsidR="008C779F" w:rsidRPr="008C779F" w:rsidRDefault="008C779F" w:rsidP="008C779F">
      <w:pPr>
        <w:pStyle w:val="Eivli"/>
      </w:pPr>
    </w:p>
    <w:p w:rsidR="008C779F" w:rsidRDefault="008C779F" w:rsidP="008C779F">
      <w:pPr>
        <w:pStyle w:val="Eivli"/>
      </w:pPr>
      <w:r w:rsidRPr="004E4640">
        <w:rPr>
          <w:b/>
        </w:rPr>
        <w:t>Kunnallisen yhdyskuntajätehuollon piiriin kuuluvilla kiinteistöillä</w:t>
      </w:r>
      <w:r w:rsidR="004E4640">
        <w:t xml:space="preserve"> kiinteistöjä, joilla syntyy kunnallisen yhdyskuntajätehuollon piiriin kuuluvia jätteitä.</w:t>
      </w:r>
    </w:p>
    <w:p w:rsidR="008C779F" w:rsidRPr="008C779F" w:rsidRDefault="008C779F" w:rsidP="008C779F">
      <w:pPr>
        <w:pStyle w:val="Eivli"/>
      </w:pPr>
    </w:p>
    <w:p w:rsidR="008C779F" w:rsidRDefault="008C779F" w:rsidP="008C779F">
      <w:pPr>
        <w:pStyle w:val="Eivli"/>
      </w:pPr>
      <w:r w:rsidRPr="004E4640">
        <w:rPr>
          <w:b/>
        </w:rPr>
        <w:t>Kunnan jätehuoltojärjestelmällä</w:t>
      </w:r>
      <w:r w:rsidR="004E4640" w:rsidRPr="004E4640">
        <w:rPr>
          <w:b/>
        </w:rPr>
        <w:t xml:space="preserve"> </w:t>
      </w:r>
      <w:r w:rsidR="004E4640">
        <w:t>kunnan järjestämän jätehuollon kokonaisuutta, jonka kautta kunta huolehtii kunnallisen yhdyskuntajätehuollon piiriin kuuluvista jätteistä. Kunnan jätehuoltojärjestelmä koostuu keräys- ja vastaanottopisteistä, kiinteistöittäisestä jätteenkuljetuksesta sekä jätteiden käsittelystä.</w:t>
      </w:r>
    </w:p>
    <w:p w:rsidR="008C779F" w:rsidRPr="008C779F" w:rsidRDefault="008C779F" w:rsidP="008C779F">
      <w:pPr>
        <w:pStyle w:val="Eivli"/>
      </w:pPr>
    </w:p>
    <w:p w:rsidR="008C779F" w:rsidRDefault="008C779F" w:rsidP="008C779F">
      <w:pPr>
        <w:pStyle w:val="Eivli"/>
      </w:pPr>
      <w:r w:rsidRPr="000C02FF">
        <w:rPr>
          <w:b/>
        </w:rPr>
        <w:t>Puutarhajätteellä</w:t>
      </w:r>
      <w:r w:rsidRPr="008C779F">
        <w:t xml:space="preserve"> </w:t>
      </w:r>
      <w:r w:rsidR="000C02FF">
        <w:t xml:space="preserve">pihan ja puutarhan hoidossa syntyvää </w:t>
      </w:r>
      <w:r w:rsidR="00CE3523">
        <w:t xml:space="preserve">maatuvaa pienijakeista </w:t>
      </w:r>
      <w:r w:rsidR="000C02FF">
        <w:t xml:space="preserve">jätettä, kuten </w:t>
      </w:r>
      <w:r w:rsidR="00CE3523">
        <w:t xml:space="preserve">ruohoja, puiden lehtiä, </w:t>
      </w:r>
      <w:r w:rsidR="000C02FF">
        <w:t>risuja</w:t>
      </w:r>
      <w:r w:rsidR="00CE3523">
        <w:t xml:space="preserve"> ja</w:t>
      </w:r>
      <w:r w:rsidR="000C02FF">
        <w:t xml:space="preserve"> oksia.</w:t>
      </w:r>
    </w:p>
    <w:p w:rsidR="008C779F" w:rsidRPr="008C779F" w:rsidRDefault="008C779F" w:rsidP="008C779F">
      <w:pPr>
        <w:pStyle w:val="Eivli"/>
        <w:rPr>
          <w:color w:val="FF0000"/>
        </w:rPr>
      </w:pPr>
    </w:p>
    <w:p w:rsidR="008C779F" w:rsidRDefault="008C779F" w:rsidP="008C779F">
      <w:pPr>
        <w:pStyle w:val="Eivli"/>
      </w:pPr>
      <w:r w:rsidRPr="000C02FF">
        <w:rPr>
          <w:b/>
        </w:rPr>
        <w:t>Tuottajavastuunalaisella jätteellä</w:t>
      </w:r>
      <w:r w:rsidR="000C02FF">
        <w:t xml:space="preserve"> jätettä, jonka jätehuollosta ja siitä aiheutuvista kustannuksista vastaa jätelain 6 luvun mukaan käytöstä poistetun tuotteen markkinoille saattanut tuottaja</w:t>
      </w:r>
      <w:r w:rsidR="000B7E33">
        <w:t xml:space="preserve"> tai sen lukuun toimiva tuottajayhteisö</w:t>
      </w:r>
      <w:r w:rsidR="000C02FF">
        <w:t xml:space="preserve">. </w:t>
      </w:r>
      <w:r w:rsidR="000B7E33">
        <w:t>Tuottajavastuunalaisia jätteitä ovat moottorikäyttöisten ajoneuvojen renkaat, romuautot, sähkö- ja elektroniikkaromu, paristot ja akut, keräyspaperi sekä pakkaukset.</w:t>
      </w:r>
    </w:p>
    <w:p w:rsidR="000B7E33" w:rsidRDefault="000B7E33" w:rsidP="008C779F">
      <w:pPr>
        <w:pStyle w:val="Eivli"/>
      </w:pPr>
    </w:p>
    <w:p w:rsidR="009674F8" w:rsidRPr="00E30AAD" w:rsidRDefault="000B7E33" w:rsidP="008C779F">
      <w:pPr>
        <w:pStyle w:val="Eivli"/>
      </w:pPr>
      <w:r>
        <w:rPr>
          <w:b/>
        </w:rPr>
        <w:t xml:space="preserve">Yhdyskuntajätteellä </w:t>
      </w:r>
      <w:r w:rsidRPr="000B7E33">
        <w:t>vakinaisessa asunnossa, vapaa-ajan asunnossa, asuntolassa ja muussa asumisessa syntyvää jätettä, mukaan lukien sako- ja umpikaivoliete, sekä laadultaan siihen rinnastettavaa hallinto-, palvelu- ja elinkeinotoiminnassa syntyvää jätettä</w:t>
      </w:r>
      <w:r>
        <w:t>.</w:t>
      </w:r>
    </w:p>
    <w:p w:rsidR="009674F8" w:rsidRPr="008C779F" w:rsidRDefault="009674F8" w:rsidP="008C779F">
      <w:pPr>
        <w:pStyle w:val="Eivli"/>
        <w:rPr>
          <w:color w:val="FF0000"/>
        </w:rPr>
      </w:pPr>
    </w:p>
    <w:p w:rsidR="008C779F" w:rsidRPr="0074141D" w:rsidRDefault="0074141D" w:rsidP="00F557F3">
      <w:pPr>
        <w:pStyle w:val="Otsikko5"/>
      </w:pPr>
      <w:bookmarkStart w:id="98" w:name="_Toc367789121"/>
      <w:bookmarkStart w:id="99" w:name="_Toc367800693"/>
      <w:bookmarkStart w:id="100" w:name="_Toc381614824"/>
      <w:r w:rsidRPr="0074141D">
        <w:t>Jätehuollon tavoitteet</w:t>
      </w:r>
      <w:bookmarkEnd w:id="98"/>
      <w:bookmarkEnd w:id="99"/>
      <w:bookmarkEnd w:id="100"/>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74141D" w:rsidRPr="008C779F" w:rsidTr="00953C56">
        <w:tc>
          <w:tcPr>
            <w:tcW w:w="8044" w:type="dxa"/>
            <w:shd w:val="clear" w:color="auto" w:fill="B5BA05" w:themeFill="accent4"/>
          </w:tcPr>
          <w:p w:rsidR="0074141D" w:rsidRPr="008C779F" w:rsidRDefault="00E30AAD" w:rsidP="00265F1D">
            <w:pPr>
              <w:pStyle w:val="Eivli"/>
            </w:pPr>
            <w:r>
              <w:t xml:space="preserve">Tässä pykälässä kerrotaan lyhyesti jätelain tavoitteista jätteiden määrän ja haitallisuuden vähentämiseksi. </w:t>
            </w:r>
            <w:r w:rsidR="00745632" w:rsidRPr="00745632">
              <w:t>Pykälässä</w:t>
            </w:r>
            <w:r w:rsidR="00F557F3">
              <w:t xml:space="preserve"> ei anneta jätelakia tarkentavaa</w:t>
            </w:r>
            <w:r w:rsidR="00745632" w:rsidRPr="00745632">
              <w:t xml:space="preserve"> määräystä, vaan</w:t>
            </w:r>
            <w:r w:rsidR="00F557F3">
              <w:t xml:space="preserve"> siinä </w:t>
            </w:r>
            <w:r w:rsidR="001F73BD">
              <w:t>käsitellään jätelain 8 §:n velvoitteita</w:t>
            </w:r>
            <w:r w:rsidR="00745632" w:rsidRPr="00745632">
              <w:t xml:space="preserve">. </w:t>
            </w:r>
            <w:r w:rsidR="00F557F3" w:rsidRPr="008C779F">
              <w:t>Kyseessä on tietoinen poikkeus ma</w:t>
            </w:r>
            <w:r w:rsidR="00F557F3">
              <w:t xml:space="preserve">llin suosituksesta antaa vain jätelakia tarkentavia </w:t>
            </w:r>
            <w:r w:rsidR="00F557F3" w:rsidRPr="008C779F">
              <w:t>määräyksiä.</w:t>
            </w:r>
          </w:p>
        </w:tc>
      </w:tr>
    </w:tbl>
    <w:p w:rsidR="0074141D" w:rsidRDefault="0074141D" w:rsidP="0074141D">
      <w:pPr>
        <w:pStyle w:val="Eivli"/>
      </w:pPr>
    </w:p>
    <w:p w:rsidR="001F73BD" w:rsidRDefault="001F73BD" w:rsidP="001F73BD">
      <w:pPr>
        <w:pStyle w:val="Eivli"/>
      </w:pPr>
      <w:r>
        <w:t>Jätehuollon tavoitteena on suojella terveyttä ja ympäristöä. Jätehuollon tulee aina olla asianmukaista ja jätteet on kuljetettava sekä käsiteltävä hallitusti.</w:t>
      </w:r>
    </w:p>
    <w:p w:rsidR="001F73BD" w:rsidRDefault="001F73BD" w:rsidP="001F73BD">
      <w:pPr>
        <w:pStyle w:val="Eivli"/>
      </w:pPr>
    </w:p>
    <w:p w:rsidR="001F73BD" w:rsidRDefault="001F73BD" w:rsidP="001F73BD">
      <w:pPr>
        <w:pStyle w:val="Eivli"/>
      </w:pPr>
      <w:r>
        <w:t>Kaikkien toimijoiden ja jätteen tuottajien on kaikissa toimissaan pyrittävä ensisijaisesti vähentämään muodostuvan jätteen määrää ja sen haitallisuutta. Toissijaisesti jäte on valmisteltava uudelleen käyt</w:t>
      </w:r>
      <w:r>
        <w:lastRenderedPageBreak/>
        <w:t>töä varten tai se on kierrätettävä. Kun kierrättäminen ei ole mahdollista, jäte on pyrittävä hyödyntämään esimerkiksi energiana. Viimeisenä vaihtoehtona on jätteen loppukäsittely eli käytännössä sijoittaminen kaatopaikalle. Tätä etusijajärjestystä noudatetaan siten, että saavutetaan kokonaisuuden kannalta paras lopputulos.</w:t>
      </w:r>
    </w:p>
    <w:p w:rsidR="001F73BD" w:rsidRDefault="001F73BD" w:rsidP="0074141D">
      <w:pPr>
        <w:pStyle w:val="Eivli"/>
      </w:pPr>
    </w:p>
    <w:p w:rsidR="008C779F" w:rsidRPr="007937CC" w:rsidRDefault="008C779F" w:rsidP="00D946D5">
      <w:pPr>
        <w:pStyle w:val="Otsikko4"/>
      </w:pPr>
      <w:bookmarkStart w:id="101" w:name="_Toc367789123"/>
      <w:bookmarkStart w:id="102" w:name="_Toc367800695"/>
      <w:bookmarkStart w:id="103" w:name="_Toc378323683"/>
      <w:bookmarkStart w:id="104" w:name="_Toc381614825"/>
      <w:r w:rsidRPr="008C779F">
        <w:t>Kunnan jätehuoltojärjestelmään liittyminen</w:t>
      </w:r>
      <w:bookmarkEnd w:id="101"/>
      <w:bookmarkEnd w:id="102"/>
      <w:bookmarkEnd w:id="103"/>
      <w:bookmarkEnd w:id="104"/>
    </w:p>
    <w:p w:rsidR="008C779F" w:rsidRPr="008C779F" w:rsidRDefault="008C779F" w:rsidP="00F06487">
      <w:pPr>
        <w:pStyle w:val="Otsikko5"/>
      </w:pPr>
      <w:bookmarkStart w:id="105" w:name="_Toc367789124"/>
      <w:bookmarkStart w:id="106" w:name="_Toc367800696"/>
      <w:bookmarkStart w:id="107" w:name="_Toc381614826"/>
      <w:r w:rsidRPr="008C779F">
        <w:t>Velvollisuus liittyä kunnan jätehuoltojärjestelmään</w:t>
      </w:r>
      <w:bookmarkEnd w:id="105"/>
      <w:bookmarkEnd w:id="106"/>
      <w:bookmarkEnd w:id="107"/>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3C6DEE" w:rsidP="008C779F">
            <w:pPr>
              <w:pStyle w:val="Eivli"/>
            </w:pPr>
            <w:r>
              <w:t xml:space="preserve">Liittyminen </w:t>
            </w:r>
            <w:r w:rsidR="008C779F" w:rsidRPr="008C779F">
              <w:t xml:space="preserve">kunnan jätehuoltojärjestelmään on tuotu tässä mallissa määräysten alkuun merkittävyytensä vuoksi. </w:t>
            </w:r>
            <w:r>
              <w:t xml:space="preserve">Liittyminen kunnan jätehuoltojärjestelmään tapahtuu </w:t>
            </w:r>
            <w:r w:rsidR="00923575">
              <w:t xml:space="preserve">käytännössä </w:t>
            </w:r>
            <w:r>
              <w:t xml:space="preserve">liittymällä kiinteistöittäiseen jätteenkuljetukseen. </w:t>
            </w:r>
          </w:p>
          <w:p w:rsidR="000E5B24" w:rsidRDefault="000E5B24" w:rsidP="008C779F">
            <w:pPr>
              <w:pStyle w:val="Eivli"/>
            </w:pPr>
          </w:p>
          <w:p w:rsidR="000E5B24" w:rsidRDefault="000E5B24" w:rsidP="000E5B24">
            <w:pPr>
              <w:pStyle w:val="Eivli"/>
            </w:pPr>
            <w:r>
              <w:t xml:space="preserve">Vanhan jätelain termi ”järjestetty jätteenkuljetus” on uudessa jätelaissa korvattu termillä ”kiinteistöittäinen jätteenkuljetus”, jota on jatkossa tarkoitus käyttää. Jätehuoltomääräystekstissä on tarpeen käyttää </w:t>
            </w:r>
            <w:r w:rsidRPr="008C779F">
              <w:t>jät</w:t>
            </w:r>
            <w:r>
              <w:t>elaissa annettuja määri</w:t>
            </w:r>
            <w:r w:rsidR="00D75E6A">
              <w:t xml:space="preserve">telmiä, sillä myös </w:t>
            </w:r>
            <w:r w:rsidRPr="008C779F">
              <w:t>valvonnan on käytettävä jätelain määritelmiä päätöksissään.</w:t>
            </w:r>
            <w:r>
              <w:t xml:space="preserve"> </w:t>
            </w:r>
          </w:p>
          <w:p w:rsidR="008C779F" w:rsidRPr="008C779F" w:rsidRDefault="008C779F" w:rsidP="008C779F">
            <w:pPr>
              <w:pStyle w:val="Eivli"/>
            </w:pPr>
          </w:p>
          <w:p w:rsidR="00AF1375" w:rsidRPr="00265F1D" w:rsidRDefault="008C779F" w:rsidP="00AF1375">
            <w:pPr>
              <w:pStyle w:val="Eivli"/>
            </w:pPr>
            <w:r w:rsidRPr="008C779F">
              <w:t xml:space="preserve">Pykälässä velvoitetaan kunnan jätehuollon järjestämisvelvollisuuden piiriin kuuluvan jätteen </w:t>
            </w:r>
            <w:r w:rsidR="00E35031">
              <w:t xml:space="preserve">haltija </w:t>
            </w:r>
            <w:r w:rsidR="00E35031" w:rsidRPr="008C779F">
              <w:t>luovuttamaan jätteensä kiinteistöittäiseen jätteenkuljetukseen</w:t>
            </w:r>
            <w:r w:rsidR="00E35031">
              <w:t xml:space="preserve"> ja sitä kautta liittymään kunnan jätehuoltojärjestelmään</w:t>
            </w:r>
            <w:r w:rsidR="00265F1D">
              <w:t xml:space="preserve">. </w:t>
            </w:r>
            <w:r w:rsidR="00AF1375">
              <w:t xml:space="preserve">Jätelain mukaan jätehuoltoviranomainen voi tehdä erillisen päätöksen tiettyjen alueiden rajaamisesta kiinteistöittäisen jätteenkuljetuksen ulkopuolelle. Kiinteistöillä syntyvän sekalaisen yhdyskuntajätteen jätteenkuljetus järjestetään aluekeräyspisteiden </w:t>
            </w:r>
            <w:r w:rsidR="00265F1D">
              <w:t>avulla</w:t>
            </w:r>
            <w:r w:rsidR="00AF1375">
              <w:t xml:space="preserve">. Tällaisilla alueilla kiinteistöt liittyvät kunnan jätehuoltojärjestelmään liittymällä aluekeräyspisteen käyttäjäksi. </w:t>
            </w:r>
          </w:p>
          <w:p w:rsidR="00AF1375" w:rsidRDefault="00AF1375" w:rsidP="00AF1375">
            <w:pPr>
              <w:pStyle w:val="Eivli"/>
            </w:pPr>
          </w:p>
          <w:p w:rsidR="00AF1375" w:rsidRDefault="00AF1375" w:rsidP="00AF1375">
            <w:pPr>
              <w:pStyle w:val="Eivli"/>
            </w:pPr>
            <w:r w:rsidRPr="008C779F">
              <w:t>Aluekeräyspisteeseen liit</w:t>
            </w:r>
            <w:r>
              <w:t>tyminen on vaihtoehto kiinteistön liittymiselle kunnalli</w:t>
            </w:r>
            <w:r w:rsidR="00D75E6A">
              <w:t>seen jätehuoltojärjestelmään</w:t>
            </w:r>
            <w:r>
              <w:t xml:space="preserve"> sekalaisen yhdyskuntajätteen </w:t>
            </w:r>
            <w:r w:rsidRPr="008C779F">
              <w:t xml:space="preserve">jätteenkuljetuksen järjestämiseksi. </w:t>
            </w:r>
            <w:r>
              <w:t>Päätös kunnallisen yhdyskuntajätehuollon järjestämisestä a</w:t>
            </w:r>
            <w:r w:rsidRPr="008C779F">
              <w:t>luekeräyspiste</w:t>
            </w:r>
            <w:r w:rsidR="00265F1D">
              <w:t>isiin perustuvalla</w:t>
            </w:r>
            <w:r>
              <w:t xml:space="preserve"> keräyk</w:t>
            </w:r>
            <w:r w:rsidR="00265F1D">
              <w:t>sellä</w:t>
            </w:r>
            <w:r>
              <w:t xml:space="preserve"> voidaan tehdä</w:t>
            </w:r>
            <w:r w:rsidRPr="008C779F">
              <w:t xml:space="preserve">, </w:t>
            </w:r>
            <w:r>
              <w:t>jos</w:t>
            </w:r>
            <w:r w:rsidRPr="008C779F">
              <w:t xml:space="preserve"> kiinteistölle tai sen läheisyydessä sijaitsevalle </w:t>
            </w:r>
            <w:r>
              <w:t>keräyspaikalle</w:t>
            </w:r>
            <w:r w:rsidRPr="008C779F">
              <w:t xml:space="preserve"> ei ole mahdollista kulkea jäteautolla (tai veneellä</w:t>
            </w:r>
            <w:r w:rsidRPr="00347821">
              <w:t xml:space="preserve">), alueella on vähän jätteen haltijoita tai alueella syntyy vähän kuljetettavaa </w:t>
            </w:r>
            <w:r>
              <w:t>jätettä (JL 35 §).</w:t>
            </w:r>
          </w:p>
          <w:p w:rsidR="008C779F" w:rsidRPr="008C779F" w:rsidRDefault="008C779F" w:rsidP="008C779F">
            <w:pPr>
              <w:pStyle w:val="Eivli"/>
            </w:pPr>
          </w:p>
          <w:p w:rsidR="00923575" w:rsidRPr="008C779F" w:rsidRDefault="00923575" w:rsidP="00265F1D">
            <w:pPr>
              <w:pStyle w:val="Eivli"/>
            </w:pPr>
            <w:r w:rsidRPr="008C779F">
              <w:t>Kuljettajan tehtäväksi määrätään kiinteistöittäiseen jätteenkuljetukseen luovutetun jätteen kuljettaminen kunnan</w:t>
            </w:r>
            <w:r w:rsidR="00265F1D">
              <w:t xml:space="preserve"> tai </w:t>
            </w:r>
            <w:r>
              <w:t>kunnan jätelaitoksen</w:t>
            </w:r>
            <w:r w:rsidRPr="007871F0">
              <w:t xml:space="preserve"> osoittamaan</w:t>
            </w:r>
            <w:r w:rsidR="000E5B24">
              <w:t xml:space="preserve"> </w:t>
            </w:r>
            <w:r w:rsidR="00265F1D">
              <w:t>(</w:t>
            </w:r>
            <w:r>
              <w:t>jätehuoltoviranomaisten antamien puitteiden mukaiseen</w:t>
            </w:r>
            <w:r w:rsidR="00265F1D">
              <w:t>)</w:t>
            </w:r>
            <w:r w:rsidRPr="007871F0">
              <w:t xml:space="preserve"> </w:t>
            </w:r>
            <w:r w:rsidRPr="008C779F">
              <w:t>paikkaan</w:t>
            </w:r>
            <w:r w:rsidR="000E5B24">
              <w:t xml:space="preserve"> tai tuottajavastuunalaisten jätteiden osalta tuottajan järjestämään vastaanottopaikkaan</w:t>
            </w:r>
            <w:r w:rsidRPr="008C779F">
              <w:t xml:space="preserve">. Myös tätä halutaan korostaa, sillä jätteiden kuljettaminen </w:t>
            </w:r>
            <w:r>
              <w:t>kunnalliseen jätehuoltojärjestelmään kuuluvaan</w:t>
            </w:r>
            <w:r w:rsidRPr="008C779F">
              <w:t xml:space="preserve"> paikkaan on kunnan jätehuoltojärjestelmän kannalta yhtä tärkeää kuin kiinteistöjen liittyminen kiinteistöittäiseen jätteenkuljetukseen.</w:t>
            </w:r>
          </w:p>
        </w:tc>
      </w:tr>
    </w:tbl>
    <w:p w:rsidR="008C779F" w:rsidRPr="008C779F" w:rsidRDefault="008C779F" w:rsidP="008C779F">
      <w:pPr>
        <w:pStyle w:val="Eivli"/>
      </w:pPr>
    </w:p>
    <w:p w:rsidR="000E5B24" w:rsidRDefault="000E5B24" w:rsidP="000E5B24">
      <w:pPr>
        <w:pStyle w:val="Eivli"/>
      </w:pPr>
      <w:r w:rsidRPr="000E5B24">
        <w:t>Kiinteistöjen ja muiden jätteen tuottajien on jätelain velvoittamana liityttävä kunnan jätehuoltojärjestelmään kunnan jätehuollon järjestämisvelvollisuuden piiriin kuuluvan yhdyskuntajätteen osalta ja noudatettava näitä jätehuoltomääräyksiä.</w:t>
      </w:r>
    </w:p>
    <w:p w:rsidR="00307CE9" w:rsidRDefault="00307CE9" w:rsidP="000E5B24">
      <w:pPr>
        <w:pStyle w:val="Eivli"/>
      </w:pPr>
    </w:p>
    <w:p w:rsidR="000E5B24" w:rsidRDefault="00307CE9" w:rsidP="000E5B24">
      <w:pPr>
        <w:pStyle w:val="Eivli"/>
      </w:pPr>
      <w:r>
        <w:t>Liittyminen kunnan jätehuoltojärjestelmään tapahtuu lähtökohtaisesti liittymällä kiinteistöittäiseen jätteenkulj</w:t>
      </w:r>
      <w:r w:rsidR="00AF1375">
        <w:t>etukseen.</w:t>
      </w:r>
      <w:r w:rsidR="00D17890" w:rsidRPr="00D17890">
        <w:t xml:space="preserve"> </w:t>
      </w:r>
      <w:r w:rsidR="00D17890" w:rsidRPr="008C779F">
        <w:t xml:space="preserve">Kiinteistöittäisessä jätteenkuljetuksessa kuljetetaan </w:t>
      </w:r>
      <w:r w:rsidR="00D17890">
        <w:t>kunnallisen yhdyskuntajätehuollon piiriin kuuluva</w:t>
      </w:r>
      <w:r w:rsidR="00D17890" w:rsidRPr="008C779F">
        <w:t xml:space="preserve"> jäte </w:t>
      </w:r>
      <w:r w:rsidR="00D17890">
        <w:t>kiinteistön keräyspaikasta</w:t>
      </w:r>
      <w:r w:rsidR="00265F1D">
        <w:t xml:space="preserve"> 11 §:n mukaisiin</w:t>
      </w:r>
      <w:r w:rsidR="00D17890">
        <w:t xml:space="preserve"> [</w:t>
      </w:r>
      <w:r w:rsidR="00D17890" w:rsidRPr="008C779F">
        <w:rPr>
          <w:color w:val="6B8F00" w:themeColor="accent3"/>
        </w:rPr>
        <w:t>kunnan/kunn</w:t>
      </w:r>
      <w:r w:rsidR="00D17890">
        <w:rPr>
          <w:color w:val="6B8F00" w:themeColor="accent3"/>
        </w:rPr>
        <w:t>an jätelaitoksen</w:t>
      </w:r>
      <w:r w:rsidR="00D17890">
        <w:t>] o</w:t>
      </w:r>
      <w:r w:rsidR="00D17890" w:rsidRPr="008C779F">
        <w:t>soittamiin vastaanottopaikkoihin.</w:t>
      </w:r>
      <w:r w:rsidR="00D17890">
        <w:t xml:space="preserve"> </w:t>
      </w:r>
      <w:r w:rsidR="00AF1375">
        <w:t xml:space="preserve">Jätteen haltijan on luovutettava kunnallisen yhdyskuntajätehuollon piiriin kuuluva jäte kiinteistöittäistä jätteenkuljetusta varten järjestämäänsä keräyspaikkaan. </w:t>
      </w:r>
      <w:r w:rsidR="00BE2617">
        <w:t>Tuottajavastuunalais</w:t>
      </w:r>
      <w:r w:rsidR="006F344A">
        <w:t>et jätteet</w:t>
      </w:r>
      <w:r w:rsidR="00D17890">
        <w:t xml:space="preserve"> </w:t>
      </w:r>
      <w:r w:rsidR="00265F1D">
        <w:t>toimitetaan</w:t>
      </w:r>
      <w:r w:rsidR="006F344A">
        <w:t xml:space="preserve"> tuottajan järjestämiin</w:t>
      </w:r>
      <w:r w:rsidR="00BE2617">
        <w:t xml:space="preserve"> vastaanottopaikkoihin.</w:t>
      </w:r>
    </w:p>
    <w:p w:rsidR="00FD39A1" w:rsidRDefault="00FD39A1" w:rsidP="000E5B24">
      <w:pPr>
        <w:pStyle w:val="Eivli"/>
      </w:pPr>
    </w:p>
    <w:p w:rsidR="00FD39A1" w:rsidRDefault="00FD39A1" w:rsidP="000E5B24">
      <w:pPr>
        <w:pStyle w:val="Eivli"/>
      </w:pPr>
      <w:r>
        <w:t>[</w:t>
      </w:r>
      <w:r w:rsidRPr="00FD39A1">
        <w:rPr>
          <w:color w:val="6B8F00" w:themeColor="accent3"/>
        </w:rPr>
        <w:t>Jätehuoltoviranomaisen</w:t>
      </w:r>
      <w:r>
        <w:t>] päätöksen mukaisesti kiinteistöittäistä jätteenkuljetusta ei järjestetä [</w:t>
      </w:r>
      <w:r w:rsidRPr="00FD39A1">
        <w:rPr>
          <w:color w:val="6B8F00" w:themeColor="accent3"/>
        </w:rPr>
        <w:t>alueilla X ja X</w:t>
      </w:r>
      <w:r>
        <w:t>]. Näillä alueilla sijaitseva kiinteistö liittyy kunnan jätehuoltojärjestelmään liittymällä sekalaisen yhdyskuntajätteen aluekeräyspisteen käyttäjäksi.</w:t>
      </w:r>
      <w:r w:rsidR="00AF1375">
        <w:t xml:space="preserve"> Kunnallisen yhdyskuntajätehuollon piiriin kuuluva jäte on luovutettava aluekeräyspisteeseen.</w:t>
      </w:r>
    </w:p>
    <w:p w:rsidR="00AF1375" w:rsidRDefault="00AF1375" w:rsidP="000E5B24">
      <w:pPr>
        <w:pStyle w:val="Eivli"/>
      </w:pPr>
    </w:p>
    <w:p w:rsidR="00AC4C1C" w:rsidRDefault="00AC4C1C" w:rsidP="00AC4C1C">
      <w:pPr>
        <w:pStyle w:val="Otsikko5"/>
      </w:pPr>
      <w:bookmarkStart w:id="108" w:name="_Toc381614827"/>
      <w:bookmarkStart w:id="109" w:name="_Toc367789125"/>
      <w:bookmarkStart w:id="110" w:name="_Toc367800697"/>
      <w:r w:rsidRPr="00AC4C1C">
        <w:t>Elinkeinotoiminnan jätehuol</w:t>
      </w:r>
      <w:r w:rsidR="0035610D">
        <w:t>to kunnan toissijaisen jätehuollon järjestämisvelvollisuuden perusteella</w:t>
      </w:r>
      <w:bookmarkEnd w:id="108"/>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AC4C1C" w:rsidRPr="008C779F" w:rsidTr="00953C56">
        <w:tc>
          <w:tcPr>
            <w:tcW w:w="8044" w:type="dxa"/>
            <w:shd w:val="clear" w:color="auto" w:fill="B5BA05" w:themeFill="accent4"/>
          </w:tcPr>
          <w:p w:rsidR="00A85309" w:rsidRDefault="00F179B3" w:rsidP="000949FD">
            <w:pPr>
              <w:pStyle w:val="Eivli"/>
            </w:pPr>
            <w:r>
              <w:t>Jätelain mukaan kunnalla on velvollisuus järjestää myös muun kuin kunnan jätehuollon järjestämisvelvollisuuden piiriin kuuluvan toimijan</w:t>
            </w:r>
            <w:r w:rsidR="008D79A5">
              <w:t xml:space="preserve"> pyynnöstä tämän</w:t>
            </w:r>
            <w:r>
              <w:t xml:space="preserve"> jätehuolto, mikäli </w:t>
            </w:r>
            <w:r w:rsidR="008D79A5">
              <w:t>toimijan tarvitsemia palveluita ei ole tarjolla yksityisillä markkinoilla</w:t>
            </w:r>
            <w:r w:rsidR="006434F6">
              <w:t xml:space="preserve"> ja tuotettu jäte pystytään käsittelemään kunnan jätehuoltojärjestelmässä</w:t>
            </w:r>
            <w:r w:rsidR="008D79A5">
              <w:t>. Tarvittavista jätehuoltopalveluista tehdään sopimus kunnan tai kunnan jätelaitoksen sekä palveluita tarvitsevan toimijan välillä.</w:t>
            </w:r>
          </w:p>
          <w:p w:rsidR="00F21096" w:rsidRDefault="00F21096" w:rsidP="000949FD">
            <w:pPr>
              <w:pStyle w:val="Eivli"/>
            </w:pPr>
          </w:p>
          <w:p w:rsidR="00AC4C1C" w:rsidRPr="008C779F" w:rsidRDefault="006434F6" w:rsidP="00CD34D1">
            <w:pPr>
              <w:pStyle w:val="Eivli"/>
            </w:pPr>
            <w:r>
              <w:t xml:space="preserve">Tähän malliin on otettu asiasta erillinen pykälä. Tarkoituksena on, että kunnan toissijaisen jätehuollon järjestämisvelvollisuuden perusteella kunnan jätehuoltojärjestelmään liittymisen menettely on mahdollisimman selkeä. Määräys on erotettu edellisestä pykälästä (4 §, Velvollisuus liittyä kunnan jätehuoltojärjestelmään), koska </w:t>
            </w:r>
            <w:r w:rsidR="00CD34D1">
              <w:t>tässä tarkoitetuilla toimijoilla</w:t>
            </w:r>
            <w:r>
              <w:t xml:space="preserve"> ei ole velvollisuutta liittyä kunnan jätehuoltojärjestelmään vaan kyse on mahdollisuudesta.</w:t>
            </w:r>
          </w:p>
        </w:tc>
      </w:tr>
    </w:tbl>
    <w:p w:rsidR="00AC4C1C" w:rsidRDefault="00AC4C1C" w:rsidP="00AC4C1C">
      <w:pPr>
        <w:pStyle w:val="Eivli"/>
      </w:pPr>
    </w:p>
    <w:p w:rsidR="00AC4C1C" w:rsidRDefault="00AC4C1C" w:rsidP="00AC4C1C">
      <w:pPr>
        <w:pStyle w:val="Eivli"/>
      </w:pPr>
      <w:r>
        <w:t>Kiinteistö tai muu jätteen tuottaja voi pyytää liittymistä kunnan jätehuoltojärjestelmään kunnan toissijaisen jätehuollon järjestämisvelvollisuuden perusteella. Toissijaisesti kunnan jätehuollon järjestämisvelvollisuuden piiriin kuuluvien jätteiden osalta [</w:t>
      </w:r>
      <w:r w:rsidRPr="00265F1D">
        <w:rPr>
          <w:color w:val="6B8F00" w:themeColor="accent3"/>
        </w:rPr>
        <w:t xml:space="preserve">kunta/kunnallinen </w:t>
      </w:r>
      <w:r w:rsidRPr="00265F1D">
        <w:rPr>
          <w:color w:val="6B8F00" w:themeColor="accent3"/>
        </w:rPr>
        <w:lastRenderedPageBreak/>
        <w:t>jätelaitos</w:t>
      </w:r>
      <w:r>
        <w:t>] tekee kiinteistön tai muun jätteen tuottajan kanssa j</w:t>
      </w:r>
      <w:r w:rsidRPr="00307CE9">
        <w:t>ätelain edellyttämä</w:t>
      </w:r>
      <w:r>
        <w:t>n määräaikais</w:t>
      </w:r>
      <w:r w:rsidRPr="00307CE9">
        <w:t>en</w:t>
      </w:r>
      <w:r>
        <w:t xml:space="preserve"> sopimuksen</w:t>
      </w:r>
      <w:r w:rsidRPr="00307CE9">
        <w:t xml:space="preserve"> liittymisestä</w:t>
      </w:r>
      <w:r>
        <w:t xml:space="preserve"> kunnan jätehuoltojärjestelmään sekä siitä mitä palveluita kyseinen sopimus koskee.</w:t>
      </w:r>
    </w:p>
    <w:p w:rsidR="00AC4C1C" w:rsidRPr="00AC4C1C" w:rsidRDefault="00AC4C1C" w:rsidP="00AC4C1C">
      <w:pPr>
        <w:pStyle w:val="Leipteksti"/>
      </w:pPr>
    </w:p>
    <w:p w:rsidR="008C779F" w:rsidRPr="008C779F" w:rsidRDefault="008C779F" w:rsidP="008553B1">
      <w:pPr>
        <w:pStyle w:val="Otsikko5"/>
      </w:pPr>
      <w:bookmarkStart w:id="111" w:name="_Toc381614828"/>
      <w:r w:rsidRPr="008C779F">
        <w:t>Liittyminen kiinteistöittäiseen jätteenkuljetukseen</w:t>
      </w:r>
      <w:bookmarkEnd w:id="109"/>
      <w:bookmarkEnd w:id="110"/>
      <w:bookmarkEnd w:id="111"/>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F607AA" w:rsidRDefault="00F607AA" w:rsidP="00F607AA">
            <w:pPr>
              <w:pStyle w:val="Eivli"/>
            </w:pPr>
            <w:r w:rsidRPr="00043C15">
              <w:t>Kiinteistöittäinen jätteenkuljetus on joko kunnan tai kiinteistön haltijan järjestämä (ks. määritelmät).</w:t>
            </w:r>
            <w:r>
              <w:t xml:space="preserve"> Kunnassa tai sen osassa on käytössä kiinteistön haltijan järjestämä jätteenkuljetus, jos jätehuoltoviranomainen on niin päättänyt. Muussa tapauksessa käytetään kunnan järjestämää jätteenkuljetusta</w:t>
            </w:r>
            <w:r w:rsidR="0051490C">
              <w:t>. Käytössä oleva kuljetusjärjestelmä voi olla jätelajikohtainen</w:t>
            </w:r>
            <w:r w:rsidR="008A0BD4">
              <w:t>, mikäli jätehuoltoviranomainen on tehnyt asiasta erillisen päätöksen</w:t>
            </w:r>
            <w:r w:rsidR="0051490C">
              <w:t xml:space="preserve">. On mahdollista, että jollakin alueella sekalainen yhdyskuntajäte kuljetetaan kunnan järjestämässä jätteenkuljetuksessa, mutta muut kiinteistöittäisessä jätteenkuljetuksessa kuljetettavat jätelajit kuljetetaan kiinteistön haltijan järjestämässä jätteenkuljetuksessa. </w:t>
            </w:r>
            <w:r w:rsidR="00265F1D">
              <w:t xml:space="preserve">Useimmiten vähintään asumisessa </w:t>
            </w:r>
            <w:r w:rsidR="008A0BD4">
              <w:t>syntyvistä</w:t>
            </w:r>
            <w:r w:rsidR="00265F1D">
              <w:t xml:space="preserve"> kuivajätteistä ja</w:t>
            </w:r>
            <w:r w:rsidR="008A0BD4">
              <w:t xml:space="preserve"> lietteis</w:t>
            </w:r>
            <w:r w:rsidR="00265F1D">
              <w:t>tä on tehty erilliset kuljetusjärjestelmäpäätökset</w:t>
            </w:r>
            <w:r w:rsidR="008A0BD4">
              <w:t>, jo</w:t>
            </w:r>
            <w:r w:rsidR="00265F1D">
              <w:t>t</w:t>
            </w:r>
            <w:r w:rsidR="008A0BD4">
              <w:t>ka pitää ottaa huomioon jätehuoltomääräyksissä.</w:t>
            </w:r>
          </w:p>
          <w:p w:rsidR="0051490C" w:rsidRDefault="0051490C" w:rsidP="00F607AA">
            <w:pPr>
              <w:pStyle w:val="Eivli"/>
            </w:pPr>
          </w:p>
          <w:p w:rsidR="00F607AA" w:rsidRDefault="008A0BD4" w:rsidP="008C779F">
            <w:pPr>
              <w:pStyle w:val="Eivli"/>
            </w:pPr>
            <w:r>
              <w:t>Tähän määräysmalliin on laadittu esimerkkisisällöt kunnan ja kiinteistön haltijan järjestämälle jätteenkuljetukselle, joihin voi täydentää alueet, joissa ko. järjestelmä on käytössä, sekä jätelajit, jotka ko. järjestelmässä kuljetetaan. Riippuu paikallisista olosuhteista millaiseksi varsinainen määräysteksti muodostuu. Joillakin alueilla tähän pykälään voi tulla runsaastikin tekstiä, jos kuljetusjärjestelmä</w:t>
            </w:r>
            <w:r w:rsidR="00D75E6A">
              <w:t xml:space="preserve"> vaihtelee kunnittain ja jos</w:t>
            </w:r>
            <w:r>
              <w:t xml:space="preserve"> </w:t>
            </w:r>
            <w:r w:rsidR="00D75E6A">
              <w:t>päätökset</w:t>
            </w:r>
            <w:r>
              <w:t xml:space="preserve"> on </w:t>
            </w:r>
            <w:r w:rsidR="00D75E6A">
              <w:t xml:space="preserve">lisäksi </w:t>
            </w:r>
            <w:r>
              <w:t>tehty jätelajikohtaisesti.</w:t>
            </w:r>
            <w:r w:rsidR="00D93F3E">
              <w:t xml:space="preserve"> Mikäli jätehuoltomääräyksiin ei haluta tuoda tämänkaltaista mahdollisesti monimutkaista listausta, voidaan määräystekstiin ainoastaan kirjata tieto siitä, mistä tiedon käytössä oleva</w:t>
            </w:r>
            <w:r w:rsidR="00265F1D">
              <w:t>sta kuljetusjärjestelmästä saa.</w:t>
            </w:r>
          </w:p>
          <w:p w:rsidR="00D17890" w:rsidRDefault="00D17890" w:rsidP="008C779F">
            <w:pPr>
              <w:pStyle w:val="Eivli"/>
            </w:pPr>
          </w:p>
          <w:p w:rsidR="00D17890" w:rsidRDefault="00D17890" w:rsidP="00D17890">
            <w:pPr>
              <w:pStyle w:val="Eivli"/>
            </w:pPr>
            <w:r w:rsidRPr="008C779F">
              <w:t xml:space="preserve">Liittymismenettelyssä korostetaan kiinteistön haltijan vastuuta ottaa yhteyttä joko </w:t>
            </w:r>
            <w:r w:rsidRPr="001B3700">
              <w:t xml:space="preserve">jätelaitokseen </w:t>
            </w:r>
            <w:r w:rsidRPr="008C779F">
              <w:t xml:space="preserve">tai kuntaan tai jätehuoltorekisteriin hyväksyttyyn jätteenkuljettajaan. </w:t>
            </w:r>
            <w:r w:rsidR="00D93F3E">
              <w:t>Määräystekstiin sisällytettävät vaihtoehdot riippuvat alueella käytössä olevista kuljetusjärjestelmistä.</w:t>
            </w:r>
            <w:r>
              <w:t xml:space="preserve"> Mikäli kunnan järjestämään jätteenkuljetukseen liittyminen ei edellytä erillistä ilmoitusta, voidaan kirjata, että kunta tai kunnalline</w:t>
            </w:r>
            <w:r w:rsidR="00265F1D">
              <w:t>n jätelaitos liittää kiinteistö</w:t>
            </w:r>
            <w:r>
              <w:t>n kunnan järjestämään jätteenkuljetukseen ja ilmoittaa siitä kiinteistölle.</w:t>
            </w:r>
            <w:r w:rsidR="00D75E6A">
              <w:t xml:space="preserve"> Ilmoitusmenettely riippuu siten paikallisista käytännöistä.</w:t>
            </w:r>
          </w:p>
          <w:p w:rsidR="00D17890" w:rsidRDefault="00D17890" w:rsidP="00D17890">
            <w:pPr>
              <w:pStyle w:val="Eivli"/>
            </w:pPr>
          </w:p>
          <w:p w:rsidR="00D17890" w:rsidRPr="008C779F" w:rsidRDefault="00D17890" w:rsidP="0051490C">
            <w:pPr>
              <w:pStyle w:val="Eivli"/>
            </w:pPr>
            <w:r>
              <w:t>Jos kiinteistöt liitetään kiinteistöittäiseen kunnan järjestämään jätteenkuljetukseen kunnan aloitteesta, kunnan tai kunnallisen jätelaitoksen pitää ilmoittaa asiakkaan liittämisestä jätteenkuljetukseen. Hyvänä käytäntönä ei voi pitää, että lasku on ensimmäinen yhteydenotto li</w:t>
            </w:r>
            <w:r w:rsidR="00D93F3E">
              <w:t xml:space="preserve">ittymisestä jätteenkuljetukseen. </w:t>
            </w:r>
            <w:r>
              <w:t>Samoin on tehtävä ilmoitus, jos kiinteistö liitetään tai tulkitaan aluekeräyspisteen käyttäjäksi. Kiinteistön haltijan on tiedettävä mihin järjestelmään hän kuuluu. Tiedottaminen kiinteistön liittämisestä kunnalliseen jätehuoltoon voidaan tehdä esimerkiksi kirjeitse. Tiedottamisvelvoitetta voidaan korostaa määräyksellä, joka koskee tiedottamisvelvoitetta.</w:t>
            </w:r>
          </w:p>
        </w:tc>
      </w:tr>
    </w:tbl>
    <w:p w:rsidR="00043C15" w:rsidRDefault="00043C15" w:rsidP="00043C15">
      <w:pPr>
        <w:pStyle w:val="Eivli"/>
      </w:pPr>
    </w:p>
    <w:tbl>
      <w:tblPr>
        <w:tblStyle w:val="Raportintaulukko"/>
        <w:tblW w:w="8080" w:type="dxa"/>
        <w:tblInd w:w="109" w:type="dxa"/>
        <w:tblBorders>
          <w:top w:val="none" w:sz="0" w:space="0" w:color="auto"/>
          <w:left w:val="none" w:sz="0" w:space="0" w:color="auto"/>
          <w:bottom w:val="none" w:sz="0" w:space="0" w:color="auto"/>
          <w:right w:val="none" w:sz="0" w:space="0" w:color="auto"/>
          <w:insideH w:val="single" w:sz="4" w:space="0" w:color="00A6D6" w:themeColor="accent2"/>
          <w:insideV w:val="single" w:sz="4" w:space="0" w:color="auto"/>
        </w:tblBorders>
        <w:tblLook w:val="04A0" w:firstRow="1" w:lastRow="0" w:firstColumn="1" w:lastColumn="0" w:noHBand="0" w:noVBand="1"/>
      </w:tblPr>
      <w:tblGrid>
        <w:gridCol w:w="2693"/>
        <w:gridCol w:w="2693"/>
        <w:gridCol w:w="2694"/>
      </w:tblGrid>
      <w:tr w:rsidR="00D93F3E" w:rsidTr="00D93F3E">
        <w:trPr>
          <w:cnfStyle w:val="100000000000" w:firstRow="1" w:lastRow="0" w:firstColumn="0" w:lastColumn="0" w:oddVBand="0" w:evenVBand="0" w:oddHBand="0" w:evenHBand="0" w:firstRowFirstColumn="0" w:firstRowLastColumn="0" w:lastRowFirstColumn="0" w:lastRowLastColumn="0"/>
        </w:trPr>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93F3E" w:rsidRPr="00D93F3E" w:rsidRDefault="00D93F3E" w:rsidP="00043C15">
            <w:pPr>
              <w:pStyle w:val="Eivli"/>
              <w:rPr>
                <w:b w:val="0"/>
              </w:rPr>
            </w:pPr>
            <w:r w:rsidRPr="00D93F3E">
              <w:rPr>
                <w:b w:val="0"/>
              </w:rPr>
              <w:t>[</w:t>
            </w:r>
            <w:r w:rsidRPr="00D93F3E">
              <w:rPr>
                <w:b w:val="0"/>
                <w:color w:val="6B8F00" w:themeColor="accent3"/>
              </w:rPr>
              <w:t>Näiden jätehuoltomääräysten soveltamisalueella/alueilla X ja X</w:t>
            </w:r>
            <w:r w:rsidRPr="00D93F3E">
              <w:rPr>
                <w:b w:val="0"/>
              </w:rPr>
              <w:t>] [</w:t>
            </w:r>
            <w:r w:rsidRPr="00D93F3E">
              <w:rPr>
                <w:b w:val="0"/>
                <w:color w:val="6B8F00" w:themeColor="accent3"/>
              </w:rPr>
              <w:t>jätelajien X ja X osalta</w:t>
            </w:r>
            <w:r w:rsidRPr="00D93F3E">
              <w:rPr>
                <w:b w:val="0"/>
              </w:rPr>
              <w:t>]</w:t>
            </w:r>
            <w:r w:rsidRPr="00D93F3E">
              <w:rPr>
                <w:b w:val="0"/>
                <w:color w:val="6B8F00" w:themeColor="accent3"/>
              </w:rPr>
              <w:t xml:space="preserve"> </w:t>
            </w:r>
            <w:r w:rsidRPr="00D93F3E">
              <w:rPr>
                <w:b w:val="0"/>
              </w:rPr>
              <w:t>kiinteistöittäisen jätteenkuljetuksen järjestämisestä vastaa [</w:t>
            </w:r>
            <w:r w:rsidRPr="00D93F3E">
              <w:rPr>
                <w:b w:val="0"/>
                <w:color w:val="6B8F00" w:themeColor="accent3"/>
              </w:rPr>
              <w:t>kunta/ kunnan jätelaitos</w:t>
            </w:r>
            <w:r w:rsidRPr="00D93F3E">
              <w:rPr>
                <w:b w:val="0"/>
              </w:rPr>
              <w:t>].</w:t>
            </w:r>
          </w:p>
        </w:tc>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93F3E" w:rsidRPr="00D93F3E" w:rsidRDefault="00D93F3E" w:rsidP="00043C15">
            <w:pPr>
              <w:pStyle w:val="Eivli"/>
              <w:rPr>
                <w:b w:val="0"/>
              </w:rPr>
            </w:pPr>
            <w:r w:rsidRPr="00D93F3E">
              <w:rPr>
                <w:b w:val="0"/>
              </w:rPr>
              <w:t>[</w:t>
            </w:r>
            <w:r w:rsidRPr="00D93F3E">
              <w:rPr>
                <w:b w:val="0"/>
                <w:color w:val="6B8F00" w:themeColor="accent3"/>
              </w:rPr>
              <w:t>Näiden jätehuoltomääräysten soveltamisalueella/alueilla X ja X</w:t>
            </w:r>
            <w:r w:rsidRPr="00D93F3E">
              <w:rPr>
                <w:b w:val="0"/>
              </w:rPr>
              <w:t>] [</w:t>
            </w:r>
            <w:r w:rsidRPr="00D93F3E">
              <w:rPr>
                <w:b w:val="0"/>
                <w:color w:val="6B8F00" w:themeColor="accent3"/>
              </w:rPr>
              <w:t>jätelajien X ja X osalta</w:t>
            </w:r>
            <w:r w:rsidRPr="00D93F3E">
              <w:rPr>
                <w:b w:val="0"/>
              </w:rPr>
              <w:t>]</w:t>
            </w:r>
            <w:r w:rsidRPr="00D93F3E">
              <w:rPr>
                <w:b w:val="0"/>
                <w:color w:val="6B8F00" w:themeColor="accent3"/>
              </w:rPr>
              <w:t xml:space="preserve"> </w:t>
            </w:r>
            <w:r w:rsidRPr="00D93F3E">
              <w:rPr>
                <w:b w:val="0"/>
              </w:rPr>
              <w:t>kiinteistöittäisen jätteenkuljetuksen järjestämisestä vastaa kiinteistön haltija</w:t>
            </w:r>
            <w:r>
              <w:rPr>
                <w:b w:val="0"/>
              </w:rPr>
              <w:t>.</w:t>
            </w:r>
          </w:p>
        </w:tc>
        <w:tc>
          <w:tcPr>
            <w:tcW w:w="269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93F3E" w:rsidRPr="00D93F3E" w:rsidRDefault="00D93F3E" w:rsidP="00043C15">
            <w:pPr>
              <w:pStyle w:val="Eivli"/>
              <w:rPr>
                <w:b w:val="0"/>
              </w:rPr>
            </w:pPr>
            <w:r>
              <w:rPr>
                <w:b w:val="0"/>
              </w:rPr>
              <w:t>Tiedot kullakin alueella käytössä olevasta kuljetusjärjestelmästä jätelajeitta saa [</w:t>
            </w:r>
            <w:r w:rsidRPr="00265F1D">
              <w:rPr>
                <w:b w:val="0"/>
                <w:color w:val="6B8F00" w:themeColor="accent3"/>
              </w:rPr>
              <w:t>jätehuoltoviranomaiselta</w:t>
            </w:r>
            <w:r>
              <w:rPr>
                <w:b w:val="0"/>
              </w:rPr>
              <w:t>].</w:t>
            </w:r>
          </w:p>
        </w:tc>
      </w:tr>
    </w:tbl>
    <w:p w:rsidR="00D93F3E" w:rsidRDefault="00D93F3E" w:rsidP="00043C15">
      <w:pPr>
        <w:pStyle w:val="Eivli"/>
      </w:pPr>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022"/>
        <w:gridCol w:w="4022"/>
      </w:tblGrid>
      <w:tr w:rsidR="001B3700" w:rsidRPr="008C779F" w:rsidTr="001B3700">
        <w:trPr>
          <w:trHeight w:val="423"/>
        </w:trPr>
        <w:tc>
          <w:tcPr>
            <w:tcW w:w="4022" w:type="dxa"/>
          </w:tcPr>
          <w:p w:rsidR="001B3700" w:rsidRPr="008C779F" w:rsidRDefault="001B3700" w:rsidP="00674A36">
            <w:pPr>
              <w:pStyle w:val="Eivli"/>
            </w:pPr>
            <w:r w:rsidRPr="008C779F">
              <w:t>Liittyminen kunnan järjestämään jätteenkuljetukseen tapahtuu ottamalla yhteyttä</w:t>
            </w:r>
            <w:r w:rsidR="0061420A">
              <w:t xml:space="preserve"> ja ilmoittamalla liittymisestä</w:t>
            </w:r>
            <w:r w:rsidR="0061420A" w:rsidRPr="008C779F">
              <w:rPr>
                <w:color w:val="6B8F00" w:themeColor="accent3"/>
              </w:rPr>
              <w:t xml:space="preserve"> </w:t>
            </w:r>
            <w:r w:rsidR="0061420A">
              <w:t>[</w:t>
            </w:r>
            <w:r w:rsidR="0061420A" w:rsidRPr="008C779F">
              <w:rPr>
                <w:color w:val="6B8F00" w:themeColor="accent3"/>
              </w:rPr>
              <w:t>kunnalle</w:t>
            </w:r>
            <w:r w:rsidR="0061420A">
              <w:rPr>
                <w:color w:val="6B8F00" w:themeColor="accent3"/>
              </w:rPr>
              <w:t>/kunnalliselle jätelaitokselle</w:t>
            </w:r>
            <w:r w:rsidR="0061420A">
              <w:t xml:space="preserve">]. Kiinteistön haltija </w:t>
            </w:r>
            <w:r w:rsidRPr="008C779F">
              <w:t xml:space="preserve">tilaa </w:t>
            </w:r>
            <w:r w:rsidR="0061420A">
              <w:t xml:space="preserve">samalla </w:t>
            </w:r>
            <w:r w:rsidRPr="008C779F">
              <w:t xml:space="preserve">kiinteistölle </w:t>
            </w:r>
            <w:r w:rsidR="0061420A" w:rsidRPr="0061420A">
              <w:t>[</w:t>
            </w:r>
            <w:r w:rsidR="0061420A" w:rsidRPr="0061420A">
              <w:rPr>
                <w:color w:val="6B8F00" w:themeColor="accent3"/>
              </w:rPr>
              <w:t>kunnalta/kunnalliselta jätelaitokselta</w:t>
            </w:r>
            <w:r w:rsidR="0061420A">
              <w:t xml:space="preserve">] </w:t>
            </w:r>
            <w:r w:rsidRPr="008C779F">
              <w:t xml:space="preserve">näiden jätehuoltomääräysten mukaisen </w:t>
            </w:r>
            <w:r w:rsidR="00674A36">
              <w:t>jäteastioiden</w:t>
            </w:r>
            <w:r w:rsidRPr="008C779F">
              <w:t xml:space="preserve"> tyhjentämisen ja jätteenkuljetuk</w:t>
            </w:r>
            <w:r w:rsidR="0061420A">
              <w:t>sen.</w:t>
            </w:r>
          </w:p>
        </w:tc>
        <w:tc>
          <w:tcPr>
            <w:tcW w:w="4022" w:type="dxa"/>
          </w:tcPr>
          <w:p w:rsidR="001B3700" w:rsidRPr="008C779F" w:rsidRDefault="0061420A" w:rsidP="00674A36">
            <w:pPr>
              <w:pStyle w:val="Eivli"/>
            </w:pPr>
            <w:r>
              <w:t>[</w:t>
            </w:r>
            <w:r w:rsidR="001B3700" w:rsidRPr="001B3700">
              <w:rPr>
                <w:color w:val="6B8F00" w:themeColor="accent3"/>
              </w:rPr>
              <w:t>Kunta/kunnallinen jätelaitos</w:t>
            </w:r>
            <w:r>
              <w:t>]</w:t>
            </w:r>
            <w:r w:rsidR="001B3700" w:rsidRPr="001B3700">
              <w:rPr>
                <w:color w:val="6B8F00" w:themeColor="accent3"/>
              </w:rPr>
              <w:t xml:space="preserve"> </w:t>
            </w:r>
            <w:r>
              <w:t xml:space="preserve">liittää </w:t>
            </w:r>
            <w:r w:rsidR="001B3700">
              <w:t>kiinteistö</w:t>
            </w:r>
            <w:r>
              <w:t>n</w:t>
            </w:r>
            <w:r w:rsidR="001B3700">
              <w:t xml:space="preserve"> kunnan järjestämään jätteenkuljetukseen.</w:t>
            </w:r>
            <w:r>
              <w:t xml:space="preserve"> [</w:t>
            </w:r>
            <w:r w:rsidRPr="0061420A">
              <w:rPr>
                <w:color w:val="6B8F00" w:themeColor="accent3"/>
              </w:rPr>
              <w:t>Kunnan/kunnallisen jätelaitoksen</w:t>
            </w:r>
            <w:r>
              <w:t>]</w:t>
            </w:r>
            <w:r w:rsidRPr="0061420A">
              <w:t xml:space="preserve"> on ilmoitettava välittömästi kiinteistön omistajalle liittämisestä ja kerrottava liittämisen perusteet sekä liittämisestä seuraavat velvoitteet.</w:t>
            </w:r>
            <w:r w:rsidR="00C51B7A">
              <w:t xml:space="preserve"> </w:t>
            </w:r>
            <w:r>
              <w:t>[</w:t>
            </w:r>
            <w:r>
              <w:rPr>
                <w:color w:val="6B8F00" w:themeColor="accent3"/>
              </w:rPr>
              <w:t>Kunta/k</w:t>
            </w:r>
            <w:r w:rsidR="00C51B7A" w:rsidRPr="008C779F">
              <w:rPr>
                <w:color w:val="6B8F00" w:themeColor="accent3"/>
              </w:rPr>
              <w:t>unnallinen jätelaitos</w:t>
            </w:r>
            <w:r>
              <w:t>]</w:t>
            </w:r>
            <w:r w:rsidR="00C51B7A" w:rsidRPr="008C779F">
              <w:rPr>
                <w:color w:val="6B8F00" w:themeColor="accent3"/>
              </w:rPr>
              <w:t xml:space="preserve"> </w:t>
            </w:r>
            <w:r w:rsidR="00C51B7A" w:rsidRPr="008C779F">
              <w:t xml:space="preserve">tilaa </w:t>
            </w:r>
            <w:r w:rsidR="001B3700" w:rsidRPr="008C779F">
              <w:t xml:space="preserve">kiinteistölle näiden jätehuoltomääräysten mukaisen </w:t>
            </w:r>
            <w:r w:rsidR="00674A36">
              <w:t>jäteastioiden</w:t>
            </w:r>
            <w:r w:rsidR="001B3700" w:rsidRPr="008C779F">
              <w:t xml:space="preserve"> tyhjentämisen ja jätteenkuljetuksen.</w:t>
            </w:r>
            <w:r w:rsidRPr="00A96D54">
              <w:rPr>
                <w:color w:val="00B050"/>
              </w:rPr>
              <w:t xml:space="preserve"> </w:t>
            </w:r>
          </w:p>
        </w:tc>
      </w:tr>
    </w:tbl>
    <w:p w:rsidR="001B3700" w:rsidRDefault="001B3700" w:rsidP="008C779F">
      <w:pPr>
        <w:pStyle w:val="Eivli"/>
      </w:pPr>
    </w:p>
    <w:p w:rsidR="008C779F" w:rsidRDefault="001B3700" w:rsidP="008C779F">
      <w:pPr>
        <w:pStyle w:val="Eivli"/>
      </w:pPr>
      <w:r w:rsidRPr="008C779F">
        <w:t xml:space="preserve">Liittyminen kiinteistön haltijan järjestämään jätteenkuljetukseen tapahtuu ottamalla yhteyttä jätehuoltorekisteriin hyväksyttyyn jätteenkuljettajaan ja tekemällä sopimus jätteiden noutamisesta </w:t>
      </w:r>
      <w:r w:rsidR="00C51B7A">
        <w:t xml:space="preserve">ja kuljettamisesta </w:t>
      </w:r>
      <w:r w:rsidRPr="008C779F">
        <w:t xml:space="preserve">kiinteistöltä näiden </w:t>
      </w:r>
      <w:r w:rsidR="00C51B7A">
        <w:t>jätehuoltomääräysten mukaisesti.</w:t>
      </w:r>
      <w:r w:rsidR="0051490C">
        <w:t xml:space="preserve"> Kiinteistön haltijan vastuulla on varmistaa, että kuljetuspalveluita tarjoava yritys kuuluu jätehuoltorekisteriin.</w:t>
      </w:r>
      <w:r w:rsidR="007A1B28">
        <w:t xml:space="preserve"> Kiinteistö</w:t>
      </w:r>
      <w:r w:rsidR="0051490C">
        <w:t>n haltijalla</w:t>
      </w:r>
      <w:r w:rsidR="007A1B28">
        <w:t xml:space="preserve"> on oikeus </w:t>
      </w:r>
      <w:r w:rsidR="0051490C">
        <w:t xml:space="preserve">saada </w:t>
      </w:r>
      <w:r w:rsidR="007A1B28">
        <w:t xml:space="preserve">jätteenkuljettajalta nähtäväksi </w:t>
      </w:r>
      <w:r w:rsidR="00265F1D">
        <w:t>jätehuoltorekisteriote</w:t>
      </w:r>
      <w:r w:rsidR="007A1B28">
        <w:t xml:space="preserve">, joka osoittaa kuljettajan </w:t>
      </w:r>
      <w:r w:rsidR="00F57010">
        <w:t xml:space="preserve">olevan </w:t>
      </w:r>
      <w:r w:rsidR="007A1B28">
        <w:t>hyväksyt</w:t>
      </w:r>
      <w:r w:rsidR="00F57010">
        <w:t xml:space="preserve">ty </w:t>
      </w:r>
      <w:r w:rsidR="007A1B28">
        <w:t>kyseiseen rekisteriin.</w:t>
      </w:r>
    </w:p>
    <w:p w:rsidR="00003B59" w:rsidRDefault="00003B59" w:rsidP="008C779F">
      <w:pPr>
        <w:pStyle w:val="Eivli"/>
      </w:pPr>
    </w:p>
    <w:p w:rsidR="008C779F" w:rsidRPr="008C779F" w:rsidRDefault="008C779F" w:rsidP="00C51B7A">
      <w:pPr>
        <w:pStyle w:val="Otsikko5"/>
      </w:pPr>
      <w:bookmarkStart w:id="112" w:name="_Toc367789126"/>
      <w:bookmarkStart w:id="113" w:name="_Toc367800698"/>
      <w:bookmarkStart w:id="114" w:name="_Toc381614829"/>
      <w:r w:rsidRPr="008C779F">
        <w:t>Kiinteistökohtainen jäteastia</w:t>
      </w:r>
      <w:bookmarkEnd w:id="112"/>
      <w:bookmarkEnd w:id="113"/>
      <w:bookmarkEnd w:id="114"/>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D93F3E" w:rsidP="008C779F">
            <w:pPr>
              <w:pStyle w:val="Eivli"/>
              <w:rPr>
                <w:color w:val="FF0000"/>
              </w:rPr>
            </w:pPr>
            <w:r>
              <w:t>Sovittuaan liittymisestä kiinteistöittäiseen jätteenkuljetukseen ki</w:t>
            </w:r>
            <w:r w:rsidR="00F57010">
              <w:t xml:space="preserve">inteistön haltijan on järjestettävä </w:t>
            </w:r>
            <w:r>
              <w:t>keräyspaikka kiinteistöittäisessä jätteenkuljetuksessa kuljetettaville jätteille</w:t>
            </w:r>
            <w:r w:rsidR="00B46C5B">
              <w:t xml:space="preserve"> (jätelaki 40 §)</w:t>
            </w:r>
            <w:r>
              <w:t xml:space="preserve"> </w:t>
            </w:r>
            <w:r w:rsidR="007B5371">
              <w:t xml:space="preserve">sekä </w:t>
            </w:r>
            <w:r>
              <w:t xml:space="preserve">hankittava tarvittavat </w:t>
            </w:r>
            <w:r w:rsidR="00674A36">
              <w:t>jäteastiat</w:t>
            </w:r>
            <w:r>
              <w:t>.</w:t>
            </w:r>
            <w:r w:rsidR="008C779F" w:rsidRPr="008C779F">
              <w:t xml:space="preserve"> </w:t>
            </w:r>
            <w:r w:rsidR="00B46C5B">
              <w:t>Keräyspaikka</w:t>
            </w:r>
            <w:r w:rsidR="007B5371">
              <w:t xml:space="preserve"> voi olla myös kiinteistön ulkopuolella, jos sitä ei voida kii</w:t>
            </w:r>
            <w:r w:rsidR="00265F1D">
              <w:t>nteistölle järjestää ja haltija</w:t>
            </w:r>
            <w:r w:rsidR="007B5371">
              <w:t xml:space="preserve"> sopii asiasta maanomistajan kanssa. </w:t>
            </w:r>
          </w:p>
          <w:p w:rsidR="008C779F" w:rsidRPr="008C779F" w:rsidRDefault="008C779F" w:rsidP="008C779F">
            <w:pPr>
              <w:pStyle w:val="Eivli"/>
            </w:pPr>
          </w:p>
          <w:p w:rsidR="008C779F" w:rsidRPr="008C779F" w:rsidRDefault="008C779F" w:rsidP="00674A36">
            <w:pPr>
              <w:pStyle w:val="Eivli"/>
            </w:pPr>
            <w:r w:rsidRPr="008C779F">
              <w:t xml:space="preserve">Mikäli kiinteistöittäisen jätteenkuljetuksen piiriin kuuluva kiinteistö ei </w:t>
            </w:r>
            <w:r w:rsidR="007B5371">
              <w:t xml:space="preserve">järjestä </w:t>
            </w:r>
            <w:r w:rsidR="00B46C5B">
              <w:t xml:space="preserve">keräyspaikkaa </w:t>
            </w:r>
            <w:r w:rsidR="00674A36">
              <w:t>jäteastioiden</w:t>
            </w:r>
            <w:r w:rsidR="007B5371">
              <w:t xml:space="preserve"> sijoittamista varten</w:t>
            </w:r>
            <w:r w:rsidR="00DF6A3F">
              <w:t xml:space="preserve"> tai hanki </w:t>
            </w:r>
            <w:r w:rsidR="00674A36">
              <w:t>jäteastiaa</w:t>
            </w:r>
            <w:r w:rsidR="007B5371">
              <w:t xml:space="preserve"> </w:t>
            </w:r>
            <w:r w:rsidRPr="008C779F">
              <w:t xml:space="preserve">kehotuksista huolimatta, yhtenä ratkaisuvaihtoehtona on kunnan tai kunnallisen jäteyhtiön omistaman </w:t>
            </w:r>
            <w:r w:rsidR="00674A36">
              <w:t>jäteastian</w:t>
            </w:r>
            <w:r w:rsidRPr="008C779F">
              <w:t xml:space="preserve"> tuominen kiinteistölle.</w:t>
            </w:r>
            <w:r w:rsidR="00B46C5B">
              <w:t xml:space="preserve"> Tällöin </w:t>
            </w:r>
            <w:r w:rsidR="00674A36">
              <w:t>jäteastiasta</w:t>
            </w:r>
            <w:r w:rsidRPr="008C779F">
              <w:t xml:space="preserve"> peritään taksassa määriteltävä vuokra. Tarvittaessa on toimittava yhdessä valvontaviranomaisen eli kunnan ympäristönsuojeluviranomaisen kanssa, sillä valvontaan ja hallintopakkoon liittyvä toimivalta on valvontaviranomaisella.</w:t>
            </w:r>
            <w:r w:rsidR="006A3622">
              <w:t xml:space="preserve"> Ratkaisuvaihtoehdoista neuvotellaan paikallisen jätehuoltoa valvovan viranomaisen kanssa</w:t>
            </w:r>
            <w:r w:rsidR="009F09F7">
              <w:t xml:space="preserve"> ja tarvittaessa otetaan hallintopakkokeinot käyttöön</w:t>
            </w:r>
            <w:r w:rsidR="00B46C5B">
              <w:t>.</w:t>
            </w:r>
          </w:p>
        </w:tc>
      </w:tr>
    </w:tbl>
    <w:p w:rsidR="008C779F" w:rsidRPr="008C779F" w:rsidRDefault="008C779F" w:rsidP="008C779F">
      <w:pPr>
        <w:pStyle w:val="Eivli"/>
      </w:pPr>
    </w:p>
    <w:p w:rsidR="00B46C5B" w:rsidRDefault="00B46C5B" w:rsidP="008C779F">
      <w:pPr>
        <w:pStyle w:val="Eivli"/>
      </w:pPr>
      <w:r>
        <w:t xml:space="preserve">Sovittuaan liittymisestä kiinteistöittäiseen jätteenkuljetukseen, kiinteistön haltija järjestää kiinteistölle jätteiden keräyspaikan sekä hankkii siihen tarvittavat </w:t>
      </w:r>
      <w:r w:rsidR="00674A36">
        <w:t>jäteastiat</w:t>
      </w:r>
      <w:r>
        <w:t>.</w:t>
      </w:r>
    </w:p>
    <w:p w:rsidR="00003B59" w:rsidRPr="00003B59" w:rsidRDefault="00003B59" w:rsidP="008C779F">
      <w:pPr>
        <w:pStyle w:val="Eivli"/>
      </w:pPr>
    </w:p>
    <w:p w:rsidR="00003B59" w:rsidRPr="00003B59" w:rsidRDefault="00003B59" w:rsidP="00003B59">
      <w:pPr>
        <w:pStyle w:val="Leipteksti"/>
        <w:spacing w:line="240" w:lineRule="auto"/>
      </w:pPr>
      <w:r>
        <w:t xml:space="preserve">Kiinteistön </w:t>
      </w:r>
      <w:r w:rsidRPr="00003B59">
        <w:t>haltijan on toimitettava kunnallisen yhdyskuntajätehuollon piiriin kuuluva jäte kiinteistöittäistä jätteenkuljetusta varten osoitettuun keräyspaikkaan.</w:t>
      </w:r>
    </w:p>
    <w:p w:rsidR="008C779F" w:rsidRDefault="008C779F" w:rsidP="008C779F">
      <w:pPr>
        <w:pStyle w:val="Eivli"/>
      </w:pPr>
    </w:p>
    <w:p w:rsidR="00CD34D1" w:rsidRPr="008C779F" w:rsidRDefault="00CD34D1" w:rsidP="008C779F">
      <w:pPr>
        <w:pStyle w:val="Eivli"/>
      </w:pPr>
    </w:p>
    <w:p w:rsidR="008C779F" w:rsidRPr="008C779F" w:rsidRDefault="008C779F" w:rsidP="00165FCD">
      <w:pPr>
        <w:pStyle w:val="Otsikko5"/>
      </w:pPr>
      <w:bookmarkStart w:id="115" w:name="_Toc367789127"/>
      <w:bookmarkStart w:id="116" w:name="_Toc367800699"/>
      <w:bookmarkStart w:id="117" w:name="_Toc381614830"/>
      <w:r w:rsidRPr="008C779F">
        <w:t>Yhteisen jäteastian perustaminen</w:t>
      </w:r>
      <w:bookmarkEnd w:id="115"/>
      <w:bookmarkEnd w:id="116"/>
      <w:bookmarkEnd w:id="117"/>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6803E0" w:rsidRDefault="008C779F" w:rsidP="007A1B28">
            <w:pPr>
              <w:pStyle w:val="Eivli"/>
            </w:pPr>
            <w:r w:rsidRPr="008C779F">
              <w:t xml:space="preserve">Yhteisen </w:t>
            </w:r>
            <w:r w:rsidR="00674A36">
              <w:t>jäteastian</w:t>
            </w:r>
            <w:r w:rsidRPr="008C779F">
              <w:t xml:space="preserve"> eli yhteisastian eli kimppa-astian perustaminen ja käyttö </w:t>
            </w:r>
            <w:r w:rsidR="00F16B25">
              <w:t xml:space="preserve">voidaan </w:t>
            </w:r>
            <w:r w:rsidR="00E51A90">
              <w:t>jätehuoltomääräyksiss</w:t>
            </w:r>
            <w:r w:rsidR="00F16B25">
              <w:t xml:space="preserve">ä </w:t>
            </w:r>
            <w:r w:rsidR="006803E0">
              <w:t>mahdollis</w:t>
            </w:r>
            <w:r w:rsidRPr="008C779F">
              <w:t xml:space="preserve">taa lähekkäin </w:t>
            </w:r>
            <w:r w:rsidR="007A1B28">
              <w:t>sijaitseville kiinteistöille. Läheisyyden määrittelee käytäntö, mutta kiinteistöjen välimatkojen pitäisi olla lyhyet tai kulkureittien olla yhteneviä. Yhteisastia voi sijaita esimerkiksi kiinteistöille johtavan tien alussa, jolloin kaikki</w:t>
            </w:r>
            <w:r w:rsidR="006803E0">
              <w:t xml:space="preserve"> kiinteistöillä asuvat</w:t>
            </w:r>
            <w:r w:rsidR="007A1B28">
              <w:t xml:space="preserve"> kulkevat sen kautta. Tärkeintä on, että yhteisastian käyttö on seurattavissa, eikä muodostu esimerkiksi liian suuria hallitsemattomia yhteisastioi</w:t>
            </w:r>
            <w:r w:rsidR="006803E0">
              <w:t>ta. Tämän takia yhteisastiasta on velvoitettava ilmoittamaan.</w:t>
            </w:r>
          </w:p>
          <w:p w:rsidR="006803E0" w:rsidRDefault="006803E0" w:rsidP="007A1B28">
            <w:pPr>
              <w:pStyle w:val="Eivli"/>
            </w:pPr>
          </w:p>
          <w:p w:rsidR="007A1B28" w:rsidRDefault="009F09F7" w:rsidP="007A1B28">
            <w:pPr>
              <w:pStyle w:val="Eivli"/>
            </w:pPr>
            <w:r>
              <w:t>Esimerkiksi Lakeu</w:t>
            </w:r>
            <w:r w:rsidR="006803E0">
              <w:t>den jätelautakunta on määritellyt, että kaava-alueella yhteisastian voivat muodostaa kiinteistöt, jotka sijaitsevat korkeintaan kilometrin päässä toisistaan, ja haja-asutusalueella kiinteistöt, jotka sijaitsevat korkeintaan kolmen kilometrin päässä toisistaan. Kukin jätehuoltoviranomainen tarkastelee onko toimialueella tarvetta tällaiselle tai muunlaiselle lähekkäin sijaitsevien kiinteistöjen määrittelylle. Mikäli rajoja määritellään, on tärkeää ottaa huomioon paikalliset olosuhteet.</w:t>
            </w:r>
          </w:p>
          <w:p w:rsidR="007A1B28" w:rsidRDefault="007A1B28" w:rsidP="007A1B28">
            <w:pPr>
              <w:pStyle w:val="Eivli"/>
            </w:pPr>
          </w:p>
          <w:p w:rsidR="00502C3E" w:rsidRDefault="00502C3E" w:rsidP="007A1B28">
            <w:pPr>
              <w:pStyle w:val="Eivli"/>
            </w:pPr>
            <w:r>
              <w:t xml:space="preserve">Yhteisastian perustamisen vakituisen asunnon ja vapaa-ajanasunnon välillä pitäisi perustua kiinteistöjen lähekkäisyyteen, kuten muissakin tapauksissa. Yhteisastiaa käyttävien </w:t>
            </w:r>
            <w:r w:rsidR="001036E9">
              <w:t xml:space="preserve">kiinteistöjen </w:t>
            </w:r>
            <w:r>
              <w:t>pitäisi</w:t>
            </w:r>
            <w:r w:rsidR="001036E9">
              <w:t xml:space="preserve"> kaikissa tapauksissa</w:t>
            </w:r>
            <w:r>
              <w:t xml:space="preserve"> sijaita </w:t>
            </w:r>
            <w:r w:rsidR="001036E9">
              <w:t>samalla alueella, sillä jätelain 41 § velvoittaa luovuttamaan jätteen ”alueella järjestettyyn kiinteistöittäiseen jätteenkuljetukseen”. Lähekkäisyyden tai saman alueen määrittely on aina tapauskohtaista, mutta tarkoituksena ei ole</w:t>
            </w:r>
            <w:r w:rsidR="009164B5">
              <w:t>, että</w:t>
            </w:r>
            <w:r w:rsidR="001036E9">
              <w:t xml:space="preserve"> jätteitä kuljetetaan pitk</w:t>
            </w:r>
            <w:r w:rsidR="002B5256">
              <w:t>i</w:t>
            </w:r>
            <w:r w:rsidR="001036E9">
              <w:t>ä matkoja vapaa-ajanasunnolta vakituiselle asunnolle.</w:t>
            </w:r>
            <w:r w:rsidR="00E85071">
              <w:t xml:space="preserve"> Yhteisastian perustamista suunnittelevien</w:t>
            </w:r>
            <w:r w:rsidR="001036E9">
              <w:t xml:space="preserve"> </w:t>
            </w:r>
            <w:r w:rsidR="00E85071">
              <w:t xml:space="preserve">kiinteistöjen sijainti </w:t>
            </w:r>
            <w:r w:rsidR="001036E9">
              <w:t>eri kuntien tai eri jätehuoltoviranomais</w:t>
            </w:r>
            <w:r w:rsidR="002B5256">
              <w:t>t</w:t>
            </w:r>
            <w:r w:rsidR="001036E9">
              <w:t xml:space="preserve">en alueella </w:t>
            </w:r>
            <w:r w:rsidR="002B5256">
              <w:t xml:space="preserve">on </w:t>
            </w:r>
            <w:r w:rsidR="001036E9">
              <w:t>yhdenvertaisen k</w:t>
            </w:r>
            <w:r w:rsidR="00E85071">
              <w:t>ohtelun</w:t>
            </w:r>
            <w:r w:rsidR="001036E9">
              <w:t xml:space="preserve"> kannalta</w:t>
            </w:r>
            <w:r w:rsidR="00E85071">
              <w:t xml:space="preserve"> </w:t>
            </w:r>
            <w:r w:rsidR="002B5256">
              <w:t>ongelmallista</w:t>
            </w:r>
            <w:r w:rsidR="001036E9">
              <w:t xml:space="preserve">. </w:t>
            </w:r>
            <w:r w:rsidR="00E85071">
              <w:t>Siten kiinteistöjen omistussuhteet (saman omistajan omistuksessa olevat kiinteistöt) tai sukulaisuussuhteet eivät voi olla perusteina yhteisastian käyttämiselle.</w:t>
            </w:r>
          </w:p>
          <w:p w:rsidR="00502C3E" w:rsidRDefault="00502C3E" w:rsidP="007A1B28">
            <w:pPr>
              <w:pStyle w:val="Eivli"/>
            </w:pPr>
          </w:p>
          <w:p w:rsidR="008C779F" w:rsidRDefault="007A1B28" w:rsidP="008C779F">
            <w:pPr>
              <w:pStyle w:val="Eivli"/>
            </w:pPr>
            <w:r w:rsidRPr="008C779F">
              <w:t>Useimmiten yhteisastiaa käytetään sekalaisen yhdyskuntajätteen keräämiseen</w:t>
            </w:r>
            <w:r w:rsidR="006803E0">
              <w:t xml:space="preserve">. </w:t>
            </w:r>
            <w:r>
              <w:t>Yhteisastioita voidaan ja on jopa suositeltavaa käyttää hyötyjätteiden ja biojätteen keräämisee</w:t>
            </w:r>
            <w:r w:rsidR="006803E0">
              <w:t xml:space="preserve">n esimerkiksi pientaloalueilla, </w:t>
            </w:r>
            <w:r>
              <w:t>joilla</w:t>
            </w:r>
            <w:r w:rsidR="002B5256">
              <w:t xml:space="preserve"> niiden erilliskeräys on vapaaehtoista</w:t>
            </w:r>
            <w:r>
              <w:t xml:space="preserve">. </w:t>
            </w:r>
            <w:r w:rsidR="00AF5490">
              <w:t>Usein esimerkiksi b</w:t>
            </w:r>
            <w:r w:rsidR="0071212C">
              <w:t xml:space="preserve">iojätettä syntyy vähän tyhjennysväliin nähden. </w:t>
            </w:r>
            <w:r>
              <w:t xml:space="preserve">Tällaisessa tilanteessa esimerkiksi </w:t>
            </w:r>
            <w:r w:rsidR="002B5256">
              <w:t xml:space="preserve">pienet </w:t>
            </w:r>
            <w:r>
              <w:t>rivitalot voi</w:t>
            </w:r>
            <w:r w:rsidR="00AF5490">
              <w:t>vat perustaa yhteisastian biojätteen keräämistä varten.</w:t>
            </w:r>
          </w:p>
          <w:p w:rsidR="008C779F" w:rsidRPr="008C779F" w:rsidRDefault="008C779F" w:rsidP="008C779F">
            <w:pPr>
              <w:pStyle w:val="Eivli"/>
            </w:pPr>
          </w:p>
          <w:p w:rsidR="008C779F" w:rsidRDefault="008C779F" w:rsidP="007A1B28">
            <w:pPr>
              <w:pStyle w:val="Eivli"/>
            </w:pPr>
            <w:r w:rsidRPr="008C779F">
              <w:t>Sekalaisen yhdyskuntajätteen keräämiseen tarkoitetun yhteisastian asianmukaisen käytön varmistamiseksi suositellaan, että jätehuoltomääräyksiin sisällytetään tilavuusvaraus kullekin yhteisastiaa käyttävälle kiinteistöille. Vaatimuksella varmistetaan, että yhteisastiatilavuus vastaa kiinteistöillä syntyvää jätemäärää</w:t>
            </w:r>
            <w:r w:rsidRPr="007A1B28">
              <w:t>, eikä yhteiskerääminen aiheuta tarpeetonta roskaamista tai jätte</w:t>
            </w:r>
            <w:r w:rsidR="007A1B28" w:rsidRPr="007A1B28">
              <w:t>en epäasianmukaista käsittelyä.</w:t>
            </w:r>
            <w:r w:rsidR="0071212C">
              <w:t xml:space="preserve"> Tilavuusvaraus määritetään aluekohta</w:t>
            </w:r>
            <w:r w:rsidR="00AF5490">
              <w:t>isesti ja sen tulee perustua ke</w:t>
            </w:r>
            <w:r w:rsidR="0071212C">
              <w:t>s</w:t>
            </w:r>
            <w:r w:rsidR="00AF5490">
              <w:t>k</w:t>
            </w:r>
            <w:r w:rsidR="0071212C">
              <w:t>imääräisen jätteen tuottajan tuottamaan jätemäärään.</w:t>
            </w:r>
            <w:r w:rsidR="00167DB9">
              <w:t xml:space="preserve"> Tilavuusvarauksen voi</w:t>
            </w:r>
            <w:r w:rsidR="00AF5490">
              <w:t xml:space="preserve"> määrittää esimerkiksi asukasta tai kiinteistöä kohden.</w:t>
            </w:r>
          </w:p>
          <w:p w:rsidR="00AF5490" w:rsidRDefault="00AF5490" w:rsidP="00AF5490">
            <w:pPr>
              <w:pStyle w:val="Eivli"/>
            </w:pPr>
          </w:p>
          <w:p w:rsidR="00167DB9" w:rsidRDefault="00AF5490" w:rsidP="007A1B28">
            <w:pPr>
              <w:pStyle w:val="Eivli"/>
            </w:pPr>
            <w:r>
              <w:t>Yhteisastian käytöstä on tarpeen ilmoittaa. Ilmoituksen vastaanottava taho määritellään alueellisesti. Se voi olla kunnallinen jätelaitos, jos käytössä on kunnan järjestämä jätteenkuljetus, tai jätehuoltoviranomainen.</w:t>
            </w:r>
          </w:p>
          <w:p w:rsidR="00AF5490" w:rsidRDefault="00AF5490" w:rsidP="007A1B28">
            <w:pPr>
              <w:pStyle w:val="Eivli"/>
            </w:pPr>
          </w:p>
          <w:p w:rsidR="00AF5490" w:rsidRPr="008C779F" w:rsidRDefault="00AF5490" w:rsidP="002B5256">
            <w:pPr>
              <w:pStyle w:val="Eivli"/>
            </w:pPr>
            <w:r>
              <w:t>M</w:t>
            </w:r>
            <w:r w:rsidRPr="008C779F">
              <w:t>ikäli yhteisastian käytöstä aiheutuu ongelmia, voi valvova viranomainen eli kunnan ympäristönsuojeluviranomainen kieltää</w:t>
            </w:r>
            <w:r>
              <w:t xml:space="preserve"> </w:t>
            </w:r>
            <w:r w:rsidR="002B5256">
              <w:t xml:space="preserve">yhteisastian käytön </w:t>
            </w:r>
            <w:r>
              <w:t xml:space="preserve">tai kehottaa ryhtymään toimenpiteisiin, kuten </w:t>
            </w:r>
            <w:r w:rsidR="002B5256">
              <w:t xml:space="preserve">esimerkiksi </w:t>
            </w:r>
            <w:r>
              <w:t>kasvattamaan astiakokoa</w:t>
            </w:r>
            <w:r w:rsidRPr="008C779F">
              <w:t xml:space="preserve">. </w:t>
            </w:r>
          </w:p>
        </w:tc>
      </w:tr>
    </w:tbl>
    <w:p w:rsidR="008C779F" w:rsidRPr="008C779F" w:rsidRDefault="008C779F" w:rsidP="008C779F">
      <w:pPr>
        <w:pStyle w:val="Eivli"/>
      </w:pPr>
    </w:p>
    <w:p w:rsidR="008C779F" w:rsidRDefault="0071212C" w:rsidP="008C779F">
      <w:pPr>
        <w:pStyle w:val="Eivli"/>
      </w:pPr>
      <w:r w:rsidRPr="00AF5490">
        <w:t>[</w:t>
      </w:r>
      <w:r w:rsidR="008C779F" w:rsidRPr="007A1B28">
        <w:rPr>
          <w:color w:val="6B8F00" w:themeColor="accent3"/>
        </w:rPr>
        <w:t>Lähekkäin</w:t>
      </w:r>
      <w:r w:rsidRPr="00AF5490">
        <w:t>]</w:t>
      </w:r>
      <w:r w:rsidR="008C779F" w:rsidRPr="008C779F">
        <w:t xml:space="preserve"> sijaitsevat kiinteistöt voivat sopia yhteisen </w:t>
      </w:r>
      <w:r w:rsidR="00674A36">
        <w:t>jäteastian</w:t>
      </w:r>
      <w:r w:rsidR="008C779F" w:rsidRPr="008C779F">
        <w:t xml:space="preserve"> eli yhteisastian (kimppa) käytöstä. Yhteisastiaa voidaan käyttää sekä sekalaisen yhdyskuntajätteen että erilaisten hyötyjäte</w:t>
      </w:r>
      <w:r w:rsidR="00AF5490">
        <w:t>lajien</w:t>
      </w:r>
      <w:r w:rsidR="008C779F" w:rsidRPr="008C779F">
        <w:t xml:space="preserve"> keräämiseen.</w:t>
      </w:r>
    </w:p>
    <w:p w:rsidR="008C779F" w:rsidRPr="008C779F" w:rsidRDefault="008C779F" w:rsidP="008C779F">
      <w:pPr>
        <w:pStyle w:val="Eivli"/>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81"/>
        <w:gridCol w:w="2681"/>
        <w:gridCol w:w="2681"/>
      </w:tblGrid>
      <w:tr w:rsidR="002B5256" w:rsidRPr="008C779F" w:rsidTr="002B5256">
        <w:tc>
          <w:tcPr>
            <w:tcW w:w="2681" w:type="dxa"/>
          </w:tcPr>
          <w:p w:rsidR="002B5256" w:rsidRPr="008C779F" w:rsidRDefault="002B5256" w:rsidP="002B5256">
            <w:pPr>
              <w:pStyle w:val="Eivli"/>
            </w:pPr>
            <w:r w:rsidRPr="008C779F">
              <w:t>Kullakin</w:t>
            </w:r>
            <w:r>
              <w:t xml:space="preserve"> sekalaisen yhdyskuntajätteen </w:t>
            </w:r>
            <w:r w:rsidRPr="008C779F">
              <w:t>yhteisastiaa käyttävällä vakituisessa käytössä olevalla kiinteistöllä on oltava käytössään sekalaisen yhdyskuntajätteen</w:t>
            </w:r>
            <w:r>
              <w:t xml:space="preserve"> a</w:t>
            </w:r>
            <w:r w:rsidRPr="008C779F">
              <w:t xml:space="preserve">stiatilavuutta </w:t>
            </w:r>
            <w:r>
              <w:t>[</w:t>
            </w:r>
            <w:r w:rsidRPr="008C779F">
              <w:rPr>
                <w:color w:val="6B8F00" w:themeColor="accent3"/>
              </w:rPr>
              <w:t>75</w:t>
            </w:r>
            <w:r>
              <w:rPr>
                <w:color w:val="6B8F00" w:themeColor="accent3"/>
              </w:rPr>
              <w:t>/150 litraa</w:t>
            </w:r>
            <w:r>
              <w:t>] [</w:t>
            </w:r>
            <w:r w:rsidRPr="008C779F">
              <w:rPr>
                <w:color w:val="6B8F00" w:themeColor="accent3"/>
              </w:rPr>
              <w:t>neljää viik</w:t>
            </w:r>
            <w:r>
              <w:rPr>
                <w:color w:val="6B8F00" w:themeColor="accent3"/>
              </w:rPr>
              <w:t>koa</w:t>
            </w:r>
            <w:r>
              <w:t>] k</w:t>
            </w:r>
            <w:r w:rsidRPr="008C779F">
              <w:t>ohden ja vapaa-ajanasunnolla</w:t>
            </w:r>
            <w:r>
              <w:t xml:space="preserve"> [</w:t>
            </w:r>
            <w:r w:rsidRPr="008C779F">
              <w:rPr>
                <w:color w:val="6B8F00" w:themeColor="accent3"/>
              </w:rPr>
              <w:t>30</w:t>
            </w:r>
            <w:r>
              <w:rPr>
                <w:color w:val="6B8F00" w:themeColor="accent3"/>
              </w:rPr>
              <w:t>/60 litraa</w:t>
            </w:r>
            <w:r>
              <w:t>] [</w:t>
            </w:r>
            <w:r>
              <w:rPr>
                <w:color w:val="6B8F00" w:themeColor="accent3"/>
              </w:rPr>
              <w:t>neljää viikkoa</w:t>
            </w:r>
            <w:r>
              <w:t>] k</w:t>
            </w:r>
            <w:r w:rsidRPr="008C779F">
              <w:t>ohden.</w:t>
            </w:r>
          </w:p>
        </w:tc>
        <w:tc>
          <w:tcPr>
            <w:tcW w:w="2681" w:type="dxa"/>
          </w:tcPr>
          <w:p w:rsidR="002B5256" w:rsidRDefault="002B5256" w:rsidP="002B5256">
            <w:pPr>
              <w:pStyle w:val="Eivli"/>
            </w:pPr>
            <w:r>
              <w:t xml:space="preserve">Kutakin sekalaisen yhdyskuntajätteen yhteisastiaa käyttävällä henkilöllä on oltava vakituisessa käytössä olevalla kiinteistöllä käytössään </w:t>
            </w:r>
            <w:r w:rsidRPr="008C779F">
              <w:t xml:space="preserve">sekalaisen yhdyskuntajätteen </w:t>
            </w:r>
            <w:r>
              <w:t>a</w:t>
            </w:r>
            <w:r w:rsidRPr="008C779F">
              <w:t>stiatilavuutta</w:t>
            </w:r>
            <w:r>
              <w:t xml:space="preserve"> [</w:t>
            </w:r>
            <w:r>
              <w:rPr>
                <w:color w:val="6B8F00" w:themeColor="accent3"/>
              </w:rPr>
              <w:t>25/50 litraa</w:t>
            </w:r>
            <w:r>
              <w:t>] [</w:t>
            </w:r>
            <w:r w:rsidRPr="008C779F">
              <w:rPr>
                <w:color w:val="6B8F00" w:themeColor="accent3"/>
              </w:rPr>
              <w:t>neljää viik</w:t>
            </w:r>
            <w:r>
              <w:rPr>
                <w:color w:val="6B8F00" w:themeColor="accent3"/>
              </w:rPr>
              <w:t>koa</w:t>
            </w:r>
            <w:r>
              <w:t>] k</w:t>
            </w:r>
            <w:r w:rsidRPr="008C779F">
              <w:t>ohden ja vapaa-ajanasunnolla</w:t>
            </w:r>
            <w:r>
              <w:t xml:space="preserve"> [</w:t>
            </w:r>
            <w:r>
              <w:rPr>
                <w:color w:val="6B8F00" w:themeColor="accent3"/>
              </w:rPr>
              <w:t>10/20 litraa</w:t>
            </w:r>
            <w:r>
              <w:t>] [</w:t>
            </w:r>
            <w:r>
              <w:rPr>
                <w:color w:val="6B8F00" w:themeColor="accent3"/>
              </w:rPr>
              <w:t>neljää viikkoa</w:t>
            </w:r>
            <w:r>
              <w:t>] k</w:t>
            </w:r>
            <w:r w:rsidRPr="008C779F">
              <w:t>ohden.</w:t>
            </w:r>
          </w:p>
        </w:tc>
        <w:tc>
          <w:tcPr>
            <w:tcW w:w="2681" w:type="dxa"/>
          </w:tcPr>
          <w:p w:rsidR="002B5256" w:rsidRPr="008C779F" w:rsidRDefault="002B5256" w:rsidP="00AF5490">
            <w:pPr>
              <w:pStyle w:val="Eivli"/>
            </w:pPr>
            <w:r>
              <w:t>Sekalaisen yhdyskuntajätteen y</w:t>
            </w:r>
            <w:r w:rsidRPr="008C779F">
              <w:t>hteisastian tulee olla tilavuudeltaan vähintään</w:t>
            </w:r>
            <w:r>
              <w:t xml:space="preserve"> [</w:t>
            </w:r>
            <w:r w:rsidRPr="008C779F">
              <w:rPr>
                <w:color w:val="6B8F00" w:themeColor="accent3"/>
              </w:rPr>
              <w:t>600 litraa</w:t>
            </w:r>
            <w:r>
              <w:t>],</w:t>
            </w:r>
            <w:r w:rsidRPr="008C779F">
              <w:t xml:space="preserve"> jos sitä käyttää yli</w:t>
            </w:r>
            <w:r>
              <w:t xml:space="preserve"> [</w:t>
            </w:r>
            <w:r w:rsidRPr="00AF5490">
              <w:rPr>
                <w:color w:val="6B8F00" w:themeColor="accent3"/>
              </w:rPr>
              <w:t>20 henkeä/5 kiinteistöä</w:t>
            </w:r>
            <w:r>
              <w:t>].</w:t>
            </w:r>
          </w:p>
        </w:tc>
      </w:tr>
    </w:tbl>
    <w:p w:rsidR="008C779F" w:rsidRPr="008C779F" w:rsidRDefault="008C779F" w:rsidP="008C779F">
      <w:pPr>
        <w:pStyle w:val="Eivli"/>
      </w:pPr>
    </w:p>
    <w:p w:rsidR="008C779F" w:rsidRDefault="008C779F" w:rsidP="008C779F">
      <w:pPr>
        <w:pStyle w:val="Eivli"/>
      </w:pPr>
      <w:r w:rsidRPr="008C779F">
        <w:t>Muiden</w:t>
      </w:r>
      <w:r w:rsidR="00167DB9">
        <w:t xml:space="preserve"> (kuin lähekkäin sijaitsevien kiinteistöjen)</w:t>
      </w:r>
      <w:r w:rsidRPr="008C779F">
        <w:t xml:space="preserve"> yhteisastioiden käyttö edellyttää </w:t>
      </w:r>
      <w:r w:rsidR="00F16B25">
        <w:t>jä</w:t>
      </w:r>
      <w:r w:rsidR="00AF5490">
        <w:t>tehuoltoviranomaisen myöntämää</w:t>
      </w:r>
      <w:r w:rsidR="00F16B25">
        <w:t xml:space="preserve"> </w:t>
      </w:r>
      <w:r w:rsidRPr="007A1B28">
        <w:t xml:space="preserve">poikkeamispäätöstä </w:t>
      </w:r>
      <w:r w:rsidRPr="008C779F">
        <w:t xml:space="preserve">näistä jätehuoltomääräyksistä. </w:t>
      </w:r>
    </w:p>
    <w:p w:rsidR="008C779F" w:rsidRPr="008C779F" w:rsidRDefault="008C779F" w:rsidP="008C779F">
      <w:pPr>
        <w:pStyle w:val="Eivli"/>
      </w:pPr>
    </w:p>
    <w:p w:rsidR="008C779F" w:rsidRPr="00AF5490" w:rsidRDefault="008C779F" w:rsidP="008C779F">
      <w:pPr>
        <w:pStyle w:val="Eivli"/>
        <w:rPr>
          <w:color w:val="6B8F00" w:themeColor="accent3"/>
        </w:rPr>
      </w:pPr>
      <w:r w:rsidRPr="008C779F">
        <w:t>Yhteisastian käytöstä ja siitä luopumisesta on ilmoitettava etukäteen kirjallisesti</w:t>
      </w:r>
      <w:r w:rsidR="00AF5490">
        <w:t xml:space="preserve"> </w:t>
      </w:r>
      <w:r w:rsidR="00AF5490" w:rsidRPr="00AF5490">
        <w:t>[</w:t>
      </w:r>
      <w:r w:rsidR="00AF5490" w:rsidRPr="00AF5490">
        <w:rPr>
          <w:color w:val="6B8F00" w:themeColor="accent3"/>
        </w:rPr>
        <w:t>jätehuoltoviranomaiselle/</w:t>
      </w:r>
      <w:r w:rsidR="007A1B28">
        <w:rPr>
          <w:color w:val="6B8F00" w:themeColor="accent3"/>
        </w:rPr>
        <w:t>kunnalliselle j</w:t>
      </w:r>
      <w:r w:rsidRPr="008C779F">
        <w:rPr>
          <w:color w:val="6B8F00" w:themeColor="accent3"/>
        </w:rPr>
        <w:t>ätelaitokselle/kunnalle</w:t>
      </w:r>
      <w:r w:rsidR="00AF5490">
        <w:t>].</w:t>
      </w:r>
      <w:r w:rsidR="00AF5490" w:rsidRPr="00AF5490">
        <w:t xml:space="preserve"> K</w:t>
      </w:r>
      <w:r w:rsidR="00167DB9" w:rsidRPr="00AF5490">
        <w:t>iinteistön haltijan järjestämässä</w:t>
      </w:r>
      <w:r w:rsidR="00AF5490">
        <w:t xml:space="preserve"> jätteenkuljetuksessa ilmoitus tehdään</w:t>
      </w:r>
      <w:r w:rsidR="00167DB9" w:rsidRPr="00AF5490">
        <w:t xml:space="preserve"> jätehuoltoviranomaiselle ja kuljetusyritykselle</w:t>
      </w:r>
      <w:r w:rsidR="00AF5490" w:rsidRPr="00AF5490">
        <w:t xml:space="preserve">. </w:t>
      </w:r>
      <w:r w:rsidR="00AF5490">
        <w:t>I</w:t>
      </w:r>
      <w:r w:rsidRPr="008C779F">
        <w:t>lmoituksen tulee sisältää käytöstä ja ylläpidosta vastaavan yhdyshenkilön yhteystiedot, yhteisastian sijainti ja koko sekä tiedot yhteisastiaa käyttävistä kiinteistöistä.</w:t>
      </w:r>
      <w:r w:rsidR="00AF5490">
        <w:t xml:space="preserve"> Vastuuhenkilön </w:t>
      </w:r>
      <w:r w:rsidR="00167DB9">
        <w:t xml:space="preserve">on ilmoitettava </w:t>
      </w:r>
      <w:r w:rsidR="00AF5490">
        <w:t>yhteisastian käytössä</w:t>
      </w:r>
      <w:r w:rsidR="00167DB9">
        <w:t xml:space="preserve"> tapahtuvista muutoksista.</w:t>
      </w:r>
    </w:p>
    <w:p w:rsidR="008C779F" w:rsidRPr="008C779F" w:rsidRDefault="008C779F" w:rsidP="008C779F">
      <w:pPr>
        <w:pStyle w:val="Eivli"/>
      </w:pPr>
    </w:p>
    <w:p w:rsidR="008C779F" w:rsidRDefault="008C779F" w:rsidP="008C779F">
      <w:pPr>
        <w:pStyle w:val="Eivli"/>
        <w:rPr>
          <w:color w:val="FF0000"/>
        </w:rPr>
      </w:pPr>
      <w:r w:rsidRPr="008C779F">
        <w:t>Kunnan ympäristönsuojeluviranomainen voi</w:t>
      </w:r>
      <w:r w:rsidR="00D82014">
        <w:t xml:space="preserve"> puuttua</w:t>
      </w:r>
      <w:r w:rsidRPr="008C779F">
        <w:t xml:space="preserve"> yhteisastian käyt</w:t>
      </w:r>
      <w:r w:rsidR="00D82014">
        <w:t>tö</w:t>
      </w:r>
      <w:r w:rsidRPr="008C779F">
        <w:t xml:space="preserve">ön, mikäli käytöstä aiheutuu haittaa terveydelle, ympäristölle </w:t>
      </w:r>
      <w:r w:rsidRPr="00D82014">
        <w:t xml:space="preserve">tai </w:t>
      </w:r>
      <w:r w:rsidR="00D82014" w:rsidRPr="00D82014">
        <w:t>roskaantumista.</w:t>
      </w:r>
    </w:p>
    <w:p w:rsidR="008C779F" w:rsidRPr="008C779F" w:rsidRDefault="008C779F" w:rsidP="008C779F">
      <w:pPr>
        <w:pStyle w:val="Eivli"/>
        <w:rPr>
          <w:color w:val="FF0000"/>
        </w:rPr>
      </w:pPr>
    </w:p>
    <w:p w:rsidR="008C779F" w:rsidRPr="008C779F" w:rsidRDefault="008C779F" w:rsidP="009A2F4F">
      <w:pPr>
        <w:pStyle w:val="Otsikko5"/>
      </w:pPr>
      <w:bookmarkStart w:id="118" w:name="_Toc367789128"/>
      <w:bookmarkStart w:id="119" w:name="_Toc367800700"/>
      <w:bookmarkStart w:id="120" w:name="_Toc381614831"/>
      <w:r w:rsidRPr="008C779F">
        <w:t>Putkikeräysjärjestelmä ja muut vastaavat</w:t>
      </w:r>
      <w:r w:rsidR="0014165C">
        <w:t xml:space="preserve"> korttelikohtaiset</w:t>
      </w:r>
      <w:r w:rsidRPr="008C779F">
        <w:t xml:space="preserve"> järjestelmät</w:t>
      </w:r>
      <w:bookmarkEnd w:id="118"/>
      <w:bookmarkEnd w:id="119"/>
      <w:bookmarkEnd w:id="120"/>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650072" w:rsidRDefault="00650072" w:rsidP="008C779F">
            <w:pPr>
              <w:pStyle w:val="Eivli"/>
            </w:pPr>
            <w:r>
              <w:t xml:space="preserve">Putkikeräysjärjestelmässä ja muissa vastaavissa järjestelmissä käytetään esimerkiksi korttelikohtaisia vastaanottopaikkoja yhdyskuntajätteelle. Putkikeräysjärjestelmässä nämä vastaanottopaikat ovat järjestelmän syöttöpaikkoja, muissa ne voivat olla esimerkiksi yhteisiä syväkeräyssäiliöitä. Kyseessä ei ole siis kiinteistöllä sijaitseva vastaanottopaikka, vaan eräänlainen yhteisastia. Jotta järjestelmä on toimiva, </w:t>
            </w:r>
            <w:r w:rsidR="002B5256">
              <w:t>tulee</w:t>
            </w:r>
            <w:r>
              <w:t xml:space="preserve"> kiinteistöjen liittyä sen käyttäjiksi.</w:t>
            </w:r>
          </w:p>
          <w:p w:rsidR="00650072" w:rsidRDefault="00650072" w:rsidP="008C779F">
            <w:pPr>
              <w:pStyle w:val="Eivli"/>
            </w:pPr>
          </w:p>
          <w:p w:rsidR="008C779F" w:rsidRDefault="008C779F" w:rsidP="008C779F">
            <w:pPr>
              <w:pStyle w:val="Eivli"/>
            </w:pPr>
            <w:r w:rsidRPr="008C779F">
              <w:lastRenderedPageBreak/>
              <w:t xml:space="preserve">Uusilla alueilla velvoite liittyä jätteiden putkikeräysjärjestelmään </w:t>
            </w:r>
            <w:r w:rsidRPr="00D82014">
              <w:t xml:space="preserve">on usein </w:t>
            </w:r>
            <w:r w:rsidRPr="008C779F">
              <w:t xml:space="preserve">annettu tontinluovutussopimuksen ehdoissa. </w:t>
            </w:r>
            <w:r w:rsidR="002B5256">
              <w:t xml:space="preserve">Järjestelmän toimivuuden tehostamiseksi voidaan harkita sisällytettäväksi </w:t>
            </w:r>
            <w:r w:rsidRPr="008C779F">
              <w:t>kaavamääräyksiin kielto jäteastian pitämisestä kiinteistöllä. Jätehuoltomä</w:t>
            </w:r>
            <w:r w:rsidR="009A2F4F">
              <w:t>äräyksiin ei tällaista kieltoa</w:t>
            </w:r>
            <w:r w:rsidRPr="008C779F">
              <w:t xml:space="preserve"> voida sisällyttää.</w:t>
            </w:r>
          </w:p>
          <w:p w:rsidR="008C779F" w:rsidRPr="008C779F" w:rsidRDefault="008C779F" w:rsidP="008C779F">
            <w:pPr>
              <w:pStyle w:val="Eivli"/>
            </w:pPr>
          </w:p>
          <w:p w:rsidR="008C779F" w:rsidRDefault="008C779F" w:rsidP="008C779F">
            <w:pPr>
              <w:pStyle w:val="Eivli"/>
            </w:pPr>
            <w:r w:rsidRPr="008C779F">
              <w:t xml:space="preserve">Putkikeräysjärjestelmä </w:t>
            </w:r>
            <w:r w:rsidR="00650072">
              <w:t xml:space="preserve">ja muut vastaavat järjestelmät </w:t>
            </w:r>
            <w:r w:rsidRPr="008C779F">
              <w:t xml:space="preserve">tulkitaan tässä mallissa yhdeksi kiinteistöittäisen jätteenkuljetuksen muodoksi. Siten liittymisvelvoite kiinteistöittäiseen jätteenkuljetukseen voidaan täyttää liittymällä putkikeräysjärjestelmän </w:t>
            </w:r>
            <w:r w:rsidR="00650072">
              <w:t xml:space="preserve">tai muun vastaavan järjestelmän </w:t>
            </w:r>
            <w:r w:rsidRPr="008C779F">
              <w:t>käyttäjäksi.</w:t>
            </w:r>
          </w:p>
          <w:p w:rsidR="008C779F" w:rsidRPr="008C779F" w:rsidRDefault="008C779F" w:rsidP="008C779F">
            <w:pPr>
              <w:pStyle w:val="Eivli"/>
            </w:pPr>
          </w:p>
          <w:p w:rsidR="008C779F" w:rsidRPr="008C779F" w:rsidRDefault="008C779F" w:rsidP="00650072">
            <w:pPr>
              <w:pStyle w:val="Eivli"/>
              <w:rPr>
                <w:strike/>
                <w:color w:val="FF0000"/>
              </w:rPr>
            </w:pPr>
            <w:r w:rsidRPr="008C779F">
              <w:t>Jätelain 40 §:n mukaan kiinteistön haltijan tai kiinteistöjen haltijoiden yhdessä on järjestettävä vastaanottopaikk</w:t>
            </w:r>
            <w:r w:rsidRPr="00650072">
              <w:t xml:space="preserve">a kiinteistöittäisessä jätteenkuljetuksessa kuljetettavaa jätettä varten. Putkikeräysjärjestelmässä järjestelmän syöttöpaikan katsotaan olevan </w:t>
            </w:r>
            <w:r w:rsidR="00650072" w:rsidRPr="00650072">
              <w:t>tällainen vastaanottopaikka.</w:t>
            </w:r>
          </w:p>
        </w:tc>
      </w:tr>
    </w:tbl>
    <w:p w:rsidR="008C779F" w:rsidRPr="008C779F" w:rsidRDefault="008C779F" w:rsidP="008C779F">
      <w:pPr>
        <w:pStyle w:val="Eivli"/>
      </w:pPr>
    </w:p>
    <w:p w:rsidR="00650072" w:rsidRDefault="008C779F" w:rsidP="008C779F">
      <w:pPr>
        <w:pStyle w:val="Eivli"/>
      </w:pPr>
      <w:r w:rsidRPr="008C779F">
        <w:t>Alueilla, joissa on käytössä jätteiden</w:t>
      </w:r>
      <w:r w:rsidR="00003B59">
        <w:t xml:space="preserve"> [</w:t>
      </w:r>
      <w:r w:rsidRPr="00650072">
        <w:rPr>
          <w:color w:val="6B8F00" w:themeColor="accent3"/>
        </w:rPr>
        <w:t>putkikeräysjärjestelmä</w:t>
      </w:r>
      <w:r w:rsidR="00650072" w:rsidRPr="00650072">
        <w:rPr>
          <w:color w:val="6B8F00" w:themeColor="accent3"/>
        </w:rPr>
        <w:t>/</w:t>
      </w:r>
      <w:r w:rsidR="0043666E">
        <w:rPr>
          <w:color w:val="6B8F00" w:themeColor="accent3"/>
        </w:rPr>
        <w:t>korttelikohtainen syväkeräysjärjestelmä/</w:t>
      </w:r>
      <w:r w:rsidR="00650072" w:rsidRPr="00650072">
        <w:rPr>
          <w:color w:val="6B8F00" w:themeColor="accent3"/>
        </w:rPr>
        <w:t>muu vastaava järjestelmä</w:t>
      </w:r>
      <w:r w:rsidR="00003B59">
        <w:t>]</w:t>
      </w:r>
      <w:r w:rsidRPr="008C779F">
        <w:t>, kiinteistöt liittyvät</w:t>
      </w:r>
      <w:r w:rsidR="00650072">
        <w:t xml:space="preserve"> kunnalliseen jätehuoltojärjestelmään ja</w:t>
      </w:r>
      <w:r w:rsidRPr="008C779F">
        <w:t xml:space="preserve"> kiinteistöittäiseen jätteenkuljetukseen liittymällä</w:t>
      </w:r>
      <w:r w:rsidR="00003B59">
        <w:t xml:space="preserve"> [</w:t>
      </w:r>
      <w:r w:rsidRPr="0043666E">
        <w:rPr>
          <w:color w:val="6B8F00" w:themeColor="accent3"/>
        </w:rPr>
        <w:t>putkikeräysjärjestelmän</w:t>
      </w:r>
      <w:r w:rsidR="0043666E" w:rsidRPr="0043666E">
        <w:rPr>
          <w:color w:val="6B8F00" w:themeColor="accent3"/>
        </w:rPr>
        <w:t>/</w:t>
      </w:r>
      <w:r w:rsidR="00C802F3">
        <w:rPr>
          <w:color w:val="6B8F00" w:themeColor="accent3"/>
        </w:rPr>
        <w:t>korttelikohtaisen syväkeräysjärjestelmän/</w:t>
      </w:r>
      <w:r w:rsidR="0043666E" w:rsidRPr="0043666E">
        <w:rPr>
          <w:color w:val="6B8F00" w:themeColor="accent3"/>
        </w:rPr>
        <w:t>muun vastaavan järjestelmän</w:t>
      </w:r>
      <w:r w:rsidR="00003B59" w:rsidRPr="00003B59">
        <w:t>]</w:t>
      </w:r>
      <w:r w:rsidR="00003B59">
        <w:rPr>
          <w:color w:val="6B8F00" w:themeColor="accent3"/>
        </w:rPr>
        <w:t xml:space="preserve"> </w:t>
      </w:r>
      <w:r w:rsidRPr="008C779F">
        <w:t xml:space="preserve">käyttäjäksi. </w:t>
      </w:r>
    </w:p>
    <w:p w:rsidR="00650072" w:rsidRPr="00650072" w:rsidRDefault="00650072" w:rsidP="008C779F">
      <w:pPr>
        <w:pStyle w:val="Eivli"/>
      </w:pPr>
    </w:p>
    <w:p w:rsidR="00A95191" w:rsidRPr="00650072" w:rsidRDefault="001F7FE5" w:rsidP="008C779F">
      <w:pPr>
        <w:pStyle w:val="Eivli"/>
      </w:pPr>
      <w:r>
        <w:t>[</w:t>
      </w:r>
      <w:r w:rsidR="008C779F" w:rsidRPr="001F7FE5">
        <w:rPr>
          <w:color w:val="6B8F00" w:themeColor="accent3"/>
        </w:rPr>
        <w:t>Putkikeräysjärjestelmään</w:t>
      </w:r>
      <w:r w:rsidRPr="001F7FE5">
        <w:rPr>
          <w:color w:val="6B8F00" w:themeColor="accent3"/>
        </w:rPr>
        <w:t>/korttelikohtaiseen syväkeräysjärjestelmään</w:t>
      </w:r>
      <w:r>
        <w:t>]</w:t>
      </w:r>
      <w:r w:rsidR="008C779F" w:rsidRPr="00650072">
        <w:t xml:space="preserve"> liittyneiden kiinteistöjen </w:t>
      </w:r>
      <w:r w:rsidR="00674A36">
        <w:t>jäteastiana</w:t>
      </w:r>
      <w:r w:rsidR="008C779F" w:rsidRPr="00650072">
        <w:t xml:space="preserve"> toimii </w:t>
      </w:r>
      <w:r>
        <w:t>[</w:t>
      </w:r>
      <w:r w:rsidR="008C779F" w:rsidRPr="001F7FE5">
        <w:rPr>
          <w:color w:val="6B8F00" w:themeColor="accent3"/>
        </w:rPr>
        <w:t>putkikeräysjärjestelmän syöttöpaikka</w:t>
      </w:r>
      <w:r w:rsidRPr="001F7FE5">
        <w:rPr>
          <w:color w:val="6B8F00" w:themeColor="accent3"/>
        </w:rPr>
        <w:t>/yhteinen syväkeräysastia</w:t>
      </w:r>
      <w:r>
        <w:t>]</w:t>
      </w:r>
      <w:r w:rsidR="008C779F" w:rsidRPr="00650072">
        <w:t xml:space="preserve"> </w:t>
      </w:r>
      <w:r w:rsidR="00650072" w:rsidRPr="00650072">
        <w:t xml:space="preserve">sekä </w:t>
      </w:r>
      <w:r w:rsidR="0014165C">
        <w:t>[</w:t>
      </w:r>
      <w:r w:rsidR="00650072" w:rsidRPr="00650072">
        <w:rPr>
          <w:color w:val="6B8F00" w:themeColor="accent3"/>
        </w:rPr>
        <w:t>korttelikohtainen keräyshuone</w:t>
      </w:r>
      <w:r w:rsidR="0014165C" w:rsidRPr="00674A36">
        <w:t>]</w:t>
      </w:r>
      <w:r w:rsidR="00650072" w:rsidRPr="00650072">
        <w:t xml:space="preserve">, jossa on jäteastiat </w:t>
      </w:r>
      <w:r w:rsidR="00650072">
        <w:t xml:space="preserve">sellaisille </w:t>
      </w:r>
      <w:r w:rsidR="00650072" w:rsidRPr="00650072">
        <w:t>putkikeräysjärjestelmään soveltumatt</w:t>
      </w:r>
      <w:r w:rsidR="00650072">
        <w:t xml:space="preserve">omille jätteille, jotka voidaan </w:t>
      </w:r>
      <w:r w:rsidR="00410845">
        <w:t xml:space="preserve">kuitenkin </w:t>
      </w:r>
      <w:r w:rsidR="00650072">
        <w:t>kuljettaa tavanomaisessa kiinteistöittäisessä jätteenkuljetuksessa.</w:t>
      </w:r>
    </w:p>
    <w:p w:rsidR="008C779F" w:rsidRPr="008C779F" w:rsidRDefault="008C779F" w:rsidP="008C779F">
      <w:pPr>
        <w:pStyle w:val="Eivli"/>
        <w:rPr>
          <w:color w:val="FF0000"/>
        </w:rPr>
      </w:pPr>
    </w:p>
    <w:p w:rsidR="008C779F" w:rsidRPr="008C779F" w:rsidRDefault="008C779F" w:rsidP="00410845">
      <w:pPr>
        <w:pStyle w:val="Otsikko5"/>
      </w:pPr>
      <w:bookmarkStart w:id="121" w:name="_Toc367789129"/>
      <w:bookmarkStart w:id="122" w:name="_Toc367800701"/>
      <w:bookmarkStart w:id="123" w:name="_Toc381614832"/>
      <w:r w:rsidRPr="008C779F">
        <w:t>Kiinteistöittäiseen jätteenkuljetukseen soveltumattomien jätteiden kuljettaminen</w:t>
      </w:r>
      <w:bookmarkEnd w:id="121"/>
      <w:bookmarkEnd w:id="122"/>
      <w:bookmarkEnd w:id="123"/>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C22BD7" w:rsidRDefault="008C779F" w:rsidP="008C779F">
            <w:pPr>
              <w:pStyle w:val="Eivli"/>
            </w:pPr>
            <w:r w:rsidRPr="008C779F">
              <w:t>Kiinteistöittäiseen jätteenkuljetukseen</w:t>
            </w:r>
            <w:r w:rsidR="00465EEF">
              <w:t xml:space="preserve"> tai sekalaisen yhdyskuntajätteen aluekeräyspisteisiin</w:t>
            </w:r>
            <w:r w:rsidRPr="008C779F">
              <w:t xml:space="preserve"> soveltumattomat jätteet voidaan kuljettaa kunnan</w:t>
            </w:r>
            <w:r w:rsidR="001F7FE5">
              <w:t xml:space="preserve"> tai kunnallisen jätelaitoksen</w:t>
            </w:r>
            <w:r w:rsidRPr="008C779F">
              <w:t xml:space="preserve"> järjestämään </w:t>
            </w:r>
            <w:r w:rsidR="00003B59">
              <w:t>keräyspaikkaan</w:t>
            </w:r>
            <w:r w:rsidRPr="008C779F">
              <w:t xml:space="preserve"> jätteen haltijan toimesta, mikäli tämä sallitaan jätehuoltomääräyksissä (jätelaki 41 §). Määräys on tarpeellinen, </w:t>
            </w:r>
            <w:r w:rsidR="00003B59">
              <w:t>jos ja kun</w:t>
            </w:r>
            <w:r w:rsidRPr="008C779F">
              <w:t xml:space="preserve"> ha</w:t>
            </w:r>
            <w:r w:rsidR="00C802F3">
              <w:t>lutaan sallia esimerkiksi suuri</w:t>
            </w:r>
            <w:r w:rsidRPr="008C779F">
              <w:t>kokoisten jätteiden</w:t>
            </w:r>
            <w:r w:rsidR="00003B59">
              <w:t xml:space="preserve"> tai rakennus- ja purkujäte-erien</w:t>
            </w:r>
            <w:r w:rsidRPr="008C779F">
              <w:t xml:space="preserve"> kuljettaminen omatoimisesti jäteasemalle. Jos määräystä ei ole, pitäisi suurikokoisetkin jätteet</w:t>
            </w:r>
            <w:r w:rsidR="00003B59">
              <w:t xml:space="preserve"> sekä rakennus- ja purkujäte-erät</w:t>
            </w:r>
            <w:r w:rsidRPr="008C779F">
              <w:t xml:space="preserve"> kuljettaa kunnan huolehtimassa kiinteistöittäisessä jätteenkuljetuksessa</w:t>
            </w:r>
            <w:r w:rsidR="00465EEF">
              <w:t xml:space="preserve"> tai sallia niiden toimittaminen alueellisiin keräyspaikkoihin</w:t>
            </w:r>
            <w:r w:rsidRPr="008C779F">
              <w:t>.</w:t>
            </w:r>
          </w:p>
          <w:p w:rsidR="00003B59" w:rsidRDefault="00003B59" w:rsidP="008C779F">
            <w:pPr>
              <w:pStyle w:val="Eivli"/>
            </w:pPr>
          </w:p>
          <w:p w:rsidR="00C22BD7" w:rsidRDefault="00C22BD7" w:rsidP="008C779F">
            <w:pPr>
              <w:pStyle w:val="Eivli"/>
            </w:pPr>
            <w:r>
              <w:t>Kunta tai kunnallinen jätelaitos voi tarjota noutopalvelua suurikokoisille jätteille. Palvelu on vapaaehtoinen ja siitä peritään taksan mukainen maksu. Myös yritykset</w:t>
            </w:r>
            <w:r w:rsidR="000F79DF">
              <w:t>, jotka ovat rekisteröityneet</w:t>
            </w:r>
            <w:r w:rsidR="00003B59">
              <w:t xml:space="preserve"> jätehuoltorekisteriin</w:t>
            </w:r>
            <w:r w:rsidR="000F79DF">
              <w:t xml:space="preserve">, </w:t>
            </w:r>
            <w:r>
              <w:t>voivat tarjota tällaista palvelua kiinteistöille. Palvelun tilaaminen kunnalta, kunnan jätelaitokselta tai muulta yritykseltä tulee mahdollistaa jätehuoltomääräyksissä.</w:t>
            </w:r>
          </w:p>
          <w:p w:rsidR="00003B59" w:rsidRDefault="00003B59" w:rsidP="008C779F">
            <w:pPr>
              <w:pStyle w:val="Eivli"/>
            </w:pPr>
          </w:p>
          <w:p w:rsidR="00003B59" w:rsidRPr="008C779F" w:rsidRDefault="00674A36" w:rsidP="00674A36">
            <w:pPr>
              <w:pStyle w:val="Eivli"/>
            </w:pPr>
            <w:r>
              <w:t>Jäteastioiden</w:t>
            </w:r>
            <w:r w:rsidR="00003B59">
              <w:t xml:space="preserve"> </w:t>
            </w:r>
            <w:r w:rsidR="00003B59" w:rsidRPr="008C779F">
              <w:t xml:space="preserve">asianmukaisen täyttämisen edistämiseksi voidaan laatia määräys kiinteistön haltijan velvollisuudesta huolehtia </w:t>
            </w:r>
            <w:r>
              <w:t>jäteastian</w:t>
            </w:r>
            <w:r w:rsidR="00003B59">
              <w:t xml:space="preserve"> </w:t>
            </w:r>
            <w:r w:rsidR="00003B59" w:rsidRPr="008C779F">
              <w:t xml:space="preserve">tyhjentämisestä ja jätteenkuljetuksesta, jos </w:t>
            </w:r>
            <w:r>
              <w:t>jäteastiassa</w:t>
            </w:r>
            <w:r w:rsidR="002B5256">
              <w:t xml:space="preserve"> on</w:t>
            </w:r>
            <w:r w:rsidR="00003B59">
              <w:t xml:space="preserve"> </w:t>
            </w:r>
            <w:r w:rsidR="00003B59" w:rsidRPr="008C779F">
              <w:t>kiinteistöittäiseen jätteenkuljet</w:t>
            </w:r>
            <w:r w:rsidR="00003B59">
              <w:t xml:space="preserve">ukseen soveltumattomia jätteitä. </w:t>
            </w:r>
            <w:r w:rsidR="00003B59" w:rsidRPr="008C779F">
              <w:t>Käytännössä tämä tarkoittaa jätteenkuljetuksen tilaamis</w:t>
            </w:r>
            <w:r w:rsidR="00003B59">
              <w:t>ta kiinteistön haltijan laskuun esimerkiksi edellisessä kohdassa mainituilta tahoilta.</w:t>
            </w:r>
          </w:p>
        </w:tc>
      </w:tr>
    </w:tbl>
    <w:p w:rsidR="008C779F" w:rsidRPr="008C779F" w:rsidRDefault="008C779F" w:rsidP="008C779F">
      <w:pPr>
        <w:pStyle w:val="Eivli"/>
      </w:pPr>
    </w:p>
    <w:p w:rsidR="008C779F" w:rsidRDefault="008C779F" w:rsidP="008C779F">
      <w:pPr>
        <w:pStyle w:val="Eivli"/>
      </w:pPr>
      <w:r w:rsidRPr="008C779F">
        <w:t>Kiinteistöllä syntyvät jätteet, jotka eivät suuren kokonsa, poikkeuksellisen laatunsa tai määränsä vuoksi sovellu kuljettavaksi kiinteistöittäisessä jätteenkuljetuksessa</w:t>
      </w:r>
      <w:r w:rsidR="00470919">
        <w:t xml:space="preserve"> tai sovellu kerättäväksi aluekeräyspisteisiin tai </w:t>
      </w:r>
      <w:r w:rsidR="001F7FE5">
        <w:t>[</w:t>
      </w:r>
      <w:r w:rsidR="00470919" w:rsidRPr="001F7FE5">
        <w:rPr>
          <w:color w:val="6B8F00" w:themeColor="accent3"/>
        </w:rPr>
        <w:t>ekopisteisiin</w:t>
      </w:r>
      <w:r w:rsidR="001F7FE5">
        <w:t>]</w:t>
      </w:r>
      <w:r w:rsidRPr="008C779F">
        <w:t>, on toimitettava</w:t>
      </w:r>
      <w:r w:rsidR="00470919">
        <w:t xml:space="preserve"> [</w:t>
      </w:r>
      <w:r w:rsidRPr="008C779F">
        <w:rPr>
          <w:color w:val="6B8F00" w:themeColor="accent3"/>
        </w:rPr>
        <w:t>kunnallisen</w:t>
      </w:r>
      <w:r w:rsidRPr="00C22BD7">
        <w:rPr>
          <w:color w:val="6B8F00" w:themeColor="accent3"/>
        </w:rPr>
        <w:t xml:space="preserve"> jätelaitoksen</w:t>
      </w:r>
      <w:r w:rsidR="00470919">
        <w:rPr>
          <w:color w:val="6B8F00" w:themeColor="accent3"/>
        </w:rPr>
        <w:t>/kunnan</w:t>
      </w:r>
      <w:r w:rsidR="00470919" w:rsidRPr="00470919">
        <w:t>]</w:t>
      </w:r>
      <w:r w:rsidR="00470919">
        <w:rPr>
          <w:color w:val="6B8F00" w:themeColor="accent3"/>
        </w:rPr>
        <w:t xml:space="preserve"> </w:t>
      </w:r>
      <w:r w:rsidRPr="008C779F">
        <w:t>osoittamaan vastaanottopaikkaan. Jätteen haltija vastaa tällaisten jätteiden kuljettamisesta</w:t>
      </w:r>
      <w:r w:rsidRPr="00C22BD7">
        <w:t xml:space="preserve"> </w:t>
      </w:r>
      <w:r w:rsidR="00E44AF5">
        <w:t xml:space="preserve">itse tai </w:t>
      </w:r>
      <w:r w:rsidRPr="00C22BD7">
        <w:t xml:space="preserve">tilaamalla </w:t>
      </w:r>
      <w:r w:rsidR="00470919">
        <w:t>[</w:t>
      </w:r>
      <w:r w:rsidRPr="00C22BD7">
        <w:rPr>
          <w:color w:val="6B8F00" w:themeColor="accent3"/>
        </w:rPr>
        <w:t>jätelaitoksen</w:t>
      </w:r>
      <w:r w:rsidR="00C802F3">
        <w:rPr>
          <w:color w:val="6B8F00" w:themeColor="accent3"/>
        </w:rPr>
        <w:t>/</w:t>
      </w:r>
      <w:r w:rsidR="00470919">
        <w:rPr>
          <w:color w:val="6B8F00" w:themeColor="accent3"/>
        </w:rPr>
        <w:t>jätehuoltoyrityksen</w:t>
      </w:r>
      <w:r w:rsidR="00470919" w:rsidRPr="00470919">
        <w:t>]</w:t>
      </w:r>
      <w:r w:rsidRPr="00C22BD7">
        <w:rPr>
          <w:color w:val="6B8F00" w:themeColor="accent3"/>
        </w:rPr>
        <w:t xml:space="preserve"> </w:t>
      </w:r>
      <w:r w:rsidRPr="00C22BD7">
        <w:t xml:space="preserve">tarjoaman </w:t>
      </w:r>
      <w:r w:rsidR="002B5256">
        <w:t xml:space="preserve">erillisen </w:t>
      </w:r>
      <w:r w:rsidRPr="00C22BD7">
        <w:t xml:space="preserve">noutopalvelun. </w:t>
      </w:r>
    </w:p>
    <w:p w:rsidR="008C779F" w:rsidRPr="008C779F" w:rsidRDefault="008C779F" w:rsidP="008C779F">
      <w:pPr>
        <w:pStyle w:val="Eivli"/>
      </w:pPr>
    </w:p>
    <w:p w:rsidR="008C779F" w:rsidRDefault="008C779F" w:rsidP="008C779F">
      <w:pPr>
        <w:pStyle w:val="Eivli"/>
      </w:pPr>
      <w:r w:rsidRPr="008C779F">
        <w:t xml:space="preserve">Jätteenkuljettaja voi kieltäytyä sellaisen </w:t>
      </w:r>
      <w:r w:rsidR="00674A36">
        <w:t>jäteastian</w:t>
      </w:r>
      <w:r w:rsidRPr="008C779F">
        <w:t xml:space="preserve"> tyhjentämisestä, johon on sijoitettu näistä jätehuoltomääräyksistä poiketen kiinteistöittäiseen jätteenkuljetukseen soveltumattomia jätteitä. Tällöin kiinteistön haltijan on huolehdittava </w:t>
      </w:r>
      <w:r w:rsidR="00674A36">
        <w:t>jäteastian</w:t>
      </w:r>
      <w:r w:rsidR="00470919">
        <w:t xml:space="preserve"> </w:t>
      </w:r>
      <w:r w:rsidRPr="008C779F">
        <w:t>tyhjentämisestä</w:t>
      </w:r>
      <w:r w:rsidR="00FD0C61">
        <w:t xml:space="preserve">, jätteenkuljetuksen tilaamisesta ja jätteiden kuljettamisesta </w:t>
      </w:r>
      <w:r w:rsidR="00470919">
        <w:t>[</w:t>
      </w:r>
      <w:r w:rsidRPr="008C779F">
        <w:rPr>
          <w:color w:val="6B8F00" w:themeColor="accent3"/>
        </w:rPr>
        <w:t>kunnan/kunnallisen</w:t>
      </w:r>
      <w:r w:rsidRPr="00FD0C61">
        <w:rPr>
          <w:color w:val="6B8F00" w:themeColor="accent3"/>
        </w:rPr>
        <w:t xml:space="preserve"> jätelaitoksen</w:t>
      </w:r>
      <w:r w:rsidR="00470919">
        <w:t>]</w:t>
      </w:r>
      <w:r w:rsidRPr="00FD0C61">
        <w:rPr>
          <w:color w:val="6B8F00" w:themeColor="accent3"/>
        </w:rPr>
        <w:t xml:space="preserve"> </w:t>
      </w:r>
      <w:r w:rsidRPr="008C779F">
        <w:t>osoittamaan paikkaan.</w:t>
      </w:r>
    </w:p>
    <w:p w:rsidR="008C779F" w:rsidRPr="008C779F" w:rsidRDefault="008C779F" w:rsidP="008C779F">
      <w:pPr>
        <w:pStyle w:val="Eivli"/>
      </w:pPr>
    </w:p>
    <w:p w:rsidR="008C779F" w:rsidRPr="008C779F" w:rsidRDefault="00E44AF5" w:rsidP="00C802F3">
      <w:pPr>
        <w:pStyle w:val="Otsikko5"/>
      </w:pPr>
      <w:bookmarkStart w:id="124" w:name="_Toc367789130"/>
      <w:bookmarkStart w:id="125" w:name="_Toc367800702"/>
      <w:bookmarkStart w:id="126" w:name="_Toc381614833"/>
      <w:r>
        <w:t>Sekalaisen yhdyskuntajätteen a</w:t>
      </w:r>
      <w:r w:rsidR="008C779F" w:rsidRPr="008C779F">
        <w:t>luekeräyspiste</w:t>
      </w:r>
      <w:bookmarkEnd w:id="124"/>
      <w:bookmarkEnd w:id="125"/>
      <w:bookmarkEnd w:id="126"/>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1F7FE5" w:rsidRDefault="001F7FE5" w:rsidP="00950153">
            <w:pPr>
              <w:pStyle w:val="Eivli"/>
            </w:pPr>
            <w:r>
              <w:t>Jätehuoltoviranomaisen päätöksellä jätelain edellytykset täyttävät alueet voidaan jättää kiinteistöittäisen jätteenkuljetuksen ulkopuolelle. Liittymisestä tähän aluekeräysjärjestelmään on otettu tähän malliin oma pykälänsä, sillä kyseessä ei ole kiinteistöittäinen jätteenkuljetus, johon liittymisestä määrätään muissa liittymistä käsittelevissä pykälissä.</w:t>
            </w:r>
          </w:p>
          <w:p w:rsidR="001F7FE5" w:rsidRDefault="001F7FE5" w:rsidP="00950153">
            <w:pPr>
              <w:pStyle w:val="Eivli"/>
            </w:pPr>
          </w:p>
          <w:p w:rsidR="008C779F" w:rsidRPr="008C779F" w:rsidRDefault="00347821" w:rsidP="00950153">
            <w:pPr>
              <w:pStyle w:val="Eivli"/>
            </w:pPr>
            <w:r>
              <w:t>Jätteiden mahdollinen väliaikainen varastointi kiinteistöllä ennen niiden toimittamista aluekeräyspisteeseen ei saa aiheuttaa hygieenisiä haittoja, hajuhaittoja tai vaaraa ympäristölle tai terveydelle.</w:t>
            </w:r>
            <w:r w:rsidR="00950153">
              <w:t xml:space="preserve"> Väliaikaisen varastoinnin kieltäminen kokonaan on liian tiukka määräys, sillä esimerkiksi</w:t>
            </w:r>
            <w:r w:rsidR="00480EB0">
              <w:t xml:space="preserve"> pieniä määriä</w:t>
            </w:r>
            <w:r w:rsidR="00950153">
              <w:t xml:space="preserve"> lasi- ja metallijätettä voi turvallisesti varastoida kiinteistöllä pitkiäkin aikoja. Mikäli asiasta on aiheutunut ongelmia tai niitä uhkaa aiheutua, voidaan kieltää esimerkiksi välivarastointia varten hankitun sekalaisen yhdyskuntajätteen astian pitäminen kiinteistöllä.</w:t>
            </w:r>
          </w:p>
        </w:tc>
      </w:tr>
    </w:tbl>
    <w:p w:rsidR="00FD39A1" w:rsidRDefault="00FD39A1" w:rsidP="008C779F">
      <w:pPr>
        <w:pStyle w:val="Eivli"/>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21"/>
        <w:gridCol w:w="4022"/>
      </w:tblGrid>
      <w:tr w:rsidR="00AF1375" w:rsidRPr="008C779F" w:rsidTr="006738B9">
        <w:tc>
          <w:tcPr>
            <w:tcW w:w="4021" w:type="dxa"/>
          </w:tcPr>
          <w:p w:rsidR="00AF1375" w:rsidRPr="008C779F" w:rsidRDefault="00AF1375" w:rsidP="006738B9">
            <w:pPr>
              <w:pStyle w:val="Eivli"/>
            </w:pPr>
            <w:r>
              <w:t>[</w:t>
            </w:r>
            <w:r w:rsidRPr="00AF1375">
              <w:rPr>
                <w:color w:val="6B8F00" w:themeColor="accent3"/>
              </w:rPr>
              <w:t>Jätehuoltoviranomaisen</w:t>
            </w:r>
            <w:r>
              <w:t>] päätöksellä kiinteistöittäisen jätteenkuljetuksen ulkopuolelle jäävät kiinteistöt liittyvät sekalaisen yhdyskuntajätteen aluekeräyspisteen käyttäjiksi ottamalla yhteyttä ja sopimalla asiasta [</w:t>
            </w:r>
            <w:r w:rsidRPr="00AF1375">
              <w:rPr>
                <w:color w:val="6B8F00" w:themeColor="accent3"/>
              </w:rPr>
              <w:t>kunnan/kunnallisen jätelaitoksen</w:t>
            </w:r>
            <w:r>
              <w:t>] kanssa.</w:t>
            </w:r>
          </w:p>
        </w:tc>
        <w:tc>
          <w:tcPr>
            <w:tcW w:w="4022" w:type="dxa"/>
          </w:tcPr>
          <w:p w:rsidR="00AF1375" w:rsidRPr="00AF1375" w:rsidRDefault="00AF1375" w:rsidP="006738B9">
            <w:pPr>
              <w:pStyle w:val="Eivli"/>
              <w:rPr>
                <w:sz w:val="20"/>
              </w:rPr>
            </w:pPr>
            <w:r>
              <w:t>[</w:t>
            </w:r>
            <w:r w:rsidRPr="00AF1375">
              <w:rPr>
                <w:color w:val="6B8F00" w:themeColor="accent3"/>
              </w:rPr>
              <w:t>Kunta/kunnallinen jätelaitos</w:t>
            </w:r>
            <w:r>
              <w:t>] liittää [</w:t>
            </w:r>
            <w:r w:rsidRPr="00AF1375">
              <w:rPr>
                <w:color w:val="6B8F00" w:themeColor="accent3"/>
              </w:rPr>
              <w:t>jätehuoltoviranomaisen</w:t>
            </w:r>
            <w:r>
              <w:t>] päätöksellä kiinteistöittäisen jätteenkuljetuksen ulkopuolelle jäävät kiinteistöt sekalaisen yhdyskuntajätteen aluekeräyspisteiden käyttäjiksi. [</w:t>
            </w:r>
            <w:r w:rsidRPr="0061420A">
              <w:rPr>
                <w:color w:val="6B8F00" w:themeColor="accent3"/>
              </w:rPr>
              <w:t>Kunnan/kunnallisen jätelaitoksen</w:t>
            </w:r>
            <w:r>
              <w:t>]</w:t>
            </w:r>
            <w:r w:rsidRPr="0061420A">
              <w:t xml:space="preserve"> on ilmoitettava välittömästi kiinteistön </w:t>
            </w:r>
            <w:r w:rsidRPr="0061420A">
              <w:lastRenderedPageBreak/>
              <w:t>omistajalle liittämisestä ja kerrottava liittämisen perusteet sekä liittämisestä seuraavat velvoitteet</w:t>
            </w:r>
            <w:r w:rsidR="000949FD">
              <w:t>.</w:t>
            </w:r>
          </w:p>
        </w:tc>
      </w:tr>
    </w:tbl>
    <w:p w:rsidR="008C779F" w:rsidRPr="008C779F" w:rsidRDefault="008C779F" w:rsidP="008C779F">
      <w:pPr>
        <w:pStyle w:val="Eivli"/>
      </w:pPr>
    </w:p>
    <w:p w:rsidR="008C779F" w:rsidRDefault="008C779F" w:rsidP="008C779F">
      <w:pPr>
        <w:pStyle w:val="Eivli"/>
        <w:rPr>
          <w:color w:val="FF0000"/>
        </w:rPr>
      </w:pPr>
      <w:r w:rsidRPr="008C779F">
        <w:t xml:space="preserve">Jätteiden pienimuotoinen väliaikainen varastointi kiinteistöittäisen jätteenkuljetuksen ulkopuolella olevilla kiinteistöillä </w:t>
      </w:r>
      <w:r w:rsidR="00C802F3">
        <w:t>ei saa aiheuttaa hygieenisiä haittoja</w:t>
      </w:r>
      <w:r w:rsidRPr="00950153">
        <w:t xml:space="preserve"> tai hajuhaittoja eikä muutakaan haittaa terveydelle tai ympäristölle.</w:t>
      </w:r>
      <w:r w:rsidR="00FD39A1">
        <w:t xml:space="preserve"> (</w:t>
      </w:r>
      <w:r w:rsidR="007417AC">
        <w:t xml:space="preserve">Sekalaista yhdyskuntajätettä </w:t>
      </w:r>
      <w:r w:rsidR="00FD39A1">
        <w:t>ei tule varastoida kiinteistöllä pidempään kuin [</w:t>
      </w:r>
      <w:r w:rsidR="00FD39A1" w:rsidRPr="00FD39A1">
        <w:rPr>
          <w:color w:val="6B8F00" w:themeColor="accent3"/>
        </w:rPr>
        <w:t>2 viikkoa/4 viikkoa</w:t>
      </w:r>
      <w:r w:rsidR="00FD39A1">
        <w:t>].)</w:t>
      </w:r>
    </w:p>
    <w:p w:rsidR="008C779F" w:rsidRPr="008C779F" w:rsidRDefault="008C779F" w:rsidP="008C779F">
      <w:pPr>
        <w:pStyle w:val="Eivli"/>
      </w:pPr>
    </w:p>
    <w:p w:rsidR="008C779F" w:rsidRPr="008C779F" w:rsidRDefault="00801678" w:rsidP="00906838">
      <w:pPr>
        <w:pStyle w:val="Otsikko5"/>
      </w:pPr>
      <w:bookmarkStart w:id="127" w:name="_Toc367789131"/>
      <w:bookmarkStart w:id="128" w:name="_Toc367800703"/>
      <w:bookmarkStart w:id="129" w:name="_Toc381614834"/>
      <w:r>
        <w:t>J</w:t>
      </w:r>
      <w:r w:rsidR="008C779F" w:rsidRPr="008C779F">
        <w:t>ätteiden vastaanotto- ja käsittelypaikat</w:t>
      </w:r>
      <w:bookmarkEnd w:id="127"/>
      <w:bookmarkEnd w:id="128"/>
      <w:bookmarkEnd w:id="129"/>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8C779F" w:rsidRDefault="008C779F" w:rsidP="008C779F">
            <w:pPr>
              <w:pStyle w:val="Eivli"/>
            </w:pPr>
            <w:r w:rsidRPr="008C779F">
              <w:t xml:space="preserve">Kiinteistöittäiseen jätteenkuljetukseen soveltumattomat jätteet ja kunnan yhdyskuntajätehuollon piiriin kuuluvat jätteet, joita ei kuljeteta kiinteistöittäisessä jätteenkuljetuksessa, </w:t>
            </w:r>
            <w:r w:rsidR="00B22CB3">
              <w:t>toimitetaan</w:t>
            </w:r>
            <w:r w:rsidRPr="008C779F">
              <w:t xml:space="preserve"> omatoimisesti kunnan tai kunnallisen jätelaitoksen osoittamiin vastaanottopaikkoihin. Tällaiset vastaanottopaikat ja niillä toimiminen tuodaan esille </w:t>
            </w:r>
            <w:r w:rsidR="007226B0">
              <w:t xml:space="preserve">tässä </w:t>
            </w:r>
            <w:r w:rsidRPr="008C779F">
              <w:t>omassa pykälässään.</w:t>
            </w:r>
          </w:p>
          <w:p w:rsidR="007226B0" w:rsidRDefault="007226B0" w:rsidP="008C779F">
            <w:pPr>
              <w:pStyle w:val="Eivli"/>
            </w:pPr>
          </w:p>
          <w:p w:rsidR="008C779F" w:rsidRDefault="007226B0" w:rsidP="008C779F">
            <w:pPr>
              <w:pStyle w:val="Eivli"/>
            </w:pPr>
            <w:r>
              <w:t>Tämän pykälän tarkoituksena on kertoa kiinteistöjen haltijoille ja jätteen tuottajille vastaanottopaikoista, joihin jätteet voi toimittaa. Jätteenkuljettajille tarkoitettu pykälä vastaanottopaikoista on sisällytetty kuljettamista käsittelevien pykälien yhteyteen.</w:t>
            </w:r>
          </w:p>
          <w:p w:rsidR="007226B0" w:rsidRPr="008C779F" w:rsidRDefault="007226B0" w:rsidP="008C779F">
            <w:pPr>
              <w:pStyle w:val="Eivli"/>
            </w:pPr>
          </w:p>
          <w:p w:rsidR="007226B0" w:rsidRDefault="007226B0" w:rsidP="008C779F">
            <w:pPr>
              <w:pStyle w:val="Eivli"/>
            </w:pPr>
            <w:r>
              <w:t xml:space="preserve">Jätehuoltoviranomainen velvoittaa kunnallisen yhdyskuntajätehuollon toteuttajan eli kunnan tai kunnallisen jätelaitoksen pitämään ajantasaista listaa vastaanottopaikoista. </w:t>
            </w:r>
            <w:r w:rsidR="008C779F" w:rsidRPr="008C779F">
              <w:t>Listaa vastaanottopaikoista ei kannata sisällyttää jätehuoltomääräyksiin tai niiden liitteisiin, sillä vastaanottopaikat voivat vaihdella lyhyenkin aikavälin sisällä. Parempi vaihtoehto on sisällyttää pykälään tieto siitä, mistä ajantasainen tieto vastaanottopaikoista on saatavilla.</w:t>
            </w:r>
          </w:p>
          <w:p w:rsidR="007226B0" w:rsidRDefault="007226B0" w:rsidP="008C779F">
            <w:pPr>
              <w:pStyle w:val="Eivli"/>
            </w:pPr>
          </w:p>
          <w:p w:rsidR="00950153" w:rsidRPr="008C779F" w:rsidRDefault="00AB07DD" w:rsidP="008C779F">
            <w:pPr>
              <w:pStyle w:val="Eivli"/>
            </w:pPr>
            <w:r>
              <w:t xml:space="preserve">Yleisessä osassa on hyvä tuoda esille </w:t>
            </w:r>
            <w:r w:rsidR="00217FF4">
              <w:t>esimerkiksi Jätelaitosyhdistyksen ylläpitämä kierratys.info-verkkopalvelu, joka sisältää tietoa hyötyjätteiden vastaanottopaikoista sekä helpon hakutoiminnon. Koska kyse on neuvonnasta eikä määräyksestä, luonteva sijoituspaikka tälle tiedolle on Yleinen osa.</w:t>
            </w:r>
          </w:p>
        </w:tc>
      </w:tr>
    </w:tbl>
    <w:p w:rsidR="00E72CF6" w:rsidRDefault="00E72CF6" w:rsidP="008C779F">
      <w:pPr>
        <w:pStyle w:val="Eivli"/>
      </w:pPr>
    </w:p>
    <w:p w:rsidR="00E72CF6" w:rsidRDefault="00217FF4" w:rsidP="008C779F">
      <w:pPr>
        <w:pStyle w:val="Eivli"/>
      </w:pPr>
      <w:r>
        <w:t>[</w:t>
      </w:r>
      <w:r w:rsidRPr="00217FF4">
        <w:rPr>
          <w:color w:val="6B8F00" w:themeColor="accent3"/>
        </w:rPr>
        <w:t>Jätehuoltoviranomainen</w:t>
      </w:r>
      <w:r>
        <w:t>] määrää, että k</w:t>
      </w:r>
      <w:r w:rsidR="00E72CF6">
        <w:t>unnallisen yhdyskuntajätehuollon piiriin kuuluvat jätteet on toimitettava [</w:t>
      </w:r>
      <w:r w:rsidR="00E72CF6" w:rsidRPr="00E72CF6">
        <w:rPr>
          <w:color w:val="6B8F00" w:themeColor="accent3"/>
        </w:rPr>
        <w:t>kunnan/kunnallisen jätelaitoksen</w:t>
      </w:r>
      <w:r w:rsidR="00E72CF6">
        <w:t>] osoittamiin paikkoihin.</w:t>
      </w:r>
    </w:p>
    <w:p w:rsidR="00E72CF6" w:rsidRDefault="00E72CF6" w:rsidP="008C779F">
      <w:pPr>
        <w:pStyle w:val="Eivli"/>
      </w:pPr>
    </w:p>
    <w:p w:rsidR="008C779F" w:rsidRDefault="008C779F" w:rsidP="008C779F">
      <w:pPr>
        <w:pStyle w:val="Eivli"/>
      </w:pPr>
      <w:r w:rsidRPr="008C779F">
        <w:t>Vastaanottopaikkoja kunnallisen yhdyskuntajätehuollon piiriin kuuluville jätteille, joita ei kuljeteta kiinteistöittäisessä jätteenkuljetuksessa, ovat</w:t>
      </w:r>
      <w:r w:rsidR="00B22CB3">
        <w:t xml:space="preserve"> [</w:t>
      </w:r>
      <w:r w:rsidRPr="008C779F">
        <w:rPr>
          <w:color w:val="6B8F00" w:themeColor="accent3"/>
        </w:rPr>
        <w:t>kunnan/kunnallisen jätelaitoksen</w:t>
      </w:r>
      <w:r w:rsidR="00B22CB3" w:rsidRPr="00B22CB3">
        <w:t xml:space="preserve">] </w:t>
      </w:r>
      <w:r w:rsidR="00950153" w:rsidRPr="00950153">
        <w:t>järjestämät vastaanottopaikat, kuten</w:t>
      </w:r>
      <w:r w:rsidRPr="00950153">
        <w:t xml:space="preserve"> jäteasemat</w:t>
      </w:r>
      <w:r w:rsidR="00B22CB3">
        <w:t>, jätekeskukset</w:t>
      </w:r>
      <w:r w:rsidRPr="00950153">
        <w:t xml:space="preserve"> ja </w:t>
      </w:r>
      <w:r w:rsidR="00FD39A1">
        <w:t>[</w:t>
      </w:r>
      <w:r w:rsidRPr="00FD39A1">
        <w:rPr>
          <w:color w:val="6B8F00" w:themeColor="accent3"/>
        </w:rPr>
        <w:t>hyötyjätepisteet</w:t>
      </w:r>
      <w:r w:rsidR="00FD39A1" w:rsidRPr="00FD39A1">
        <w:rPr>
          <w:color w:val="6B8F00" w:themeColor="accent3"/>
        </w:rPr>
        <w:t>/ekopisteet/kierrätyspisteet</w:t>
      </w:r>
      <w:r w:rsidR="00FD39A1">
        <w:t>]</w:t>
      </w:r>
      <w:r w:rsidRPr="008C779F">
        <w:t>.</w:t>
      </w:r>
      <w:r w:rsidR="00950153">
        <w:t xml:space="preserve"> Tuottajavastuunalaiset jätteet toimitetaan tuottajien järjestämiin vastaanottopaikkoihin.</w:t>
      </w:r>
    </w:p>
    <w:p w:rsidR="008C779F" w:rsidRPr="008C779F" w:rsidRDefault="008C779F" w:rsidP="008C779F">
      <w:pPr>
        <w:pStyle w:val="Eivli"/>
      </w:pPr>
    </w:p>
    <w:p w:rsidR="008C779F" w:rsidRDefault="00B22CB3" w:rsidP="008C779F">
      <w:pPr>
        <w:pStyle w:val="Eivli"/>
      </w:pPr>
      <w:r>
        <w:t>[</w:t>
      </w:r>
      <w:r w:rsidR="00E72CF6">
        <w:rPr>
          <w:color w:val="6B8F00" w:themeColor="accent3"/>
        </w:rPr>
        <w:t>K</w:t>
      </w:r>
      <w:r w:rsidR="008C779F" w:rsidRPr="008C779F">
        <w:rPr>
          <w:color w:val="6B8F00" w:themeColor="accent3"/>
        </w:rPr>
        <w:t>unnan/kunnallisen jätelaitoksen</w:t>
      </w:r>
      <w:r w:rsidRPr="00B22CB3">
        <w:t>]</w:t>
      </w:r>
      <w:r w:rsidR="002B5256">
        <w:t xml:space="preserve"> on pidettävä yllä ajantasaista listaa</w:t>
      </w:r>
      <w:r w:rsidR="008C779F" w:rsidRPr="008C779F">
        <w:rPr>
          <w:color w:val="6B8F00" w:themeColor="accent3"/>
        </w:rPr>
        <w:t xml:space="preserve"> </w:t>
      </w:r>
      <w:r w:rsidR="008C779F" w:rsidRPr="008C779F">
        <w:t>järjestämistä</w:t>
      </w:r>
      <w:r w:rsidR="002B5256">
        <w:t>än</w:t>
      </w:r>
      <w:r w:rsidR="008C779F" w:rsidRPr="008C779F">
        <w:t xml:space="preserve"> vastaanottopaikoista </w:t>
      </w:r>
      <w:r w:rsidR="002B5256">
        <w:t xml:space="preserve">tietoverkossa. </w:t>
      </w:r>
      <w:r w:rsidR="00E72CF6">
        <w:t>Lista [</w:t>
      </w:r>
      <w:r w:rsidR="00E72CF6" w:rsidRPr="00E72CF6">
        <w:rPr>
          <w:color w:val="6B8F00" w:themeColor="accent3"/>
        </w:rPr>
        <w:t>kunnan/kunnallisen jätelaitoksen</w:t>
      </w:r>
      <w:r w:rsidR="00E72CF6">
        <w:t xml:space="preserve">] osoittamista vastaanottopaikoista on saatavana soitteesta: </w:t>
      </w:r>
      <w:r>
        <w:t>[</w:t>
      </w:r>
      <w:r w:rsidR="00FD39A1" w:rsidRPr="00FD39A1">
        <w:rPr>
          <w:color w:val="6B8F00" w:themeColor="accent3"/>
        </w:rPr>
        <w:t>kunnan verkkosivut/kunnallisen jätelaitoksen verkkosivut</w:t>
      </w:r>
      <w:r>
        <w:t>].</w:t>
      </w:r>
    </w:p>
    <w:p w:rsidR="008C779F" w:rsidRPr="008C779F" w:rsidRDefault="008C779F" w:rsidP="008C779F">
      <w:pPr>
        <w:pStyle w:val="Eivli"/>
      </w:pPr>
    </w:p>
    <w:p w:rsidR="008C779F" w:rsidRDefault="008C779F" w:rsidP="008C779F">
      <w:pPr>
        <w:pStyle w:val="Eivli"/>
      </w:pPr>
      <w:r w:rsidRPr="008C779F">
        <w:t>Jätteiden toimittaminen yleisille vastaanotto- ja käsittelypaikoille on sallittu paikan pitäjän antamien ohjeiden mukaisesti</w:t>
      </w:r>
      <w:r w:rsidR="00950153">
        <w:t xml:space="preserve"> ja</w:t>
      </w:r>
      <w:r w:rsidRPr="008C779F">
        <w:t xml:space="preserve"> ilmoitettuna aukioloaikoina. Erilaatuiset jätteet on sijoitettava niille osoitettuihin paikkoihin.</w:t>
      </w:r>
    </w:p>
    <w:p w:rsidR="008C779F" w:rsidRPr="008C779F" w:rsidRDefault="008C779F" w:rsidP="008C779F">
      <w:pPr>
        <w:pStyle w:val="Eivli"/>
      </w:pPr>
    </w:p>
    <w:p w:rsidR="008C779F" w:rsidRDefault="008C779F" w:rsidP="008C779F">
      <w:pPr>
        <w:pStyle w:val="Eivli"/>
      </w:pPr>
      <w:r w:rsidRPr="008C779F">
        <w:t xml:space="preserve">Vastaanotto- ja käsittelypaikkaan saa toimittaa ainoastaan sellaista jätettä, joka on vastaanotto tai -käsittelypaikan vastaanottoehtojen mukaista tai joille on varattu vastaanottopaikassa oma </w:t>
      </w:r>
      <w:r w:rsidR="00674A36">
        <w:t>jäteastia</w:t>
      </w:r>
      <w:r w:rsidRPr="008C779F">
        <w:t>. Vastaanotto- tai käsittelypaikka voi kieltäytyä vastaanottamasta sinne soveltumatonta jätettä.</w:t>
      </w:r>
    </w:p>
    <w:p w:rsidR="00906838" w:rsidRDefault="00906838" w:rsidP="008C779F">
      <w:pPr>
        <w:pStyle w:val="Eivli"/>
      </w:pPr>
    </w:p>
    <w:p w:rsidR="008C779F" w:rsidRPr="008C779F" w:rsidRDefault="008C779F" w:rsidP="00906838">
      <w:pPr>
        <w:pStyle w:val="Otsikko4"/>
      </w:pPr>
      <w:bookmarkStart w:id="130" w:name="_Toc367789132"/>
      <w:bookmarkStart w:id="131" w:name="_Toc367800704"/>
      <w:bookmarkStart w:id="132" w:name="_Toc378323684"/>
      <w:bookmarkStart w:id="133" w:name="_Toc381614835"/>
      <w:r w:rsidRPr="008C779F">
        <w:t>Jätteiden kerääminen kiinteistöllä</w:t>
      </w:r>
      <w:bookmarkEnd w:id="130"/>
      <w:bookmarkEnd w:id="131"/>
      <w:bookmarkEnd w:id="132"/>
      <w:bookmarkEnd w:id="133"/>
    </w:p>
    <w:p w:rsidR="008C779F" w:rsidRPr="008C779F" w:rsidRDefault="00E76CF2" w:rsidP="00906838">
      <w:pPr>
        <w:pStyle w:val="Otsikko5"/>
      </w:pPr>
      <w:bookmarkStart w:id="134" w:name="_Toc367789133"/>
      <w:bookmarkStart w:id="135" w:name="_Toc367800705"/>
      <w:bookmarkStart w:id="136" w:name="_Toc381614836"/>
      <w:r>
        <w:t xml:space="preserve">Erikseen </w:t>
      </w:r>
      <w:r w:rsidR="008C779F" w:rsidRPr="008C779F">
        <w:t>lajiteltavat jäte</w:t>
      </w:r>
      <w:r>
        <w:t>lajit</w:t>
      </w:r>
      <w:bookmarkEnd w:id="134"/>
      <w:bookmarkEnd w:id="135"/>
      <w:bookmarkEnd w:id="136"/>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E76CF2" w:rsidRDefault="008C779F" w:rsidP="008C779F">
            <w:pPr>
              <w:pStyle w:val="Eivli"/>
            </w:pPr>
            <w:r w:rsidRPr="008C779F">
              <w:t xml:space="preserve">Hyötyjätteille annettavilla </w:t>
            </w:r>
            <w:r w:rsidR="00B63867">
              <w:t xml:space="preserve">lajittelu- ja </w:t>
            </w:r>
            <w:r w:rsidRPr="008C779F">
              <w:t xml:space="preserve">erilliskeräysvelvoitteilla edistetään etusijajärjestyksen </w:t>
            </w:r>
            <w:r w:rsidRPr="00E76CF2">
              <w:t>toteutumista ja jätelain</w:t>
            </w:r>
            <w:r w:rsidR="00B63867">
              <w:t xml:space="preserve"> mukaista</w:t>
            </w:r>
            <w:r w:rsidRPr="00E76CF2">
              <w:t xml:space="preserve"> erilaatuisten jättei</w:t>
            </w:r>
            <w:r w:rsidR="00E76CF2">
              <w:t xml:space="preserve">den erilläänpitovelvollisuutta. Kunnan velvollisuutena on edistää kierrättämistä siten, että etusijajärjestys toteutuu ja jäteasetuksen kierrätystavoite täyttyy. Tässä mallissa käytetään sanaa hyötyjäte, mutta vaihtoehtoisesti voidaan käyttää esimerkiksi </w:t>
            </w:r>
            <w:r w:rsidR="009A0794">
              <w:t xml:space="preserve">käsitettä </w:t>
            </w:r>
            <w:r w:rsidR="00B63867">
              <w:t>kierrätys</w:t>
            </w:r>
            <w:r w:rsidR="00E76CF2">
              <w:t>kelpoi</w:t>
            </w:r>
            <w:r w:rsidR="009A0794">
              <w:t>nen</w:t>
            </w:r>
            <w:r w:rsidR="00E76CF2">
              <w:t xml:space="preserve"> jäte.</w:t>
            </w:r>
          </w:p>
          <w:p w:rsidR="00E76CF2" w:rsidRDefault="00E76CF2" w:rsidP="008C779F">
            <w:pPr>
              <w:pStyle w:val="Eivli"/>
            </w:pPr>
          </w:p>
          <w:p w:rsidR="00997C21" w:rsidRDefault="008C779F" w:rsidP="008C779F">
            <w:pPr>
              <w:pStyle w:val="Eivli"/>
            </w:pPr>
            <w:r w:rsidRPr="008C779F">
              <w:t xml:space="preserve">Tarkoituksena on kannustaa jätteen haltijoita erottamaan hyötyjätteet sekalaisesta yhdyskuntajätteestä. </w:t>
            </w:r>
            <w:r w:rsidR="002C50EC" w:rsidRPr="008C779F">
              <w:t>Erilliskerätty hyötyjäte on kunnan jätehuollon järjestämisvelvollisuuden pii</w:t>
            </w:r>
            <w:r w:rsidR="002C50EC">
              <w:t xml:space="preserve">riin kuuluvaa jätettä, joten se tulee toimittaa kunnalliseen jätehuoltojärjestelmään kuuluvaan vastaanottopaikkaan. </w:t>
            </w:r>
            <w:r w:rsidR="002C50EC" w:rsidRPr="008C779F">
              <w:t>Tuottajavastuunalaisten jätteiden osalta kiinteistöt tulee jätelain mukaisesti velvoittaa toimittamaan jäte tuottajien vastaanottopaikkaan.</w:t>
            </w:r>
          </w:p>
          <w:p w:rsidR="00997C21" w:rsidRDefault="00997C21" w:rsidP="008C779F">
            <w:pPr>
              <w:pStyle w:val="Eivli"/>
            </w:pPr>
          </w:p>
          <w:p w:rsidR="00997C21" w:rsidRDefault="00997C21" w:rsidP="00997C21">
            <w:pPr>
              <w:pStyle w:val="Eivli"/>
            </w:pPr>
            <w:r w:rsidRPr="008C779F">
              <w:t xml:space="preserve">Pakkausjätteiden tuottajavastuun tullessa voimaan </w:t>
            </w:r>
            <w:r w:rsidR="00217FF4">
              <w:t>täysimääräisenä</w:t>
            </w:r>
            <w:r w:rsidR="009A0794">
              <w:t xml:space="preserve"> vaiheittain 1.5.2015 ja</w:t>
            </w:r>
            <w:r w:rsidR="00217FF4">
              <w:t xml:space="preserve"> 1.1</w:t>
            </w:r>
            <w:r w:rsidRPr="004F3814">
              <w:t>.201</w:t>
            </w:r>
            <w:r w:rsidR="00217FF4">
              <w:t>6</w:t>
            </w:r>
            <w:r>
              <w:t xml:space="preserve"> </w:t>
            </w:r>
            <w:r w:rsidRPr="008C779F">
              <w:t xml:space="preserve">siirtyy lasi-, metalli- ja kartonkipakkausten jätehuolto </w:t>
            </w:r>
            <w:r w:rsidR="009A0794">
              <w:t xml:space="preserve">kokonaan </w:t>
            </w:r>
            <w:r w:rsidRPr="008C779F">
              <w:t>tuottajien vastuulle.</w:t>
            </w:r>
            <w:r w:rsidR="009A0794">
              <w:t xml:space="preserve"> Tuottajilla on tämän jälkeen oikeus pakkausjätteiden kiinteistöittäiseen jätteenkuljetukseen, velvollisuus järjestää pakkausjätteiden alueellisten jätteenkeräyspisteiden verkosto sekä pakkausjätteiden käsittely.</w:t>
            </w:r>
            <w:r w:rsidRPr="008C779F">
              <w:t xml:space="preserve"> Ennen </w:t>
            </w:r>
            <w:r w:rsidR="009A0794">
              <w:t>1.1</w:t>
            </w:r>
            <w:r>
              <w:t>.201</w:t>
            </w:r>
            <w:r w:rsidR="009A0794">
              <w:t>6</w:t>
            </w:r>
            <w:r>
              <w:t xml:space="preserve"> </w:t>
            </w:r>
            <w:r w:rsidRPr="008C779F">
              <w:t xml:space="preserve">kiinteistöillä erilliskerätyt </w:t>
            </w:r>
            <w:r w:rsidRPr="004F3814">
              <w:t xml:space="preserve">jätelajit ovat </w:t>
            </w:r>
            <w:r w:rsidRPr="008C779F">
              <w:t xml:space="preserve">myös pakkausjätteen osalta kunnan </w:t>
            </w:r>
            <w:r w:rsidR="009A0794">
              <w:t>jätehuol</w:t>
            </w:r>
            <w:r w:rsidR="009A0794">
              <w:lastRenderedPageBreak/>
              <w:t xml:space="preserve">tojärjestelmän </w:t>
            </w:r>
            <w:r w:rsidRPr="008C779F">
              <w:t xml:space="preserve">piirissä siltä osin kuin asukkaat eivät itse toimita niitä olemassa oleviin tuottajan vastaanottopaikkoihin ja </w:t>
            </w:r>
            <w:r w:rsidR="00336FB4">
              <w:t xml:space="preserve">siltä osin </w:t>
            </w:r>
            <w:r w:rsidRPr="008C779F">
              <w:t>ku</w:t>
            </w:r>
            <w:r w:rsidR="00336FB4">
              <w:t>i</w:t>
            </w:r>
            <w:r w:rsidRPr="008C779F">
              <w:t>n tuottaja ei huolehdi niiden kiinteistöittäisestä kuljettamisesta kustannuksellaan.</w:t>
            </w:r>
          </w:p>
          <w:p w:rsidR="00B937F6" w:rsidRDefault="00B937F6" w:rsidP="00997C21">
            <w:pPr>
              <w:pStyle w:val="Eivli"/>
            </w:pPr>
          </w:p>
          <w:p w:rsidR="00B937F6" w:rsidRDefault="00B937F6" w:rsidP="00656301">
            <w:pPr>
              <w:pStyle w:val="Eivli"/>
            </w:pPr>
            <w:r w:rsidRPr="008C779F">
              <w:t>Pakkau</w:t>
            </w:r>
            <w:r>
              <w:t>sjätteet</w:t>
            </w:r>
            <w:r w:rsidRPr="008C779F">
              <w:t xml:space="preserve"> muodostavat merkittävän osan erilliskerättävistä hyötyjätteistä. Kunta voi edelleen</w:t>
            </w:r>
            <w:r w:rsidR="009A0794">
              <w:t xml:space="preserve"> täyden</w:t>
            </w:r>
            <w:r w:rsidRPr="008C779F">
              <w:t xml:space="preserve"> tuottajavastuun tultua voimaan jätelain 35 §:n nojalla huolehtia kyseisten pakkausjätteiden </w:t>
            </w:r>
            <w:r>
              <w:t xml:space="preserve">täydentävästä </w:t>
            </w:r>
            <w:r w:rsidRPr="008C779F">
              <w:t xml:space="preserve">kiinteistöittäisestä </w:t>
            </w:r>
            <w:r>
              <w:t>jätteen</w:t>
            </w:r>
            <w:r w:rsidRPr="008C779F">
              <w:t>kuljetuksesta tuottajien järjestämään vastaanottopaikkaan, jos tuottaja ei itse huolehdi pakkausjätteiden kiinteistöittäisestä kuljetuksesta.</w:t>
            </w:r>
            <w:r w:rsidR="00656301">
              <w:t xml:space="preserve"> Lisäksi kunta voi järjestää täydentävää pakkausjätteen alueellista keräystä (jätelaki 47 §, 3 momentti), joten tarvittaessa myös tämä vaihtoehto voidaan tuoda esille.</w:t>
            </w:r>
          </w:p>
          <w:p w:rsidR="00B937F6" w:rsidRDefault="00B937F6" w:rsidP="00997C21">
            <w:pPr>
              <w:pStyle w:val="Eivli"/>
            </w:pPr>
          </w:p>
          <w:p w:rsidR="00B937F6" w:rsidRDefault="00B937F6" w:rsidP="008C779F">
            <w:pPr>
              <w:pStyle w:val="Eivli"/>
            </w:pPr>
            <w:r w:rsidRPr="004F3814">
              <w:t>Mikäli kunta</w:t>
            </w:r>
            <w:r w:rsidR="00930481">
              <w:t xml:space="preserve"> haluaa</w:t>
            </w:r>
            <w:r w:rsidRPr="004F3814">
              <w:t xml:space="preserve"> ottaa </w:t>
            </w:r>
            <w:r w:rsidR="00930481">
              <w:t>huolehdittavakseen</w:t>
            </w:r>
            <w:r w:rsidRPr="004F3814">
              <w:t xml:space="preserve"> pakkausjätteiden </w:t>
            </w:r>
            <w:r w:rsidR="00930481">
              <w:t xml:space="preserve">täydentävän </w:t>
            </w:r>
            <w:r w:rsidRPr="004F3814">
              <w:t>kiinteistöit</w:t>
            </w:r>
            <w:r w:rsidR="00930481">
              <w:t>täisen jätteen</w:t>
            </w:r>
            <w:r w:rsidRPr="004F3814">
              <w:t>kuljetuk</w:t>
            </w:r>
            <w:r w:rsidR="00930481">
              <w:t>sen</w:t>
            </w:r>
            <w:r w:rsidRPr="004F3814">
              <w:t>,</w:t>
            </w:r>
            <w:r w:rsidR="00930481">
              <w:t xml:space="preserve"> voidaan määräystekstiin sisällyttää </w:t>
            </w:r>
            <w:r w:rsidR="00F24176">
              <w:t xml:space="preserve">määräys </w:t>
            </w:r>
            <w:r w:rsidR="00930481">
              <w:t xml:space="preserve">tästä asiasta. Tähän malliin sisällytetyn esimerkkisisällön mukaan kunta huolehtii pakkausjätteiden täydentävästä kiinteistöittäisestä jätteenkuljetuksesta jätehuoltomääräysten </w:t>
            </w:r>
            <w:r w:rsidR="00656301">
              <w:t>16 ja 17</w:t>
            </w:r>
            <w:r w:rsidR="004731A2">
              <w:t xml:space="preserve"> §:ien </w:t>
            </w:r>
            <w:r w:rsidR="00930481">
              <w:t>mukaisesti.</w:t>
            </w:r>
            <w:r w:rsidR="004731A2">
              <w:t xml:space="preserve"> </w:t>
            </w:r>
            <w:r w:rsidR="00F24176">
              <w:t>K</w:t>
            </w:r>
            <w:r w:rsidR="00930481">
              <w:t>äytännössä</w:t>
            </w:r>
            <w:r w:rsidR="00F24176">
              <w:t xml:space="preserve"> tämä tarkoittaa erilliskerättyjen pakkausjätteiden noutamista</w:t>
            </w:r>
            <w:r w:rsidR="00930481">
              <w:t xml:space="preserve"> niiltä kiinteistöiltä, joita koskevat jätehuoltomääräyksissä annetut erilliskeräysvelvoitteet tai jotka voivat liittyä pakkausjätteiden kiinteistöittäiseen jätteenkuljetukseen vapaaehtoisesti jätehuoltomääräyksissä luetelluin edellytyksin. Kunta voi huolehtia täydentävästä kiinteistöittäisestä jätteenkuljetuksesta joko kunnan järjestämän jätteenkuljetuksen tai kiinteistön haltijan järjestämän jätteenkuljetuksen kautta.</w:t>
            </w:r>
          </w:p>
          <w:p w:rsidR="006C348E" w:rsidRDefault="006C348E" w:rsidP="008C779F">
            <w:pPr>
              <w:pStyle w:val="Eivli"/>
            </w:pPr>
          </w:p>
          <w:p w:rsidR="006C348E" w:rsidRDefault="008701D1" w:rsidP="008C779F">
            <w:pPr>
              <w:pStyle w:val="Eivli"/>
            </w:pPr>
            <w:r>
              <w:t>Pakkausjätteiden täydentävästä kiinteistöittäisestä jätteenkuljetuksesta voi tehdä myös erillisen päätöksen jätehuoltoviranomaisessa. Tällöin sitä koskevaa määräystä ei ole tarpeen sisällyttää jätehuoltomääräyksiin.</w:t>
            </w:r>
          </w:p>
          <w:p w:rsidR="00930481" w:rsidRDefault="00930481" w:rsidP="008C779F">
            <w:pPr>
              <w:pStyle w:val="Eivli"/>
            </w:pPr>
          </w:p>
          <w:p w:rsidR="00930481" w:rsidRDefault="00656301" w:rsidP="008C779F">
            <w:pPr>
              <w:pStyle w:val="Eivli"/>
            </w:pPr>
            <w:r>
              <w:t>J</w:t>
            </w:r>
            <w:r w:rsidR="00930481">
              <w:t>ätelain 41 §:n 3 momentti antaa kiinteistön haltijalle mahdollisuuden järjestää erilliskerätyn pakkausjätteen jätteenkuljetuksen kiinteistöltä, jos pakkausjätettä ei kuljeteta tuottajan tai kunnan</w:t>
            </w:r>
            <w:r w:rsidR="00F24176">
              <w:t xml:space="preserve"> huolehtimassa täydentävässä</w:t>
            </w:r>
            <w:r w:rsidR="00930481">
              <w:t xml:space="preserve"> kiinteistöittäisessä jätteenkulje</w:t>
            </w:r>
            <w:r>
              <w:t>tuksessa. Myös tämä vaihtoehto tuodaan mallissa</w:t>
            </w:r>
            <w:r w:rsidR="00930481">
              <w:t xml:space="preserve"> esille. On huomattava, että tämä osa pykälää on voimassa vasta jätelain 41 §:n 3 momentin tultua voimaan</w:t>
            </w:r>
            <w:r w:rsidR="00054D50">
              <w:t xml:space="preserve"> </w:t>
            </w:r>
            <w:r>
              <w:t xml:space="preserve">eli </w:t>
            </w:r>
            <w:r w:rsidR="00054D50">
              <w:t>1.5.2015 alkaen</w:t>
            </w:r>
            <w:r w:rsidR="00930481">
              <w:t>.</w:t>
            </w:r>
          </w:p>
          <w:p w:rsidR="004B0A00" w:rsidRDefault="004B0A00" w:rsidP="008C779F">
            <w:pPr>
              <w:pStyle w:val="Eivli"/>
            </w:pPr>
          </w:p>
          <w:p w:rsidR="00997C21" w:rsidRPr="008C779F" w:rsidRDefault="00B63867" w:rsidP="00F24176">
            <w:pPr>
              <w:pStyle w:val="Eivli"/>
            </w:pPr>
            <w:r>
              <w:t>Määräystekstiä</w:t>
            </w:r>
            <w:r w:rsidR="008C779F" w:rsidRPr="008C779F">
              <w:t xml:space="preserve"> </w:t>
            </w:r>
            <w:r>
              <w:t>on todennäköisesti</w:t>
            </w:r>
            <w:r w:rsidR="008C779F" w:rsidRPr="008C779F">
              <w:t xml:space="preserve"> tarpeen tarkentaa pakkauksia koskevan</w:t>
            </w:r>
            <w:r>
              <w:t xml:space="preserve"> täyden</w:t>
            </w:r>
            <w:r w:rsidR="008C779F" w:rsidRPr="008C779F">
              <w:t xml:space="preserve"> tuottajavastuun tullessa voimaan. Tällöin voi olla aiheellista korostaa nykyistä enemmän tuottajan vastaanottoa. Tarkoitus on, että </w:t>
            </w:r>
            <w:r w:rsidR="00656301">
              <w:t xml:space="preserve">pakkausjätteiden täyden tuottajavastuun </w:t>
            </w:r>
            <w:r w:rsidR="008C779F" w:rsidRPr="008C779F">
              <w:t xml:space="preserve">voimaantultuakin pakkausjäte ja samaa materiaalia oleva muu jäte kerätään yhdessä. </w:t>
            </w:r>
            <w:r w:rsidR="00F24176">
              <w:t>Tästä on kuitenkin neuvoteltava tuottajien</w:t>
            </w:r>
            <w:r w:rsidR="008701D1">
              <w:t xml:space="preserve"> ja kunnan jätelaitoksen</w:t>
            </w:r>
            <w:r w:rsidR="00F24176">
              <w:t xml:space="preserve"> kanssa ennen tämän sisältöisen määräyksen sisällyttämistä jätehuoltomääräyksiin. </w:t>
            </w:r>
          </w:p>
        </w:tc>
      </w:tr>
    </w:tbl>
    <w:p w:rsidR="008C779F" w:rsidRPr="008C779F" w:rsidRDefault="008C779F" w:rsidP="008C779F">
      <w:pPr>
        <w:pStyle w:val="Eivli"/>
      </w:pPr>
    </w:p>
    <w:p w:rsidR="008C779F" w:rsidRDefault="002C50EC" w:rsidP="008C779F">
      <w:pPr>
        <w:pStyle w:val="Eivli"/>
      </w:pPr>
      <w:r w:rsidRPr="008C779F">
        <w:t xml:space="preserve">Kunnallisen yhdyskuntajätehuollon piirissä olevilla kiinteistöillä syntyvästä yhdyskuntajätteestä on lajiteltava erikseen hyötyjätteet. </w:t>
      </w:r>
      <w:r w:rsidR="008C779F" w:rsidRPr="008C779F">
        <w:t>Jätteen haltija huolehtii jätteiden lajittelusta ja keräykseen toimittamisesta.</w:t>
      </w:r>
    </w:p>
    <w:p w:rsidR="008C779F" w:rsidRPr="008C779F" w:rsidRDefault="008C779F" w:rsidP="008C779F">
      <w:pPr>
        <w:pStyle w:val="Eivli"/>
      </w:pPr>
    </w:p>
    <w:p w:rsidR="008C779F" w:rsidRPr="00906838" w:rsidRDefault="008C779F" w:rsidP="008C779F">
      <w:pPr>
        <w:pStyle w:val="Eivli"/>
      </w:pPr>
      <w:r w:rsidRPr="008C779F">
        <w:t xml:space="preserve">Hyötyjätteet toimitetaan </w:t>
      </w:r>
      <w:r w:rsidR="002C50EC">
        <w:t>[</w:t>
      </w:r>
      <w:r w:rsidRPr="008C779F">
        <w:rPr>
          <w:color w:val="6B8F00" w:themeColor="accent3"/>
        </w:rPr>
        <w:t>kunnan/kunnallisen</w:t>
      </w:r>
      <w:r w:rsidRPr="002C50EC">
        <w:rPr>
          <w:color w:val="6B8F00" w:themeColor="accent3"/>
        </w:rPr>
        <w:t xml:space="preserve"> jätelaitoksen</w:t>
      </w:r>
      <w:r w:rsidR="002C50EC">
        <w:t>]</w:t>
      </w:r>
      <w:r w:rsidRPr="004B0A00">
        <w:t xml:space="preserve"> </w:t>
      </w:r>
      <w:r w:rsidRPr="008C779F">
        <w:t xml:space="preserve">osoittamaan </w:t>
      </w:r>
      <w:r w:rsidR="002C50EC" w:rsidRPr="002C50EC">
        <w:t>[</w:t>
      </w:r>
      <w:r w:rsidR="002C50EC">
        <w:rPr>
          <w:color w:val="6B8F00" w:themeColor="accent3"/>
        </w:rPr>
        <w:t>ekopisteeseen/</w:t>
      </w:r>
      <w:r w:rsidRPr="008C779F">
        <w:rPr>
          <w:color w:val="6B8F00" w:themeColor="accent3"/>
        </w:rPr>
        <w:t>hyötyjätepisteeseen</w:t>
      </w:r>
      <w:r w:rsidR="002C50EC">
        <w:rPr>
          <w:color w:val="6B8F00" w:themeColor="accent3"/>
        </w:rPr>
        <w:t>/kierrätyspisteeseen</w:t>
      </w:r>
      <w:r w:rsidR="002C50EC" w:rsidRPr="002C50EC">
        <w:t>]</w:t>
      </w:r>
      <w:r w:rsidRPr="008C779F">
        <w:t xml:space="preserve">. Tuottajavastuunalaiset </w:t>
      </w:r>
      <w:r w:rsidR="000F0978">
        <w:t>hyöty</w:t>
      </w:r>
      <w:r w:rsidRPr="008C779F">
        <w:t xml:space="preserve">jätteet toimitetaan tuottajien järjestämään </w:t>
      </w:r>
      <w:r w:rsidR="002C50EC" w:rsidRPr="002C50EC">
        <w:t>keräyspaikkaan</w:t>
      </w:r>
      <w:r w:rsidR="000F0978">
        <w:t>. P</w:t>
      </w:r>
      <w:r w:rsidR="00B01E97">
        <w:t xml:space="preserve">akkausjätteet </w:t>
      </w:r>
      <w:r w:rsidR="000F0978">
        <w:t>toimiteta</w:t>
      </w:r>
      <w:r w:rsidR="00B01E97">
        <w:t>a</w:t>
      </w:r>
      <w:r w:rsidR="000F0978">
        <w:t>n</w:t>
      </w:r>
      <w:r w:rsidR="000F0978" w:rsidRPr="000F0978">
        <w:t xml:space="preserve"> </w:t>
      </w:r>
      <w:r w:rsidR="000F0978" w:rsidRPr="008C779F">
        <w:t xml:space="preserve">tuottajien järjestämään </w:t>
      </w:r>
      <w:r w:rsidR="000F0978" w:rsidRPr="002C50EC">
        <w:t>keräyspaikkaan</w:t>
      </w:r>
      <w:r w:rsidR="002C50EC" w:rsidRPr="002C50EC">
        <w:t xml:space="preserve"> </w:t>
      </w:r>
      <w:r w:rsidR="00906838" w:rsidRPr="002C50EC">
        <w:t>tai</w:t>
      </w:r>
      <w:r w:rsidRPr="002C50EC">
        <w:t xml:space="preserve"> </w:t>
      </w:r>
      <w:r w:rsidR="002C50EC">
        <w:t>[</w:t>
      </w:r>
      <w:r w:rsidRPr="002C50EC">
        <w:rPr>
          <w:color w:val="6B8F00" w:themeColor="accent3"/>
        </w:rPr>
        <w:t>kunnan</w:t>
      </w:r>
      <w:r w:rsidR="008701D1">
        <w:rPr>
          <w:color w:val="6B8F00" w:themeColor="accent3"/>
        </w:rPr>
        <w:t>/kunnallisen jätelaitoksen</w:t>
      </w:r>
      <w:r w:rsidRPr="002C50EC">
        <w:rPr>
          <w:color w:val="6B8F00" w:themeColor="accent3"/>
        </w:rPr>
        <w:t xml:space="preserve"> </w:t>
      </w:r>
      <w:r w:rsidR="002C50EC" w:rsidRPr="002C50EC">
        <w:rPr>
          <w:color w:val="6B8F00" w:themeColor="accent3"/>
        </w:rPr>
        <w:t xml:space="preserve">järjestämään tuottajien keräystä </w:t>
      </w:r>
      <w:r w:rsidRPr="002C50EC">
        <w:rPr>
          <w:color w:val="6B8F00" w:themeColor="accent3"/>
        </w:rPr>
        <w:t>täydentävään keräysp</w:t>
      </w:r>
      <w:r w:rsidR="002C50EC" w:rsidRPr="002C50EC">
        <w:rPr>
          <w:color w:val="6B8F00" w:themeColor="accent3"/>
        </w:rPr>
        <w:t>aikkaan</w:t>
      </w:r>
      <w:r w:rsidR="002C50EC">
        <w:t>]</w:t>
      </w:r>
      <w:r w:rsidR="000F0978">
        <w:t xml:space="preserve"> 1.1.2016 alkaen</w:t>
      </w:r>
      <w:r w:rsidRPr="002C50EC">
        <w:t>.</w:t>
      </w:r>
    </w:p>
    <w:p w:rsidR="008C779F" w:rsidRPr="008C779F" w:rsidRDefault="008C779F" w:rsidP="008C779F">
      <w:pPr>
        <w:pStyle w:val="Eivli"/>
        <w:rPr>
          <w:color w:val="6B8F00" w:themeColor="accent3"/>
        </w:rPr>
      </w:pPr>
    </w:p>
    <w:p w:rsidR="008C779F" w:rsidRDefault="008C779F" w:rsidP="008C779F">
      <w:pPr>
        <w:pStyle w:val="Eivli"/>
      </w:pPr>
      <w:r w:rsidRPr="008C779F">
        <w:t xml:space="preserve">Hyötyjätteet </w:t>
      </w:r>
      <w:r w:rsidR="004B0A00">
        <w:t>kerätään kyseiselle jätelajille</w:t>
      </w:r>
      <w:r w:rsidRPr="008C779F">
        <w:t xml:space="preserve"> tarkoitettuun kiinteistökohtaiseen jäteastiaan, jos kiinteistö kuuluu kyseisen jäte</w:t>
      </w:r>
      <w:r w:rsidR="002C50EC">
        <w:t>lajin</w:t>
      </w:r>
      <w:r w:rsidRPr="008C779F">
        <w:t xml:space="preserve"> osalta </w:t>
      </w:r>
      <w:r w:rsidRPr="002C50EC">
        <w:t>kiinteistöittäisen</w:t>
      </w:r>
      <w:r w:rsidRPr="008C779F">
        <w:rPr>
          <w:color w:val="6B8F00" w:themeColor="accent3"/>
        </w:rPr>
        <w:t xml:space="preserve"> </w:t>
      </w:r>
      <w:r w:rsidRPr="008C779F">
        <w:t xml:space="preserve">jätteenkuljetuksen piiriin. Kiinteistöjen on hankittava </w:t>
      </w:r>
      <w:r w:rsidR="00674A36">
        <w:t>jäteastiat</w:t>
      </w:r>
      <w:r w:rsidRPr="008C779F">
        <w:t xml:space="preserve"> erilliskerättäville hyötyjätteille näiden jätehuoltomääräysten mukaisesti.</w:t>
      </w:r>
    </w:p>
    <w:p w:rsidR="00282357" w:rsidRDefault="00282357" w:rsidP="008C779F">
      <w:pPr>
        <w:pStyle w:val="Eivli"/>
      </w:pPr>
    </w:p>
    <w:p w:rsidR="00282357" w:rsidRDefault="00282357" w:rsidP="00282357">
      <w:pPr>
        <w:pStyle w:val="Eivli"/>
      </w:pPr>
      <w:r>
        <w:t>Kiinteistöllä er</w:t>
      </w:r>
      <w:r w:rsidRPr="008C779F">
        <w:t xml:space="preserve">illiskerättyä hyötyjätettä ei saa luovuttaa </w:t>
      </w:r>
      <w:r>
        <w:t>[</w:t>
      </w:r>
      <w:r w:rsidRPr="008C779F">
        <w:rPr>
          <w:color w:val="6B8F00" w:themeColor="accent3"/>
        </w:rPr>
        <w:t>kunnan/kunnallisen</w:t>
      </w:r>
      <w:r w:rsidRPr="002C50EC">
        <w:rPr>
          <w:color w:val="6B8F00" w:themeColor="accent3"/>
        </w:rPr>
        <w:t xml:space="preserve"> jätelaitoksen</w:t>
      </w:r>
      <w:r>
        <w:t>]</w:t>
      </w:r>
      <w:r w:rsidRPr="004B0A00">
        <w:t xml:space="preserve"> </w:t>
      </w:r>
      <w:r w:rsidRPr="008C779F">
        <w:t>tai tuottajan keräyksen lisäksi muille toimijoille tai muuhun paikkaan eivätkä muut toimijat saa ottaa sitä vastaan kunnallisen yhdyskuntajätehuollon piiriin kuuluvilta kiinteistöiltä.</w:t>
      </w:r>
    </w:p>
    <w:p w:rsidR="00233C3F" w:rsidRDefault="00233C3F" w:rsidP="008C779F">
      <w:pPr>
        <w:pStyle w:val="Eivli"/>
      </w:pPr>
    </w:p>
    <w:p w:rsidR="00233C3F" w:rsidRDefault="00233C3F" w:rsidP="008C779F">
      <w:pPr>
        <w:pStyle w:val="Eivli"/>
      </w:pPr>
      <w:r w:rsidRPr="008C779F">
        <w:t xml:space="preserve">Kunta huolehtii </w:t>
      </w:r>
      <w:r>
        <w:t xml:space="preserve">kiinteistöllä </w:t>
      </w:r>
      <w:r w:rsidRPr="008C779F">
        <w:t xml:space="preserve">erilliskerättyjen </w:t>
      </w:r>
      <w:r>
        <w:t>pakkaus</w:t>
      </w:r>
      <w:r w:rsidRPr="008C779F">
        <w:t>jätteiden</w:t>
      </w:r>
      <w:r>
        <w:t xml:space="preserve"> </w:t>
      </w:r>
      <w:r w:rsidRPr="008C779F">
        <w:t>kiinteistöittäisestä jätteenkuljetuksesta</w:t>
      </w:r>
      <w:r>
        <w:t xml:space="preserve"> näiden jätehuoltomääräysten </w:t>
      </w:r>
      <w:r w:rsidR="00656301">
        <w:t>16</w:t>
      </w:r>
      <w:r w:rsidR="00282357">
        <w:t xml:space="preserve"> ja 1</w:t>
      </w:r>
      <w:r w:rsidR="00656301">
        <w:t>7</w:t>
      </w:r>
      <w:r w:rsidR="00282357">
        <w:t xml:space="preserve"> §:n </w:t>
      </w:r>
      <w:r>
        <w:t>mukaisesti</w:t>
      </w:r>
      <w:r w:rsidRPr="008C779F">
        <w:t>.</w:t>
      </w:r>
    </w:p>
    <w:p w:rsidR="0039733D" w:rsidRDefault="0039733D" w:rsidP="008C779F">
      <w:pPr>
        <w:pStyle w:val="Eivli"/>
      </w:pPr>
    </w:p>
    <w:p w:rsidR="002C50EC" w:rsidRDefault="002C50EC" w:rsidP="008C779F">
      <w:pPr>
        <w:pStyle w:val="Eivli"/>
      </w:pPr>
      <w:r>
        <w:t>Poikkeuksena edelliseen, m</w:t>
      </w:r>
      <w:r w:rsidR="0039733D">
        <w:t>ikäli erilliskerättyä pakkausjätettä ei kuljeteta kiinteistöittäisessä jätteenkuljetuksessa, voi kiinteistön haltija</w:t>
      </w:r>
      <w:r>
        <w:t xml:space="preserve"> itse</w:t>
      </w:r>
      <w:r w:rsidR="0039733D">
        <w:t xml:space="preserve"> tilata sille</w:t>
      </w:r>
      <w:r>
        <w:t xml:space="preserve"> vapaaehtoisesti</w:t>
      </w:r>
      <w:r w:rsidR="0039733D">
        <w:t xml:space="preserve"> jätteenkuljetuksen ja luovuttaa jätteen</w:t>
      </w:r>
      <w:r>
        <w:t xml:space="preserve"> jätteenkuljetusyritykselle</w:t>
      </w:r>
      <w:r w:rsidR="0039733D">
        <w:t xml:space="preserve"> </w:t>
      </w:r>
      <w:r w:rsidR="003D7ED9">
        <w:t>kuljettavaksi tu</w:t>
      </w:r>
      <w:r w:rsidR="00186A39">
        <w:t>ottajan järjestämään vastaanottopaikkaan</w:t>
      </w:r>
      <w:r w:rsidR="00282357">
        <w:t xml:space="preserve"> 1.5.2015 alkaen.</w:t>
      </w:r>
    </w:p>
    <w:p w:rsidR="00336FB4" w:rsidRDefault="00336FB4" w:rsidP="008C779F">
      <w:pPr>
        <w:pStyle w:val="Eivli"/>
      </w:pPr>
    </w:p>
    <w:p w:rsidR="004B0A00" w:rsidRDefault="004B0A00" w:rsidP="008C779F">
      <w:pPr>
        <w:pStyle w:val="Eivli"/>
      </w:pPr>
    </w:p>
    <w:p w:rsidR="008C779F" w:rsidRPr="008C779F" w:rsidRDefault="008C779F" w:rsidP="00EB6D43">
      <w:pPr>
        <w:pStyle w:val="Otsikko5"/>
      </w:pPr>
      <w:bookmarkStart w:id="137" w:name="_Toc367789134"/>
      <w:bookmarkStart w:id="138" w:name="_Toc367800706"/>
      <w:bookmarkStart w:id="139" w:name="_Toc381614837"/>
      <w:r w:rsidRPr="008C779F">
        <w:t>Sekalainen yhdyskuntajäte</w:t>
      </w:r>
      <w:bookmarkEnd w:id="137"/>
      <w:bookmarkEnd w:id="138"/>
      <w:bookmarkEnd w:id="139"/>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8C779F" w:rsidP="008C779F">
            <w:pPr>
              <w:pStyle w:val="Eivli"/>
            </w:pPr>
            <w:r w:rsidRPr="008C779F">
              <w:t xml:space="preserve">Sekalainen yhdyskuntajäte ohjautuu jatkossa </w:t>
            </w:r>
            <w:r w:rsidR="002C50EC">
              <w:t xml:space="preserve">pääasiassa </w:t>
            </w:r>
            <w:r w:rsidRPr="008C779F">
              <w:t>energiahyödyntämiseen. Siten siitä voi olla tarpeen antaa nykyistä tarkempia määräyksiä esimerkiksi sen osalta, mitä sekalaisen yhdyskuntajätteen jäteastiaan saa laittaa. Etusijajärjestyksen noudattamiseksi on tärkeää, että yhdyskuntajätteestä saadaan syntypaikkalajittelun ja erilliskeräyksen kautta eroteltua kaikki kierrätyskelpoiset jakeet.</w:t>
            </w:r>
            <w:r w:rsidR="00E3058B">
              <w:t xml:space="preserve"> Lisäksi on tärkeää ottaa huomioon, että esimerkiksi metalli on tärkeää saada erotettua energiahyödyntämiseen menevästä sekalaisesta yhdyskuntajätteestä.</w:t>
            </w:r>
          </w:p>
          <w:p w:rsidR="008C779F" w:rsidRPr="008C779F" w:rsidRDefault="008C779F" w:rsidP="008C779F">
            <w:pPr>
              <w:pStyle w:val="Eivli"/>
            </w:pPr>
          </w:p>
          <w:p w:rsidR="008C779F" w:rsidRDefault="008C779F" w:rsidP="000546D2">
            <w:pPr>
              <w:pStyle w:val="Eivli"/>
            </w:pPr>
            <w:r w:rsidRPr="008C779F">
              <w:t>Pykälässä on hyvä tuoda esille, että sekalaisen yhdyskuntajätteen keräämis</w:t>
            </w:r>
            <w:r w:rsidR="00186A39">
              <w:t>e</w:t>
            </w:r>
            <w:r w:rsidRPr="008C779F">
              <w:t xml:space="preserve">en tarkoitettu </w:t>
            </w:r>
            <w:r w:rsidR="00674A36">
              <w:t>jäteastia</w:t>
            </w:r>
            <w:r w:rsidR="006738B9">
              <w:t xml:space="preserve"> </w:t>
            </w:r>
            <w:r w:rsidRPr="008C779F">
              <w:t>tulee olla</w:t>
            </w:r>
            <w:r w:rsidR="003F7773">
              <w:t xml:space="preserve"> käytössä</w:t>
            </w:r>
            <w:r w:rsidRPr="008C779F">
              <w:t xml:space="preserve"> kaikilla kiinteistöittäisen jätteenkuljetuksen piiriin kuuluvilla kiinteistöillä.</w:t>
            </w:r>
          </w:p>
          <w:p w:rsidR="002C50EC" w:rsidRDefault="002C50EC" w:rsidP="000546D2">
            <w:pPr>
              <w:pStyle w:val="Eivli"/>
            </w:pPr>
          </w:p>
          <w:p w:rsidR="00F522A1" w:rsidRDefault="002C50EC" w:rsidP="002C50EC">
            <w:pPr>
              <w:spacing w:after="180"/>
            </w:pPr>
            <w:r>
              <w:lastRenderedPageBreak/>
              <w:t>Tarpeen mukaan j</w:t>
            </w:r>
            <w:r w:rsidRPr="008C779F">
              <w:t xml:space="preserve">oidenkin materiaalien keräämistä </w:t>
            </w:r>
            <w:r w:rsidR="003F7773">
              <w:t>energiahyödyntämiseen ohjautuvan</w:t>
            </w:r>
            <w:r w:rsidRPr="008C779F">
              <w:t xml:space="preserve"> sekalaisen yhdyskuntajät</w:t>
            </w:r>
            <w:r>
              <w:t>teen sekaan voidaan harkita rajoitettavaksi</w:t>
            </w:r>
            <w:r w:rsidRPr="008C779F">
              <w:t xml:space="preserve">. Rajoittamistarpeeseen ja sen tarkkuuteen </w:t>
            </w:r>
            <w:r>
              <w:t xml:space="preserve">voi </w:t>
            </w:r>
            <w:r w:rsidRPr="008C779F">
              <w:t>vaikuttaa polttolaitoksen polttotekniikka</w:t>
            </w:r>
            <w:r w:rsidR="00F522A1">
              <w:t xml:space="preserve">. </w:t>
            </w:r>
            <w:r w:rsidRPr="008C779F">
              <w:t xml:space="preserve">Vaikka rajoituksia annettaisiin tiettyjen aineiden osalta, ei </w:t>
            </w:r>
            <w:r w:rsidR="00F522A1">
              <w:t xml:space="preserve">useimmiten </w:t>
            </w:r>
            <w:r w:rsidRPr="008C779F">
              <w:t xml:space="preserve">ole </w:t>
            </w:r>
            <w:r w:rsidR="00F522A1">
              <w:t xml:space="preserve">ainakaan arinapolton osalta </w:t>
            </w:r>
            <w:r w:rsidRPr="008C779F">
              <w:t xml:space="preserve">suositeltavaa muodostaa sekalaisesta yhdyskuntajätteestä kahta erillistä jaetta, joista toinen </w:t>
            </w:r>
            <w:r w:rsidR="003F7773">
              <w:t>ohjautuu energiahyödyntämiseen</w:t>
            </w:r>
            <w:r w:rsidRPr="008C779F">
              <w:t xml:space="preserve"> ja toinen loppusijoitukseen muualle. Tällöin vaarana on, että tarkoitettua pienempi osa sekalaisesta yhdyskuntajätteestä </w:t>
            </w:r>
            <w:r w:rsidRPr="00676C28">
              <w:t>päätyy energiahyödyntämiseen</w:t>
            </w:r>
            <w:r>
              <w:t>.</w:t>
            </w:r>
          </w:p>
          <w:p w:rsidR="002C50EC" w:rsidRPr="008C779F" w:rsidRDefault="00F522A1" w:rsidP="002C50EC">
            <w:pPr>
              <w:spacing w:after="180"/>
            </w:pPr>
            <w:r>
              <w:t>Joillakin kunnallisten jätelaitosten</w:t>
            </w:r>
            <w:r w:rsidRPr="00676C28">
              <w:t xml:space="preserve"> alueilla on käytössä sekä jätteen energiajakeen että sekalaisen yhdyskuntajätteen keräys johtuen esimerkiksi käytössä olevasta polttotekniikasta. Edellisestä johtuen joillakin alueilla tämä </w:t>
            </w:r>
            <w:r>
              <w:t xml:space="preserve">sisältö </w:t>
            </w:r>
            <w:r w:rsidRPr="00676C28">
              <w:t>on muotoiltava jätehuoltomääräyksissä toisin k</w:t>
            </w:r>
            <w:r>
              <w:t>uin esimerkissä, jos sitä päätetään käyttää.</w:t>
            </w:r>
          </w:p>
          <w:p w:rsidR="002C50EC" w:rsidRPr="008C779F" w:rsidRDefault="002C50EC" w:rsidP="002C50EC">
            <w:pPr>
              <w:pStyle w:val="Eivli"/>
            </w:pPr>
            <w:r w:rsidRPr="008C779F">
              <w:t xml:space="preserve">Kun </w:t>
            </w:r>
            <w:r w:rsidRPr="00676C28">
              <w:t xml:space="preserve">polttotekniikka, esim. jätteen arinapoltto, </w:t>
            </w:r>
            <w:r w:rsidRPr="008C779F">
              <w:t xml:space="preserve">mahdollistaa myös </w:t>
            </w:r>
            <w:r w:rsidRPr="00676C28">
              <w:t xml:space="preserve">vähäisessä määrin </w:t>
            </w:r>
            <w:r w:rsidRPr="008C779F">
              <w:t xml:space="preserve">palamattoman materiaalin syöttämisen polttolaitokseen, </w:t>
            </w:r>
            <w:r>
              <w:t>voidaan</w:t>
            </w:r>
            <w:r w:rsidRPr="008C779F">
              <w:t xml:space="preserve"> sallia pienten palamatonta materiaalia olevien erien kerääminen sekalaisen yhdyskuntajätteen </w:t>
            </w:r>
            <w:r w:rsidR="00674A36">
              <w:t>jäteastiaan</w:t>
            </w:r>
            <w:r w:rsidRPr="008C779F">
              <w:t>. Sallia voidaan esimerkiksi hehkulamppujen, pi</w:t>
            </w:r>
            <w:r>
              <w:t>enten PVC-muovia</w:t>
            </w:r>
            <w:r w:rsidRPr="008C779F">
              <w:t xml:space="preserve"> olevien esineiden ja posliiniastioiden sirpaleiden kerääminen sekalaisen yhdyskuntajätteen </w:t>
            </w:r>
            <w:r w:rsidR="00674A36">
              <w:t>jäteastiaan</w:t>
            </w:r>
            <w:r w:rsidRPr="008C779F">
              <w:t>.</w:t>
            </w:r>
            <w:r>
              <w:t xml:space="preserve"> Edellä esitettyä asiaa ei välttämättä tarvitse määräyksissä erikseen mainita. Määräystekstiksi voi riittää, että todetaan </w:t>
            </w:r>
            <w:r w:rsidR="006738B9">
              <w:t xml:space="preserve">esimerkiksi </w:t>
            </w:r>
            <w:r>
              <w:t>seuraavaa: [</w:t>
            </w:r>
            <w:r w:rsidRPr="008C779F">
              <w:t xml:space="preserve">Kunnallisen yhdyskuntajätehuollon piirissä olevilla kiinteistöillä syntyvä muu kuin </w:t>
            </w:r>
            <w:r w:rsidRPr="00676C28">
              <w:t xml:space="preserve">kierrätystä varten lajiteltu </w:t>
            </w:r>
            <w:r w:rsidRPr="008C779F">
              <w:t xml:space="preserve">erilliskerätty jäte on laitettava kiinteistön sekalaisen yhdyskuntajätteen </w:t>
            </w:r>
            <w:r w:rsidR="00674A36">
              <w:t>jäteastiaan</w:t>
            </w:r>
            <w:r w:rsidRPr="008C779F">
              <w:t>.</w:t>
            </w:r>
            <w:r>
              <w:t>]</w:t>
            </w:r>
          </w:p>
          <w:p w:rsidR="002C50EC" w:rsidRPr="008C779F" w:rsidRDefault="002C50EC" w:rsidP="002C50EC">
            <w:pPr>
              <w:pStyle w:val="Eivli"/>
            </w:pPr>
          </w:p>
          <w:p w:rsidR="002C50EC" w:rsidRPr="008C779F" w:rsidRDefault="002C50EC" w:rsidP="002C50EC">
            <w:pPr>
              <w:pStyle w:val="Eivli"/>
            </w:pPr>
            <w:r w:rsidRPr="008C779F">
              <w:t>Suuremmat palamatonta materiaalia olevat erät on järkevää velvoittaa toimittamaan erikseen esimerkiksi jäteasemalle, jossa ne päätyvät niille sopivaan asianmukaiseen käsittelyyn. Jäteasemalle toimitettavia eriä voiva</w:t>
            </w:r>
            <w:r>
              <w:t>t olla esimerkiksi suuret PVC-muovia</w:t>
            </w:r>
            <w:r w:rsidRPr="008C779F">
              <w:t xml:space="preserve"> </w:t>
            </w:r>
            <w:r w:rsidRPr="00676C28">
              <w:t xml:space="preserve">sisältävät </w:t>
            </w:r>
            <w:r w:rsidRPr="008C779F">
              <w:t>jäte-erät.</w:t>
            </w:r>
          </w:p>
        </w:tc>
      </w:tr>
    </w:tbl>
    <w:p w:rsidR="008C779F" w:rsidRPr="008C779F" w:rsidRDefault="008C779F" w:rsidP="008C779F">
      <w:pPr>
        <w:spacing w:line="240" w:lineRule="auto"/>
        <w:ind w:left="1304"/>
      </w:pPr>
    </w:p>
    <w:p w:rsidR="00194A07" w:rsidRDefault="008C779F" w:rsidP="00194A07">
      <w:pPr>
        <w:pStyle w:val="Eivli"/>
      </w:pPr>
      <w:r w:rsidRPr="008C779F">
        <w:t xml:space="preserve">Kunnallisen yhdyskuntajätehuollon piirissä olevilla kiinteistöillä syntyvä muu kuin </w:t>
      </w:r>
      <w:r w:rsidR="00676C28" w:rsidRPr="00676C28">
        <w:t xml:space="preserve">kierrätystä varten lajiteltu </w:t>
      </w:r>
      <w:r w:rsidRPr="008C779F">
        <w:t xml:space="preserve">erilliskerätty jäte on laitettava kiinteistön sekalaisen yhdyskuntajätteen </w:t>
      </w:r>
      <w:r w:rsidR="00674A36">
        <w:t>jäteastiaan</w:t>
      </w:r>
      <w:r w:rsidRPr="008C779F">
        <w:t>.</w:t>
      </w:r>
      <w:r w:rsidR="00194A07" w:rsidRPr="00194A07">
        <w:t xml:space="preserve"> </w:t>
      </w:r>
      <w:r w:rsidR="00194A07" w:rsidRPr="008C779F">
        <w:t xml:space="preserve">Sekalaiselle yhdyskuntajätteelle tarkoitettuun </w:t>
      </w:r>
      <w:r w:rsidR="00674A36">
        <w:t>jäteastiaan</w:t>
      </w:r>
      <w:r w:rsidR="00194A07" w:rsidRPr="008C779F">
        <w:t xml:space="preserve"> ei</w:t>
      </w:r>
      <w:r w:rsidR="00194A07">
        <w:t xml:space="preserve"> kuitenkaan</w:t>
      </w:r>
      <w:r w:rsidR="00194A07" w:rsidRPr="008C779F">
        <w:t xml:space="preserve"> saa </w:t>
      </w:r>
      <w:r w:rsidR="00194A07">
        <w:t>laittaa sinne kuulumattomia jätteitä</w:t>
      </w:r>
      <w:r w:rsidR="00194A07" w:rsidRPr="008C779F">
        <w:t>,</w:t>
      </w:r>
      <w:r w:rsidR="00194A07">
        <w:t xml:space="preserve"> kuten</w:t>
      </w:r>
      <w:r w:rsidR="00194A07" w:rsidRPr="008C779F">
        <w:t xml:space="preserve"> vaarallista jätet</w:t>
      </w:r>
      <w:r w:rsidR="00194A07">
        <w:t>tä</w:t>
      </w:r>
      <w:r w:rsidR="00E3058B">
        <w:t xml:space="preserve"> tai muuta energiana hyödyntämiseen soveltumatonta jätettä, kuten metallia</w:t>
      </w:r>
      <w:r w:rsidR="00194A07" w:rsidRPr="008C779F">
        <w:t>.</w:t>
      </w:r>
    </w:p>
    <w:p w:rsidR="008C779F" w:rsidRPr="008C779F" w:rsidRDefault="008C779F" w:rsidP="008C779F">
      <w:pPr>
        <w:pStyle w:val="Eivli"/>
      </w:pPr>
    </w:p>
    <w:p w:rsidR="00E3058B" w:rsidRPr="008C779F" w:rsidRDefault="008C779F" w:rsidP="008C779F">
      <w:pPr>
        <w:pStyle w:val="Eivli"/>
      </w:pPr>
      <w:r w:rsidRPr="008C779F">
        <w:t xml:space="preserve">Kaikilla </w:t>
      </w:r>
      <w:r w:rsidRPr="00E3058B">
        <w:t xml:space="preserve">kiinteistöittäisen </w:t>
      </w:r>
      <w:r w:rsidRPr="008C779F">
        <w:t xml:space="preserve">jätteenkuljetuksen piiriin kuuluvilla kiinteistöillä tulee olla </w:t>
      </w:r>
      <w:r w:rsidR="003F7773">
        <w:t xml:space="preserve">käytössään </w:t>
      </w:r>
      <w:r w:rsidR="00E3058B" w:rsidRPr="00E3058B">
        <w:t xml:space="preserve">sekalaiselle yhdyskuntajätteelle tarkoitettu </w:t>
      </w:r>
      <w:r w:rsidR="00674A36">
        <w:t>jäteastia</w:t>
      </w:r>
      <w:r w:rsidR="00E3058B" w:rsidRPr="00E3058B">
        <w:t xml:space="preserve"> joko kiinteistön itse</w:t>
      </w:r>
      <w:r w:rsidR="00282357">
        <w:t xml:space="preserve"> järjestämänä</w:t>
      </w:r>
      <w:r w:rsidR="00E3058B" w:rsidRPr="00E3058B">
        <w:t xml:space="preserve"> tai </w:t>
      </w:r>
      <w:r w:rsidR="00E3058B">
        <w:t>[</w:t>
      </w:r>
      <w:r w:rsidR="00E3058B" w:rsidRPr="00E3058B">
        <w:rPr>
          <w:color w:val="6B8F00" w:themeColor="accent3"/>
        </w:rPr>
        <w:t>kunnan/kunnallisen jätelaitoksen</w:t>
      </w:r>
      <w:r w:rsidR="00E3058B">
        <w:t>]</w:t>
      </w:r>
      <w:r w:rsidR="00E3058B" w:rsidRPr="00E3058B">
        <w:t xml:space="preserve"> järjestämänä siten kuin näissä jätehuoltomääräyksissä muualla määrätään.</w:t>
      </w:r>
    </w:p>
    <w:p w:rsidR="00DE7269" w:rsidRDefault="00DE7269" w:rsidP="00194A07">
      <w:pPr>
        <w:pStyle w:val="Eivli"/>
      </w:pPr>
    </w:p>
    <w:p w:rsidR="008C779F" w:rsidRDefault="00194A07" w:rsidP="00282357">
      <w:pPr>
        <w:pStyle w:val="Eivli"/>
      </w:pPr>
      <w:r>
        <w:t>(</w:t>
      </w:r>
      <w:r w:rsidRPr="008C779F">
        <w:t xml:space="preserve">Pieniä määriä palamatonta ainetta, kuten hehkulamppuja, posliiniastioiden sirpaleita ja pieniä PVC-esineitä, voi laittaa sekalaisen yhdyskuntajätteen jäteastiaan. Suuremmat palamatonta ainetta olevat jätteet ja jäte-erät, kuten suuret määrät PVC-muovia, on toimitettava </w:t>
      </w:r>
      <w:r w:rsidR="00DE7269">
        <w:t>[</w:t>
      </w:r>
      <w:r w:rsidRPr="008C779F">
        <w:rPr>
          <w:color w:val="6B8F00" w:themeColor="accent3"/>
        </w:rPr>
        <w:t xml:space="preserve">kunnan/kunnallisen </w:t>
      </w:r>
      <w:r w:rsidRPr="00676C28">
        <w:rPr>
          <w:color w:val="6B8F00" w:themeColor="accent3"/>
        </w:rPr>
        <w:t>jätelaitoksen</w:t>
      </w:r>
      <w:r w:rsidR="00DE7269" w:rsidRPr="00DE7269">
        <w:t>]</w:t>
      </w:r>
      <w:r w:rsidRPr="008C779F">
        <w:rPr>
          <w:color w:val="FF0000"/>
        </w:rPr>
        <w:t xml:space="preserve"> </w:t>
      </w:r>
      <w:r w:rsidRPr="008C779F">
        <w:t>osoittamaan paikkaan.</w:t>
      </w:r>
      <w:r>
        <w:t>)</w:t>
      </w:r>
    </w:p>
    <w:p w:rsidR="00282357" w:rsidRPr="008C779F" w:rsidRDefault="00282357" w:rsidP="00282357">
      <w:pPr>
        <w:pStyle w:val="Eivli"/>
      </w:pPr>
    </w:p>
    <w:p w:rsidR="008C779F" w:rsidRPr="00676C28" w:rsidRDefault="00BC6153" w:rsidP="009925D6">
      <w:pPr>
        <w:pStyle w:val="Otsikko5"/>
      </w:pPr>
      <w:bookmarkStart w:id="140" w:name="_Toc367789135"/>
      <w:bookmarkStart w:id="141" w:name="_Toc367800707"/>
      <w:bookmarkStart w:id="142" w:name="_Toc381614838"/>
      <w:r>
        <w:t>Energia</w:t>
      </w:r>
      <w:r w:rsidR="00676C28" w:rsidRPr="00676C28">
        <w:t xml:space="preserve">jätteen </w:t>
      </w:r>
      <w:r w:rsidR="008C779F" w:rsidRPr="00676C28">
        <w:t>lajittelu</w:t>
      </w:r>
      <w:r w:rsidR="00676C28" w:rsidRPr="00676C28">
        <w:t xml:space="preserve"> ja kerääminen erikseen</w:t>
      </w:r>
      <w:bookmarkEnd w:id="140"/>
      <w:bookmarkEnd w:id="141"/>
      <w:bookmarkEnd w:id="142"/>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1F7D54" w:rsidRDefault="004A3078" w:rsidP="00EA6AFD">
            <w:pPr>
              <w:pStyle w:val="Eivli"/>
            </w:pPr>
            <w:r>
              <w:t xml:space="preserve">Tämä energiajätteen lajittelua ja erilliskeräystä koskeva pykälä ei </w:t>
            </w:r>
            <w:r w:rsidR="00EA6858">
              <w:t xml:space="preserve">ole </w:t>
            </w:r>
            <w:r>
              <w:t>tarpeen kaikilla alueilla. Sen sisällyttäminen määräyksiin tulee arvioida paikallisten olosuhteiden mukaan.</w:t>
            </w:r>
          </w:p>
          <w:p w:rsidR="00655710" w:rsidRDefault="00655710" w:rsidP="00EA6AFD">
            <w:pPr>
              <w:pStyle w:val="Eivli"/>
            </w:pPr>
          </w:p>
          <w:p w:rsidR="00EA6AFD" w:rsidRPr="009B3310" w:rsidRDefault="009B3310" w:rsidP="00EA6AFD">
            <w:pPr>
              <w:pStyle w:val="Eivli"/>
            </w:pPr>
            <w:r w:rsidRPr="009B3310">
              <w:t>Energiajätteen</w:t>
            </w:r>
            <w:r w:rsidR="008C779F" w:rsidRPr="009B3310">
              <w:t xml:space="preserve"> erilliskerääminen</w:t>
            </w:r>
            <w:r>
              <w:t xml:space="preserve"> on </w:t>
            </w:r>
            <w:r w:rsidR="00EA6858">
              <w:t xml:space="preserve">yleensä </w:t>
            </w:r>
            <w:r>
              <w:t>vain siinä tapauksessa</w:t>
            </w:r>
            <w:r w:rsidR="008C779F" w:rsidRPr="009B3310">
              <w:t xml:space="preserve"> etusijajärjestyksen mukaista, </w:t>
            </w:r>
            <w:r>
              <w:t>jos</w:t>
            </w:r>
            <w:r w:rsidR="008C779F" w:rsidRPr="009B3310">
              <w:t xml:space="preserve"> se</w:t>
            </w:r>
            <w:r>
              <w:t>kalainen yhdyskuntajäte ohjautuu</w:t>
            </w:r>
            <w:r w:rsidR="008C779F" w:rsidRPr="009B3310">
              <w:t xml:space="preserve"> kaatopaikoille. Kaatopaikkakäsittelyn väistyminen ja energiahyödyntämisen lisääntyminen </w:t>
            </w:r>
            <w:r>
              <w:t>on muuttamassa tilanteen</w:t>
            </w:r>
            <w:r w:rsidR="008C779F" w:rsidRPr="009B3310">
              <w:t>.</w:t>
            </w:r>
            <w:r>
              <w:t xml:space="preserve"> Siten energiajätteen erilliskerääminen voidaan kieltää alueilla, joilla sekalainen yhdyskuntajäte ohjautuu energiahyödyntämiseen.</w:t>
            </w:r>
          </w:p>
          <w:p w:rsidR="009B3310" w:rsidRPr="008C779F" w:rsidRDefault="009B3310" w:rsidP="00EA6AFD">
            <w:pPr>
              <w:pStyle w:val="Eivli"/>
              <w:rPr>
                <w:strike/>
                <w:color w:val="FF0000"/>
              </w:rPr>
            </w:pPr>
          </w:p>
          <w:p w:rsidR="00EA6AFD" w:rsidRPr="008C779F" w:rsidRDefault="008C779F" w:rsidP="00EA6AFD">
            <w:pPr>
              <w:pStyle w:val="Eivli"/>
            </w:pPr>
            <w:r w:rsidRPr="008C779F">
              <w:t>Poikkeuksena ovat tapaukset, joissa kunnan jätelaitoksen palveluihin kuuluu erityinen energiajakeen hyödyntäminen</w:t>
            </w:r>
            <w:r w:rsidR="00DE7269">
              <w:t>, esimerkiksi kaasutuslaitoksessa,</w:t>
            </w:r>
            <w:r w:rsidRPr="008C779F">
              <w:t xml:space="preserve"> tai kierrätyskelvottoman muovijakeen toimittaminen hyödynnettäväksi ns. </w:t>
            </w:r>
            <w:r w:rsidRPr="009B3310">
              <w:t>kierrätyspolttoaineena.</w:t>
            </w:r>
          </w:p>
        </w:tc>
      </w:tr>
    </w:tbl>
    <w:p w:rsidR="008C779F" w:rsidRPr="00102DA9" w:rsidRDefault="008C779F" w:rsidP="00102DA9">
      <w:pPr>
        <w:pStyle w:val="Eivli"/>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21"/>
        <w:gridCol w:w="4022"/>
      </w:tblGrid>
      <w:tr w:rsidR="00A40EFE" w:rsidRPr="008C779F" w:rsidTr="003E1714">
        <w:tc>
          <w:tcPr>
            <w:tcW w:w="4021" w:type="dxa"/>
          </w:tcPr>
          <w:p w:rsidR="00A40EFE" w:rsidRDefault="00A40EFE" w:rsidP="00A40EFE">
            <w:pPr>
              <w:pStyle w:val="Eivli"/>
            </w:pPr>
            <w:r w:rsidRPr="008C779F">
              <w:t>Kunnallisen yhdyskuntajätehuollon piirissä olevilla kiinteistöillä yhdyskuntajätteenä syntyvän energiajake</w:t>
            </w:r>
            <w:r w:rsidR="00655710">
              <w:t>en erilliskeräys on kiellettyä [</w:t>
            </w:r>
            <w:r w:rsidR="00655710" w:rsidRPr="00655710">
              <w:rPr>
                <w:color w:val="6B8F00" w:themeColor="accent3"/>
              </w:rPr>
              <w:t>x.x.201x alkaen</w:t>
            </w:r>
            <w:r w:rsidR="00655710">
              <w:t>]</w:t>
            </w:r>
            <w:r w:rsidRPr="008C779F">
              <w:t>.</w:t>
            </w:r>
          </w:p>
          <w:p w:rsidR="00A40EFE" w:rsidRPr="008C779F" w:rsidRDefault="00A40EFE" w:rsidP="00A40EFE">
            <w:pPr>
              <w:pStyle w:val="Eivli"/>
            </w:pPr>
          </w:p>
          <w:p w:rsidR="00A40EFE" w:rsidRDefault="00A40EFE" w:rsidP="00A40EFE">
            <w:pPr>
              <w:pStyle w:val="Eivli"/>
            </w:pPr>
            <w:r w:rsidRPr="008C779F">
              <w:t xml:space="preserve">Energiajakeeseen aiemmin laitetut hyötyjätteet on lajiteltava syntypaikalla erikseen ja toimitettava kierrätykseen </w:t>
            </w:r>
            <w:r>
              <w:t xml:space="preserve">näiden jätehuoltomääräysten </w:t>
            </w:r>
            <w:r w:rsidRPr="008C779F">
              <w:t xml:space="preserve">mukaisesti. Energiajakeeseen aiemmin lajiteltu kierrätyskelvoton jäte on laitettava sekalaisen yhdyskuntajätteen </w:t>
            </w:r>
            <w:r w:rsidR="00674A36">
              <w:t>jäteastiaan</w:t>
            </w:r>
            <w:r w:rsidRPr="008C779F">
              <w:t>.</w:t>
            </w:r>
          </w:p>
          <w:p w:rsidR="00A40EFE" w:rsidRPr="008C779F" w:rsidRDefault="00A40EFE" w:rsidP="003E1714">
            <w:pPr>
              <w:pStyle w:val="Eivli"/>
            </w:pPr>
          </w:p>
        </w:tc>
        <w:tc>
          <w:tcPr>
            <w:tcW w:w="4022" w:type="dxa"/>
          </w:tcPr>
          <w:p w:rsidR="00A40EFE" w:rsidRPr="008C779F" w:rsidRDefault="005107F9" w:rsidP="003E1714">
            <w:pPr>
              <w:pStyle w:val="Eivli"/>
            </w:pPr>
            <w:r>
              <w:t>Sekalaiselle yhdyskuntajätteen keräämiseen tarkoitetun jäteastian lisäksi kiinteistöillä tulee olla käytössään energiajätteen keräämiseen tarkoitettu jäteastia.</w:t>
            </w:r>
          </w:p>
        </w:tc>
      </w:tr>
    </w:tbl>
    <w:p w:rsidR="00A40EFE" w:rsidRDefault="00A40EFE" w:rsidP="00EA6AFD">
      <w:pPr>
        <w:pStyle w:val="Eivli"/>
      </w:pPr>
    </w:p>
    <w:p w:rsidR="008C779F" w:rsidRPr="008C779F" w:rsidRDefault="008C779F" w:rsidP="00824175">
      <w:pPr>
        <w:pStyle w:val="Otsikko5"/>
      </w:pPr>
      <w:bookmarkStart w:id="143" w:name="_Toc367789137"/>
      <w:bookmarkStart w:id="144" w:name="_Toc367800709"/>
      <w:bookmarkStart w:id="145" w:name="_Toc381614839"/>
      <w:r w:rsidRPr="008C779F">
        <w:t xml:space="preserve">Asumisessa syntyvien hyötyjätteiden </w:t>
      </w:r>
      <w:r w:rsidR="0059116D">
        <w:t xml:space="preserve">lajittelu- ja </w:t>
      </w:r>
      <w:r w:rsidRPr="008C779F">
        <w:t>erilliskeräys</w:t>
      </w:r>
      <w:r w:rsidR="0059116D">
        <w:t>velvoitteet</w:t>
      </w:r>
      <w:bookmarkEnd w:id="143"/>
      <w:bookmarkEnd w:id="144"/>
      <w:bookmarkEnd w:id="145"/>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8C779F" w:rsidRDefault="008C779F" w:rsidP="00EA6AFD">
            <w:pPr>
              <w:pStyle w:val="Eivli"/>
            </w:pPr>
            <w:r w:rsidRPr="008C779F">
              <w:t>Hyötyjätteille annettavilla erilliskeräysvelvoitteilla edistetään etusijajärjestyksen to</w:t>
            </w:r>
            <w:r w:rsidR="00527802">
              <w:t>teutumista</w:t>
            </w:r>
            <w:r w:rsidR="00114217">
              <w:t>, sillä niiden kautta kierrättämisestä tehdään vaivatonta</w:t>
            </w:r>
            <w:r w:rsidR="00527802">
              <w:t>. Lisäksi niiden kautta vaikutetaan esimerkiksi energiahyödyntämiseen ohjautuvan sekalaisen yhdyskuntajätteen sisältöön, sillä esimerkiksi metalli ja lasi haittaavat polttoprosessia.</w:t>
            </w:r>
            <w:r w:rsidRPr="008C779F">
              <w:t xml:space="preserve"> Erilliskeräysvelvoitteet annetaan </w:t>
            </w:r>
            <w:r w:rsidR="00527802">
              <w:t xml:space="preserve">tässä mallissa </w:t>
            </w:r>
            <w:r w:rsidRPr="008C779F">
              <w:t>erikseen asumiseen käytettäville kiinteistöille ja muille kunnan jätehuollon järjestämisvelvollisuuden piiriin kuuluville kiinteistöille. Kiinteistöllä omiin jäteastioihinsa kerättävät hyötyjätteet kuljetetaan kiinteistöittäisessä jätteenkuljetuksessa</w:t>
            </w:r>
            <w:r w:rsidR="002E3812">
              <w:t>.</w:t>
            </w:r>
          </w:p>
          <w:p w:rsidR="00FD2C2D" w:rsidRDefault="00FD2C2D" w:rsidP="00EA6AFD">
            <w:pPr>
              <w:pStyle w:val="Eivli"/>
            </w:pPr>
          </w:p>
          <w:p w:rsidR="00FD2C2D" w:rsidRDefault="00FD2C2D" w:rsidP="00EA6AFD">
            <w:pPr>
              <w:pStyle w:val="Eivli"/>
            </w:pPr>
            <w:r>
              <w:t xml:space="preserve">Koska suuri osa hyötyjätteistä tulee olemaan täyden tuottajavastuunalaisia, on lajittelu- ja erilliskeräysvelvoitteita annettaessa neuvoteltava ja keskusteltava tuottajien kanssa. Tuottajilla on ensisijainen oikeus pakkausjätteiden kiinteistöittäiseen jätteenkuljetukseen, joten heidän suunnitelmistaan </w:t>
            </w:r>
            <w:r w:rsidR="00DF1403">
              <w:t>on oltava tietoi</w:t>
            </w:r>
            <w:r w:rsidR="00282357">
              <w:t>sia</w:t>
            </w:r>
            <w:r w:rsidR="00DF1403">
              <w:t>.</w:t>
            </w:r>
          </w:p>
          <w:p w:rsidR="00EA6AFD" w:rsidRPr="008C779F" w:rsidRDefault="00EA6AFD" w:rsidP="00EA6AFD">
            <w:pPr>
              <w:pStyle w:val="Eivli"/>
            </w:pPr>
          </w:p>
          <w:p w:rsidR="00F64B89" w:rsidRDefault="008C779F" w:rsidP="00EA6AFD">
            <w:pPr>
              <w:pStyle w:val="Eivli"/>
            </w:pPr>
            <w:r w:rsidRPr="008C779F">
              <w:t>Erilliskeräysvelvoitteet voidaan määrätä koskemaan ainoastaan taajamia tai muita yksisel</w:t>
            </w:r>
            <w:r w:rsidR="00114217">
              <w:t>itteisesti määriteltyjä alueita.</w:t>
            </w:r>
            <w:r w:rsidRPr="008C779F">
              <w:t xml:space="preserve"> </w:t>
            </w:r>
            <w:r w:rsidR="00114217">
              <w:t>Vaihtoehtoisesti</w:t>
            </w:r>
            <w:r w:rsidRPr="008C779F">
              <w:t xml:space="preserve"> voidaan velvoitteiden soveltamisalasta rajata pois tiettyjä erikseen määriteltyjä alueita.</w:t>
            </w:r>
            <w:r w:rsidR="00114217">
              <w:t xml:space="preserve"> </w:t>
            </w:r>
            <w:r w:rsidR="00F64B89">
              <w:t>Esimerkkisisällössä on esitetty vaihtoehto molempiin rajaustapoihin.</w:t>
            </w:r>
          </w:p>
          <w:p w:rsidR="00F64B89" w:rsidRDefault="00F64B89" w:rsidP="00EA6AFD">
            <w:pPr>
              <w:pStyle w:val="Eivli"/>
            </w:pPr>
          </w:p>
          <w:p w:rsidR="00114217" w:rsidRDefault="00114217" w:rsidP="00EA6AFD">
            <w:pPr>
              <w:pStyle w:val="Eivli"/>
            </w:pPr>
            <w:r>
              <w:lastRenderedPageBreak/>
              <w:t>Rajaaminen voi olla tarpeen erilliskeräyksestä aiheutuvien ympäristö-, terveys- ja kustannusvaikutusten vuoksi.</w:t>
            </w:r>
            <w:r w:rsidRPr="008C779F">
              <w:t xml:space="preserve"> </w:t>
            </w:r>
            <w:r>
              <w:t xml:space="preserve">Rajaamisen kautta </w:t>
            </w:r>
            <w:r w:rsidRPr="008C779F">
              <w:t>mahdol</w:t>
            </w:r>
            <w:r>
              <w:t>liset haja-asutusaluei</w:t>
            </w:r>
            <w:r w:rsidRPr="008C779F">
              <w:t xml:space="preserve">lla sijaitsevat </w:t>
            </w:r>
            <w:r w:rsidRPr="004F3814">
              <w:t xml:space="preserve">yksittäiset </w:t>
            </w:r>
            <w:r>
              <w:t>rivi- ja kerrostalot voidaan jättää</w:t>
            </w:r>
            <w:r w:rsidRPr="008C779F">
              <w:t xml:space="preserve"> </w:t>
            </w:r>
            <w:r w:rsidR="0091533A">
              <w:t xml:space="preserve">hyötyjätteiden kiinteistöittäisen jätteenkuljetuksen </w:t>
            </w:r>
            <w:r w:rsidRPr="008C779F">
              <w:t>ulkopuolelle</w:t>
            </w:r>
            <w:r>
              <w:t>.</w:t>
            </w:r>
            <w:r w:rsidR="0091533A">
              <w:t xml:space="preserve"> Kyseiset kiinteistöt toimittavat hyötyjätteet ekopisteisiin/kierrätyspisteisiin/hyötyjätepisteisiin.</w:t>
            </w:r>
            <w:r>
              <w:t xml:space="preserve"> Hyötyjätteiden kiinteistöittäinen jätteenkuljetus tällaisilta kiinteistöiltä ei useimmiten ole </w:t>
            </w:r>
            <w:r w:rsidR="00282357">
              <w:t xml:space="preserve">ympäristönäkökohdat huomioon ottaen järkevää tai </w:t>
            </w:r>
            <w:r>
              <w:t>kustannustehokasta, sillä kuljetusmat</w:t>
            </w:r>
            <w:r w:rsidR="00282357">
              <w:t>ka ei saa vaikuttaa kuljetuspalvelun hintaan.</w:t>
            </w:r>
          </w:p>
          <w:p w:rsidR="00EA6AFD" w:rsidRPr="008C779F" w:rsidRDefault="00EA6AFD" w:rsidP="00EA6AFD">
            <w:pPr>
              <w:pStyle w:val="Eivli"/>
            </w:pPr>
          </w:p>
          <w:p w:rsidR="008C779F" w:rsidRDefault="00114217" w:rsidP="00EA6AFD">
            <w:pPr>
              <w:pStyle w:val="Eivli"/>
            </w:pPr>
            <w:r>
              <w:t>Hyötyjätelajien</w:t>
            </w:r>
            <w:r w:rsidR="008C779F" w:rsidRPr="008C779F">
              <w:t xml:space="preserve"> keräysrajoista ja niiden määräytymisestä ei ole olemassa kattavaa tutkimustietoa. Keräysrajat tulisi määrittää laskelmien kautta, jotta logistiikka sekä keräyksestä ja kuljettamisesta aiheutuvat </w:t>
            </w:r>
            <w:r w:rsidR="008C779F" w:rsidRPr="004F3814">
              <w:t xml:space="preserve">kustannukset sekä ympäristövaikutukset </w:t>
            </w:r>
            <w:r w:rsidR="008C779F" w:rsidRPr="008C779F">
              <w:t>tulevat huomioiduksi. Laskelmissa pitää yhtenä tekijänä ottaa huomioon nykyiset käytös</w:t>
            </w:r>
            <w:r>
              <w:t>sä olevat palvelut.</w:t>
            </w:r>
          </w:p>
          <w:p w:rsidR="00204D08" w:rsidRDefault="00204D08" w:rsidP="00EA6AFD">
            <w:pPr>
              <w:pStyle w:val="Eivli"/>
            </w:pPr>
          </w:p>
          <w:p w:rsidR="00204D08" w:rsidRDefault="00204D08" w:rsidP="00204D08">
            <w:pPr>
              <w:pStyle w:val="Eivli"/>
            </w:pPr>
            <w:r>
              <w:t>Kuvitteellisessa tilanteessa keräysmetallin lajittelu- ja erilliskeräysvelvoite koskee yli 10 huoneiston kiinteistöjä ja kyseisellä alueella pohditaan velvoitteen laajentamista koskemaan</w:t>
            </w:r>
            <w:r w:rsidR="00282357">
              <w:t xml:space="preserve"> kaikkia</w:t>
            </w:r>
            <w:r>
              <w:t xml:space="preserve"> yli 6 huoneiston kiinteistöjä. Tämän kaltaisessa tilanteessa</w:t>
            </w:r>
            <w:r w:rsidRPr="008C779F">
              <w:t xml:space="preserve"> on järkevää pohtia kuinka paljon erilliskerätyn metallin määrä lisääntyy kyseisen määräyksen kautta kokonaisuudessaan ja mitkä ovat toisaalta sen keräyksen ja kuljetuksen </w:t>
            </w:r>
            <w:r w:rsidR="00FA23CA">
              <w:t xml:space="preserve">ympäristö- ja </w:t>
            </w:r>
            <w:r w:rsidRPr="008C779F">
              <w:t>kustannusvaikutukset.</w:t>
            </w:r>
            <w:r>
              <w:t xml:space="preserve"> </w:t>
            </w:r>
            <w:r w:rsidRPr="008C779F">
              <w:t>Tiedot erilliskeräysvelvoitteen piiriin tulevista kiinteistöistä ja niillä olev</w:t>
            </w:r>
            <w:r>
              <w:t xml:space="preserve">ista asukkaista saadaan esimerkiksi kunnalliselta jätelaitokselta tai ne voidaan hankkia </w:t>
            </w:r>
            <w:r w:rsidRPr="008C779F">
              <w:t>Tilastokeskuksesta.</w:t>
            </w:r>
          </w:p>
          <w:p w:rsidR="00F64B89" w:rsidRDefault="00F64B89" w:rsidP="00204D08">
            <w:pPr>
              <w:pStyle w:val="Eivli"/>
            </w:pPr>
          </w:p>
          <w:p w:rsidR="00F64B89" w:rsidRDefault="00F64B89" w:rsidP="00204D08">
            <w:pPr>
              <w:pStyle w:val="Eivli"/>
            </w:pPr>
            <w:r>
              <w:t>Pakkausjätteiden täyden tuottajavastuun tultua voimaa</w:t>
            </w:r>
            <w:r w:rsidR="00ED0F99">
              <w:t>n</w:t>
            </w:r>
            <w:r>
              <w:t xml:space="preserve"> ei ole järkevää, että syntyy kaksi erillistä samaa materiaalia olevaa jätelajia, kuten metallipakkausjäte ja muu pienmetalli. Tähän malliin on tehty esimerkkisisältö, jossa määrätään keräämään kaikki samaa materiaalia oleva jäte samaan jäteastiaan. Tämän sisällön käyttäminen edellyttää neuvotteluja jätehuoltoviranomaisen, jätelaitoksen sekä tuottajien välillä, sillä tuottajan velvollisuutena ei ole huolehtia muusta kuin pakkausjätteestä eikä tuottajalla siten ole velvollisuutta vastaanottaa muuta kuin pakkausjätettä.</w:t>
            </w:r>
          </w:p>
          <w:p w:rsidR="00EA6AFD" w:rsidRPr="008C779F" w:rsidRDefault="00EA6AFD" w:rsidP="00EA6AFD">
            <w:pPr>
              <w:pStyle w:val="Eivli"/>
            </w:pPr>
          </w:p>
          <w:p w:rsidR="001141FB" w:rsidRDefault="008C779F" w:rsidP="00EA6AFD">
            <w:pPr>
              <w:pStyle w:val="Eivli"/>
            </w:pPr>
            <w:r w:rsidRPr="008C779F">
              <w:t xml:space="preserve">Biojätteen osalta </w:t>
            </w:r>
            <w:r w:rsidR="0011068F">
              <w:t>ei lajittelu- ja erilliskeräysvelvoitteiden antaminen</w:t>
            </w:r>
            <w:r w:rsidRPr="008C779F">
              <w:t xml:space="preserve"> ole taloudellisesti perusteltua</w:t>
            </w:r>
            <w:r w:rsidR="0011068F">
              <w:t xml:space="preserve"> kaikilla alueilla</w:t>
            </w:r>
            <w:r w:rsidRPr="008C779F">
              <w:t xml:space="preserve">. Biojätteen erilliskeräyksen järjestäminen on kuitenkin </w:t>
            </w:r>
            <w:r w:rsidR="004F3814">
              <w:t xml:space="preserve">palvelutason, </w:t>
            </w:r>
            <w:r w:rsidR="00FA23CA">
              <w:t xml:space="preserve">jätehuollon </w:t>
            </w:r>
            <w:r w:rsidRPr="008C779F">
              <w:t>kokonaisuuden ja etusijajärjestykse</w:t>
            </w:r>
            <w:r w:rsidR="0011068F">
              <w:t>n kannalta tärkeää.</w:t>
            </w:r>
            <w:r w:rsidR="0011068F" w:rsidRPr="008C779F">
              <w:t xml:space="preserve"> Tavoitteena tulee olla biojätteen mahdollisimman täydellinen erottaminen sekalaisesta yhdyskuntajätteestä</w:t>
            </w:r>
            <w:r w:rsidR="0011068F">
              <w:t>.</w:t>
            </w:r>
          </w:p>
          <w:p w:rsidR="001141FB" w:rsidRDefault="001141FB" w:rsidP="00EA6AFD">
            <w:pPr>
              <w:pStyle w:val="Eivli"/>
            </w:pPr>
          </w:p>
          <w:p w:rsidR="008C779F" w:rsidRDefault="008C779F" w:rsidP="00EA6AFD">
            <w:pPr>
              <w:pStyle w:val="Eivli"/>
            </w:pPr>
            <w:r w:rsidRPr="008C779F">
              <w:t xml:space="preserve">Biojätteen </w:t>
            </w:r>
            <w:r w:rsidR="0011068F">
              <w:t xml:space="preserve">lajittelu- ja </w:t>
            </w:r>
            <w:r w:rsidRPr="008C779F">
              <w:t>erilliskeräysvelvoitetta ei tarvitse soveltaa, jos kiinteistö</w:t>
            </w:r>
            <w:r w:rsidR="0011068F">
              <w:t>llä</w:t>
            </w:r>
            <w:r w:rsidRPr="008C779F">
              <w:t xml:space="preserve"> kompostoi</w:t>
            </w:r>
            <w:r w:rsidR="0011068F">
              <w:t>daan sillä syntyvä biojäte</w:t>
            </w:r>
            <w:r w:rsidRPr="001141FB">
              <w:t xml:space="preserve">. Niiden kiinteistöjen osalta, joissa on vähän huoneistoja </w:t>
            </w:r>
            <w:r w:rsidRPr="008C779F">
              <w:t xml:space="preserve">voi olla järkevämpää suositella biojätteen kompostointia varsinkin alueilla, joissa ei ole monta kiinteistöä biojätteen kiinteistöittäisen jätteenkuljetuksen piirissä. Tarkemmat ohjeet </w:t>
            </w:r>
            <w:r w:rsidR="0011068F">
              <w:t>biojätteen</w:t>
            </w:r>
            <w:r w:rsidRPr="008C779F">
              <w:t xml:space="preserve"> kompostoinnista annetaan erillisessä pykälässä.</w:t>
            </w:r>
          </w:p>
          <w:p w:rsidR="00EA6AFD" w:rsidRPr="008C779F" w:rsidRDefault="00EA6AFD" w:rsidP="00EA6AFD">
            <w:pPr>
              <w:pStyle w:val="Eivli"/>
            </w:pPr>
          </w:p>
          <w:p w:rsidR="008C779F" w:rsidRPr="001141FB" w:rsidRDefault="008C779F" w:rsidP="00EA6AFD">
            <w:pPr>
              <w:pStyle w:val="Eivli"/>
            </w:pPr>
            <w:r w:rsidRPr="001141FB">
              <w:t>Biojätteen kompostointivelvoitteen antaminen asuinkiinteistöille, joilta biojätettä ei erilliskerätä, on kyseenalaista, sillä kiinteistöillä tulisi olla asiassa valinnan vapaus. Toisaalta biojätteen erilliskeräyksen kannattavuuden lisäämiseksi ei pidä myöskään antaa kompostointikieltoa alueille, joilla on tarjolla biojätteen kiinteistöittäinen jätteenkuljetus. Asukkaille tulee antaa mahdollisuus omatoimiseen kompostointiin niin halutessaan.</w:t>
            </w:r>
          </w:p>
          <w:p w:rsidR="00EA6AFD" w:rsidRPr="008C779F" w:rsidRDefault="00EA6AFD" w:rsidP="00EA6AFD">
            <w:pPr>
              <w:pStyle w:val="Eivli"/>
              <w:rPr>
                <w:color w:val="FF0000"/>
              </w:rPr>
            </w:pPr>
          </w:p>
          <w:p w:rsidR="008C779F" w:rsidRDefault="008C779F" w:rsidP="00EA6AFD">
            <w:pPr>
              <w:pStyle w:val="Eivli"/>
            </w:pPr>
            <w:r w:rsidRPr="008C779F">
              <w:t xml:space="preserve">Joillakin alueilla biojäte poltetaan sekalaisen yhdyskuntajätteen seassa, eikä sille anneta </w:t>
            </w:r>
            <w:r w:rsidR="0011068F">
              <w:t>lajittelu- ja erilliskeräysvelvoittei</w:t>
            </w:r>
            <w:r w:rsidRPr="008C779F">
              <w:t xml:space="preserve">ta. Tällaisilla alueilla on tarpeen selvittää, voidaanko jatkossakin toimia näin </w:t>
            </w:r>
            <w:r w:rsidRPr="001141FB">
              <w:t xml:space="preserve">vai rikkooko </w:t>
            </w:r>
            <w:r w:rsidRPr="008C779F">
              <w:t>se etusijajärjestystä</w:t>
            </w:r>
            <w:r w:rsidR="0011068F">
              <w:t xml:space="preserve"> elinkaariajattelu huomioon ottaen</w:t>
            </w:r>
            <w:r w:rsidRPr="008C779F">
              <w:t>. Lisäksi on otettava huomioon valtakunnallinen yhdyskuntajätteen kierrätystavoite: 50 painoprosenttia yhdyskuntajätteestä kierrätetään viimeistään 1 päivästä tammikuuta 2016.</w:t>
            </w:r>
          </w:p>
          <w:p w:rsidR="001141FB" w:rsidRDefault="001141FB" w:rsidP="00EA6AFD">
            <w:pPr>
              <w:pStyle w:val="Eivli"/>
            </w:pPr>
          </w:p>
          <w:p w:rsidR="00CD2C71" w:rsidRDefault="00CD2C71" w:rsidP="00CD2C71">
            <w:pPr>
              <w:pStyle w:val="Eivli"/>
            </w:pPr>
            <w:r w:rsidRPr="008C779F">
              <w:t>Etu</w:t>
            </w:r>
            <w:r w:rsidR="0011068F">
              <w:t xml:space="preserve">sijajärjestyksen toteutumisen parantamiseksi </w:t>
            </w:r>
            <w:r w:rsidR="00282357">
              <w:t>tässä mallissa</w:t>
            </w:r>
            <w:r w:rsidRPr="008C779F">
              <w:t xml:space="preserve"> mahdolliste</w:t>
            </w:r>
            <w:r w:rsidR="0011068F">
              <w:t xml:space="preserve">taan lajittelu- ja </w:t>
            </w:r>
            <w:r w:rsidRPr="008C779F">
              <w:t>erilliskeräysvel</w:t>
            </w:r>
            <w:r w:rsidR="00282357">
              <w:t>voitteiden ulkopuolelle jäävien kiinteistöjen</w:t>
            </w:r>
            <w:r w:rsidRPr="008C779F">
              <w:t xml:space="preserve"> liittyminen hyötyjätteiden kiinteistöittäiseen jätteenkuljetu</w:t>
            </w:r>
            <w:r>
              <w:t>k</w:t>
            </w:r>
            <w:r w:rsidR="0011068F">
              <w:t>seen.</w:t>
            </w:r>
            <w:r w:rsidR="00732F37">
              <w:t xml:space="preserve"> Näiden kiinteistöjen osalta </w:t>
            </w:r>
            <w:r w:rsidRPr="008C779F">
              <w:t>liittyminen tapahtuu sopimalla asias</w:t>
            </w:r>
            <w:r w:rsidR="00FA23CA">
              <w:t>ta kuljetusjärjestelmästä riippuen</w:t>
            </w:r>
            <w:r w:rsidRPr="008C779F">
              <w:t xml:space="preserve"> kunnan, kunnallisen jätelaitoksen tai </w:t>
            </w:r>
            <w:r w:rsidR="00F64B89">
              <w:t>jätteenkuljetusyrityksen</w:t>
            </w:r>
            <w:r w:rsidRPr="008C779F">
              <w:t xml:space="preserve"> kans</w:t>
            </w:r>
            <w:r w:rsidR="00732F37">
              <w:t>sa.</w:t>
            </w:r>
          </w:p>
          <w:p w:rsidR="00732F37" w:rsidRPr="008C779F" w:rsidRDefault="00732F37" w:rsidP="00CD2C71">
            <w:pPr>
              <w:pStyle w:val="Eivli"/>
            </w:pPr>
          </w:p>
          <w:p w:rsidR="00CD2C71" w:rsidRDefault="00CD2C71" w:rsidP="00CD2C71">
            <w:pPr>
              <w:pStyle w:val="Eivli"/>
            </w:pPr>
            <w:r>
              <w:t>Mahdollisuus</w:t>
            </w:r>
            <w:r w:rsidRPr="008C779F">
              <w:t xml:space="preserve"> sopia </w:t>
            </w:r>
            <w:r>
              <w:t>vapaaehtoisesta hyötyjätteiden kiinteistöittäisestä</w:t>
            </w:r>
            <w:r w:rsidRPr="008C779F">
              <w:t xml:space="preserve"> jätteenkuljetuk</w:t>
            </w:r>
            <w:r>
              <w:t>sesta</w:t>
            </w:r>
            <w:r w:rsidRPr="008C779F">
              <w:t xml:space="preserve"> </w:t>
            </w:r>
            <w:r w:rsidR="00732F37">
              <w:t xml:space="preserve">voi olla </w:t>
            </w:r>
            <w:r w:rsidRPr="008C779F">
              <w:t xml:space="preserve">järkevää rajata koskemaan alueita, joissa kiinteistöiltä </w:t>
            </w:r>
            <w:r w:rsidR="00732F37">
              <w:t xml:space="preserve">muutenkin </w:t>
            </w:r>
            <w:r w:rsidRPr="008C779F">
              <w:t xml:space="preserve">kuljetetaan hyötyjätteitä </w:t>
            </w:r>
            <w:r w:rsidR="00732F37">
              <w:t xml:space="preserve">lajittelu- ja </w:t>
            </w:r>
            <w:r w:rsidRPr="008C779F">
              <w:t xml:space="preserve">erilliskeräysvelvoitteiden perusteella. </w:t>
            </w:r>
            <w:r w:rsidR="003A356C">
              <w:t>Kunnan huolehtima vapaaehtoinen kiinteistöittäinen hyötyjätteiden kuljetus</w:t>
            </w:r>
            <w:r w:rsidR="00732F37">
              <w:t xml:space="preserve"> </w:t>
            </w:r>
            <w:r w:rsidRPr="008C779F">
              <w:t xml:space="preserve">voi aiheuttaa merkittäviä </w:t>
            </w:r>
            <w:r>
              <w:t>keräys- ja kuljetus</w:t>
            </w:r>
            <w:r w:rsidRPr="008C779F">
              <w:t>kustannuksia sekä ympäristövai</w:t>
            </w:r>
            <w:r w:rsidR="003A356C">
              <w:t xml:space="preserve">kutuksia, mikäli </w:t>
            </w:r>
            <w:r w:rsidR="00282357">
              <w:t>liittymis</w:t>
            </w:r>
            <w:r w:rsidR="003A356C">
              <w:t>mahdollisuus annetaan liian laajalle alueelle.</w:t>
            </w:r>
          </w:p>
          <w:p w:rsidR="003A356C" w:rsidRDefault="003A356C" w:rsidP="00CD2C71">
            <w:pPr>
              <w:pStyle w:val="Eivli"/>
            </w:pPr>
          </w:p>
          <w:p w:rsidR="003A356C" w:rsidRPr="00715B61" w:rsidRDefault="00282357" w:rsidP="00CD2C71">
            <w:pPr>
              <w:pStyle w:val="Eivli"/>
            </w:pPr>
            <w:r>
              <w:t>Muissa tapauksissa</w:t>
            </w:r>
            <w:r w:rsidR="00715B61">
              <w:t xml:space="preserve"> kunnalla ei ole velvollisuutta tarjota hyötyjätteiden kiinteistöittäisen jätteenkuljetuksen palvelua. Hyötyjätteiden</w:t>
            </w:r>
            <w:r>
              <w:t xml:space="preserve"> pakollisen tai vapaaehtoisen</w:t>
            </w:r>
            <w:r w:rsidR="00715B61">
              <w:t xml:space="preserve"> kiinteistöittäisen jätteenkuljetuksen</w:t>
            </w:r>
            <w:r>
              <w:t xml:space="preserve"> </w:t>
            </w:r>
            <w:r w:rsidR="00715B61">
              <w:t xml:space="preserve">ulkopuolelle jäävillä kiinteistöillä kiinteistön haltija voi sopia itse jätteenkuljettajan kanssa </w:t>
            </w:r>
            <w:r w:rsidR="00715B61">
              <w:rPr>
                <w:i/>
              </w:rPr>
              <w:t xml:space="preserve">pakkausjätteiden </w:t>
            </w:r>
            <w:r w:rsidR="00715B61">
              <w:t xml:space="preserve">kiinteistöittäisestä jätteenkuljetuksesta niin halutessaan (jätelaki 41 § 3 mom.). On huomattava, että </w:t>
            </w:r>
            <w:r>
              <w:t>edellä mainittu oikeus</w:t>
            </w:r>
            <w:r w:rsidR="00715B61">
              <w:t xml:space="preserve"> koskee ainoastaan pakkausjätteitä, ei muita hyö</w:t>
            </w:r>
            <w:r>
              <w:t>tyjätteitä ja että se tulee voimaan 1.5.2015.</w:t>
            </w:r>
          </w:p>
          <w:p w:rsidR="003A356C" w:rsidRDefault="003A356C" w:rsidP="00CD2C71">
            <w:pPr>
              <w:pStyle w:val="Eivli"/>
            </w:pPr>
          </w:p>
          <w:p w:rsidR="00CD2C71" w:rsidRDefault="0053334E" w:rsidP="00CD2C71">
            <w:pPr>
              <w:pStyle w:val="Eivli"/>
            </w:pPr>
            <w:r>
              <w:t>Joillakin aluei</w:t>
            </w:r>
            <w:r w:rsidR="00CD2C71" w:rsidRPr="008C779F">
              <w:t>lla tarjotaan pientaloille hyötyjätteiden kiinteistöittäistä jätteenkuljetusta yhden talouden tarpeisiin suunniteltujen jäte</w:t>
            </w:r>
            <w:r w:rsidR="00CD2C71">
              <w:t>astioiden tai säkkien avulla</w:t>
            </w:r>
            <w:r w:rsidR="00CD2C71" w:rsidRPr="008C779F">
              <w:t xml:space="preserve">. Jäteastiat on jaettu esimerkiksi </w:t>
            </w:r>
            <w:r w:rsidR="00CD2C71">
              <w:t>useaan</w:t>
            </w:r>
            <w:r w:rsidR="00CD2C71" w:rsidRPr="008C779F">
              <w:t xml:space="preserve"> tilavuusosaan, joista kuhunkin laite</w:t>
            </w:r>
            <w:r w:rsidR="00CD2C71">
              <w:t>taan yhtä (tai kahta) jätelajia</w:t>
            </w:r>
            <w:r w:rsidR="00CD2C71" w:rsidRPr="008C779F">
              <w:t xml:space="preserve">. Yhteen osaan voidaan laittaa </w:t>
            </w:r>
            <w:r>
              <w:t xml:space="preserve">esimerkiksi </w:t>
            </w:r>
            <w:r w:rsidR="00CD2C71" w:rsidRPr="008C779F">
              <w:t>sekalaista yhdyskuntajätett</w:t>
            </w:r>
            <w:r w:rsidR="00CD2C71">
              <w:t>ä ja muihin eri hyötyjätelajeja</w:t>
            </w:r>
            <w:r w:rsidR="00CD2C71" w:rsidRPr="008C779F">
              <w:t>. Tällainen mahdollisuus on hyvä tuoda esille jätehuoltomääräyksissä, jos järjestelmä ei ole enää kokeiluasteella. Esimerkkejä käytössä olevista järjestelmistä ovat Pirkanmaan Jätehuollon Kotiporttikeräys (säkit) ja Itä-Uudenmaan Jätehuollon Monilokerokeräys.</w:t>
            </w:r>
          </w:p>
          <w:p w:rsidR="00CD2C71" w:rsidRPr="008C779F" w:rsidRDefault="00CD2C71" w:rsidP="00CD2C71">
            <w:pPr>
              <w:pStyle w:val="Eivli"/>
            </w:pPr>
          </w:p>
          <w:p w:rsidR="00CD2C71" w:rsidRDefault="0053334E" w:rsidP="00CD2C71">
            <w:pPr>
              <w:pStyle w:val="Eivli"/>
            </w:pPr>
            <w:r>
              <w:t xml:space="preserve">Kunkin alueen </w:t>
            </w:r>
            <w:r w:rsidR="00FA23CA">
              <w:t>jätehuolto</w:t>
            </w:r>
            <w:r>
              <w:t xml:space="preserve">määräyksissä </w:t>
            </w:r>
            <w:r w:rsidR="00CD2C71" w:rsidRPr="008C779F">
              <w:t>voidaan käyttää k</w:t>
            </w:r>
            <w:r>
              <w:t>yseisellä alueella sovellettavan</w:t>
            </w:r>
            <w:r w:rsidR="00CD2C71" w:rsidRPr="008C779F">
              <w:t xml:space="preserve"> </w:t>
            </w:r>
            <w:r w:rsidR="00CE1820">
              <w:t>järjestelmän</w:t>
            </w:r>
            <w:r>
              <w:t xml:space="preserve"> nimeä</w:t>
            </w:r>
            <w:r w:rsidR="00CD2C71" w:rsidRPr="008C779F">
              <w:t xml:space="preserve"> </w:t>
            </w:r>
            <w:r>
              <w:t>kyseisessä</w:t>
            </w:r>
            <w:r w:rsidR="00CD2C71" w:rsidRPr="001141FB">
              <w:t xml:space="preserve"> keräyksessä. On kuitenkin tärkeää ottaa huomioon, että tiettyä yritystä ei voida jätehuoltomääräysten perusteella suosia. Järjestelmän periaatteet tuleekin kuvata määräyksissä siten, ettei viitata mihinkään tuotemerkkiin.</w:t>
            </w:r>
          </w:p>
          <w:p w:rsidR="00CD2C71" w:rsidRDefault="00CD2C71" w:rsidP="00CD2C71">
            <w:pPr>
              <w:pStyle w:val="Eivli"/>
            </w:pPr>
          </w:p>
          <w:p w:rsidR="0053334E" w:rsidRDefault="00CD2C71" w:rsidP="00CD2C71">
            <w:pPr>
              <w:pStyle w:val="Eivli"/>
            </w:pPr>
            <w:r w:rsidRPr="008C779F">
              <w:t>Muovijäte päätyy</w:t>
            </w:r>
            <w:r w:rsidR="0053334E">
              <w:t xml:space="preserve"> yleensä energiahyödyntämiseen.</w:t>
            </w:r>
            <w:r w:rsidRPr="008C779F">
              <w:t xml:space="preserve"> </w:t>
            </w:r>
            <w:r w:rsidRPr="009B6541">
              <w:t>Tilanne voi kuitenkin muuttua jätehuollon kehittymisen myötä, joten asiaa saattaa olla tarpeen tarkastella tarkemmin myöhemmässä vaiheessa.</w:t>
            </w:r>
            <w:r w:rsidR="0053334E">
              <w:rPr>
                <w:color w:val="FF0000"/>
              </w:rPr>
              <w:t xml:space="preserve"> </w:t>
            </w:r>
            <w:r w:rsidRPr="008C779F">
              <w:t>Mikäli alueella on jo tuottajien järjestämiä muovijätteen vastaanottopisteitä, otetaan ne huomioon määräystekstissä tuottajava</w:t>
            </w:r>
            <w:r w:rsidR="0053334E">
              <w:t>stuun periaatteiden mukaisesti.</w:t>
            </w:r>
          </w:p>
          <w:p w:rsidR="0053334E" w:rsidRDefault="0053334E" w:rsidP="00CD2C71">
            <w:pPr>
              <w:pStyle w:val="Eivli"/>
            </w:pPr>
          </w:p>
          <w:p w:rsidR="00CD2C71" w:rsidRPr="0053334E" w:rsidRDefault="0053334E" w:rsidP="00CD2C71">
            <w:pPr>
              <w:pStyle w:val="Eivli"/>
              <w:rPr>
                <w:color w:val="FF0000"/>
              </w:rPr>
            </w:pPr>
            <w:r>
              <w:t>Esimerkkisisällössä on huomioitu tilanne, jo</w:t>
            </w:r>
            <w:r w:rsidR="00CD2C71" w:rsidRPr="008C779F">
              <w:t>ssa alueella on tuottajien muovijätteen vastaanottopaikkoja sekä tilan</w:t>
            </w:r>
            <w:r>
              <w:t>ne, jo</w:t>
            </w:r>
            <w:r w:rsidR="00CD2C71" w:rsidRPr="008C779F">
              <w:t>ssa niitä ei ole.</w:t>
            </w:r>
            <w:r w:rsidR="00CD2C71">
              <w:t xml:space="preserve"> </w:t>
            </w:r>
            <w:r w:rsidR="00CE1820">
              <w:t xml:space="preserve">Pakkausjätteiden täyden tuottajavastuun tultua voimaan </w:t>
            </w:r>
            <w:r w:rsidR="00CD2C71">
              <w:t xml:space="preserve">tuottajien velvollisuudeksi tulee järjestää muovipakkausten keräämistä varten alueellisten keräyspaikkojen verkosto. Siten pykälää voi olla tarpeen tarkastella </w:t>
            </w:r>
            <w:r w:rsidR="00CE1820">
              <w:t>myöhemmin</w:t>
            </w:r>
            <w:r w:rsidR="00CD2C71">
              <w:t>.</w:t>
            </w:r>
          </w:p>
          <w:p w:rsidR="0011068F" w:rsidRDefault="0011068F" w:rsidP="00CD2C71">
            <w:pPr>
              <w:pStyle w:val="Eivli"/>
            </w:pPr>
          </w:p>
          <w:p w:rsidR="0011068F" w:rsidRPr="008C779F" w:rsidRDefault="0053334E" w:rsidP="00CE1820">
            <w:pPr>
              <w:pStyle w:val="Eivli"/>
            </w:pPr>
            <w:r>
              <w:t>Alle on koottu esimerkkisisältöjä</w:t>
            </w:r>
            <w:r w:rsidR="0011068F">
              <w:t xml:space="preserve"> lajitteluvelvoitteista</w:t>
            </w:r>
            <w:r>
              <w:t xml:space="preserve"> sekä muista tässä tekstissä käsi</w:t>
            </w:r>
            <w:r w:rsidR="00CE1820">
              <w:t xml:space="preserve">tellyistä </w:t>
            </w:r>
            <w:r>
              <w:t>sisällöistä</w:t>
            </w:r>
            <w:r w:rsidR="0011068F">
              <w:t xml:space="preserve">. Paperin lajittelu- ja erilliskeräysvelvoitteet perustuvat jätelakiin, siitä ei voida </w:t>
            </w:r>
            <w:r w:rsidR="00CE1820">
              <w:t>antaa laista poikkeavia määräyksiä.</w:t>
            </w:r>
          </w:p>
        </w:tc>
      </w:tr>
    </w:tbl>
    <w:p w:rsidR="008C779F" w:rsidRPr="008C779F" w:rsidRDefault="008C779F" w:rsidP="00EA6AFD">
      <w:pPr>
        <w:pStyle w:val="Eivli"/>
      </w:pPr>
    </w:p>
    <w:p w:rsidR="008C779F" w:rsidRDefault="008C779F" w:rsidP="00EA6AFD">
      <w:pPr>
        <w:pStyle w:val="Eivli"/>
      </w:pPr>
      <w:r w:rsidRPr="008C779F">
        <w:t>(Taajama-alueilla</w:t>
      </w:r>
      <w:r w:rsidR="0053334E">
        <w:t>, pois lukien [</w:t>
      </w:r>
      <w:r w:rsidR="0053334E" w:rsidRPr="0053334E">
        <w:rPr>
          <w:color w:val="6B8F00" w:themeColor="accent3"/>
        </w:rPr>
        <w:t>tähän yksilöidään taajamat/alueet, joissa lajittelu- ja erilliskeräysvelvoitteet eivät ole voimassa</w:t>
      </w:r>
      <w:r w:rsidR="0053334E">
        <w:t>]) a</w:t>
      </w:r>
      <w:r w:rsidRPr="008C779F">
        <w:t xml:space="preserve">sumisessa syntyvät hyötyjätteet on lajiteltava </w:t>
      </w:r>
      <w:r w:rsidR="0053334E">
        <w:t xml:space="preserve">ja </w:t>
      </w:r>
      <w:r w:rsidRPr="008C779F">
        <w:t xml:space="preserve">erilliskerättävä omiin kiinteistökohtaisiin jäteastioihin </w:t>
      </w:r>
      <w:r w:rsidR="0053334E">
        <w:t>seuraavasti:</w:t>
      </w:r>
    </w:p>
    <w:p w:rsidR="00EA6AFD" w:rsidRPr="008C779F" w:rsidRDefault="00EA6AFD" w:rsidP="00EA6AFD">
      <w:pPr>
        <w:pStyle w:val="Eivli"/>
      </w:pPr>
    </w:p>
    <w:tbl>
      <w:tblPr>
        <w:tblStyle w:val="TaulukkoRuudukko1"/>
        <w:tblW w:w="0" w:type="auto"/>
        <w:tblInd w:w="108" w:type="dxa"/>
        <w:tblLook w:val="04A0" w:firstRow="1" w:lastRow="0" w:firstColumn="1" w:lastColumn="0" w:noHBand="0" w:noVBand="1"/>
      </w:tblPr>
      <w:tblGrid>
        <w:gridCol w:w="1418"/>
        <w:gridCol w:w="1087"/>
        <w:gridCol w:w="1094"/>
        <w:gridCol w:w="1091"/>
        <w:gridCol w:w="1091"/>
        <w:gridCol w:w="1077"/>
        <w:gridCol w:w="1186"/>
      </w:tblGrid>
      <w:tr w:rsidR="001141FB" w:rsidRPr="008C779F" w:rsidTr="0053334E">
        <w:trPr>
          <w:trHeight w:val="656"/>
        </w:trPr>
        <w:tc>
          <w:tcPr>
            <w:tcW w:w="1418" w:type="dxa"/>
            <w:vAlign w:val="center"/>
          </w:tcPr>
          <w:p w:rsidR="001141FB" w:rsidRPr="008C779F" w:rsidRDefault="001141FB" w:rsidP="00A93171">
            <w:pPr>
              <w:spacing w:after="180"/>
              <w:jc w:val="center"/>
            </w:pPr>
          </w:p>
        </w:tc>
        <w:tc>
          <w:tcPr>
            <w:tcW w:w="6626" w:type="dxa"/>
            <w:gridSpan w:val="6"/>
            <w:vAlign w:val="center"/>
          </w:tcPr>
          <w:p w:rsidR="001141FB" w:rsidRPr="008C779F" w:rsidRDefault="0053334E" w:rsidP="0053334E">
            <w:pPr>
              <w:pStyle w:val="Eivli"/>
              <w:jc w:val="center"/>
            </w:pPr>
            <w:r>
              <w:t>Lajiteltavat ja e</w:t>
            </w:r>
            <w:r w:rsidR="001141FB" w:rsidRPr="008C779F">
              <w:t>rilliskerättävät jäte</w:t>
            </w:r>
            <w:r>
              <w:t>lajit</w:t>
            </w:r>
          </w:p>
        </w:tc>
      </w:tr>
      <w:tr w:rsidR="001141FB" w:rsidRPr="008C779F" w:rsidTr="0053334E">
        <w:trPr>
          <w:trHeight w:val="656"/>
        </w:trPr>
        <w:tc>
          <w:tcPr>
            <w:tcW w:w="1418" w:type="dxa"/>
            <w:vAlign w:val="center"/>
          </w:tcPr>
          <w:p w:rsidR="001141FB" w:rsidRPr="008C779F" w:rsidRDefault="001141FB" w:rsidP="00A93171">
            <w:pPr>
              <w:pStyle w:val="Eivli"/>
              <w:jc w:val="center"/>
            </w:pPr>
            <w:r w:rsidRPr="008C779F">
              <w:t>Huoneistojen lukumäärä kiinteistöllä</w:t>
            </w:r>
          </w:p>
        </w:tc>
        <w:tc>
          <w:tcPr>
            <w:tcW w:w="1097" w:type="dxa"/>
            <w:vAlign w:val="center"/>
          </w:tcPr>
          <w:p w:rsidR="001141FB" w:rsidRPr="008C779F" w:rsidRDefault="001141FB" w:rsidP="00A93171">
            <w:pPr>
              <w:spacing w:after="180"/>
              <w:jc w:val="center"/>
            </w:pPr>
            <w:r w:rsidRPr="008C779F">
              <w:t>Biojäte</w:t>
            </w:r>
          </w:p>
        </w:tc>
        <w:tc>
          <w:tcPr>
            <w:tcW w:w="1100" w:type="dxa"/>
            <w:vAlign w:val="center"/>
          </w:tcPr>
          <w:p w:rsidR="001141FB" w:rsidRPr="008C779F" w:rsidRDefault="001141FB" w:rsidP="00A93171">
            <w:pPr>
              <w:spacing w:after="180"/>
              <w:jc w:val="center"/>
            </w:pPr>
            <w:r w:rsidRPr="008C779F">
              <w:t>Keräys</w:t>
            </w:r>
            <w:r w:rsidR="00A93171">
              <w:t>-</w:t>
            </w:r>
            <w:r w:rsidRPr="008C779F">
              <w:t>kartonki</w:t>
            </w:r>
          </w:p>
        </w:tc>
        <w:tc>
          <w:tcPr>
            <w:tcW w:w="1099" w:type="dxa"/>
            <w:vAlign w:val="center"/>
          </w:tcPr>
          <w:p w:rsidR="001141FB" w:rsidRPr="008C779F" w:rsidRDefault="001141FB" w:rsidP="00A93171">
            <w:pPr>
              <w:spacing w:after="180"/>
              <w:jc w:val="center"/>
            </w:pPr>
            <w:r w:rsidRPr="008C779F">
              <w:t>Keräys</w:t>
            </w:r>
            <w:r w:rsidR="00A93171">
              <w:t>-</w:t>
            </w:r>
            <w:r w:rsidRPr="008C779F">
              <w:t>metalli</w:t>
            </w:r>
          </w:p>
        </w:tc>
        <w:tc>
          <w:tcPr>
            <w:tcW w:w="1099" w:type="dxa"/>
            <w:vAlign w:val="center"/>
          </w:tcPr>
          <w:p w:rsidR="001141FB" w:rsidRPr="008C779F" w:rsidRDefault="001141FB" w:rsidP="00A93171">
            <w:pPr>
              <w:spacing w:after="180"/>
              <w:jc w:val="center"/>
            </w:pPr>
            <w:r w:rsidRPr="008C779F">
              <w:t>Keräys</w:t>
            </w:r>
            <w:r w:rsidR="00A93171">
              <w:t>-</w:t>
            </w:r>
            <w:r w:rsidRPr="008C779F">
              <w:t>lasi</w:t>
            </w:r>
          </w:p>
        </w:tc>
        <w:tc>
          <w:tcPr>
            <w:tcW w:w="1093" w:type="dxa"/>
            <w:vAlign w:val="center"/>
          </w:tcPr>
          <w:p w:rsidR="001141FB" w:rsidRPr="008C779F" w:rsidRDefault="001141FB" w:rsidP="00A93171">
            <w:pPr>
              <w:spacing w:after="180"/>
              <w:jc w:val="center"/>
            </w:pPr>
            <w:r w:rsidRPr="008C779F">
              <w:t>Pahvi</w:t>
            </w:r>
          </w:p>
        </w:tc>
        <w:tc>
          <w:tcPr>
            <w:tcW w:w="1138" w:type="dxa"/>
            <w:vAlign w:val="center"/>
          </w:tcPr>
          <w:p w:rsidR="001141FB" w:rsidRPr="008C779F" w:rsidRDefault="001141FB" w:rsidP="00A93171">
            <w:pPr>
              <w:spacing w:after="180"/>
              <w:jc w:val="center"/>
            </w:pPr>
            <w:r>
              <w:t>Paperi</w:t>
            </w:r>
          </w:p>
        </w:tc>
      </w:tr>
      <w:tr w:rsidR="0053334E" w:rsidRPr="008C779F" w:rsidTr="0053334E">
        <w:trPr>
          <w:trHeight w:val="656"/>
        </w:trPr>
        <w:tc>
          <w:tcPr>
            <w:tcW w:w="1418" w:type="dxa"/>
            <w:vAlign w:val="center"/>
          </w:tcPr>
          <w:p w:rsidR="0053334E" w:rsidRPr="008C779F" w:rsidRDefault="00282357" w:rsidP="00A93171">
            <w:pPr>
              <w:pStyle w:val="Eivli"/>
              <w:jc w:val="center"/>
            </w:pPr>
            <w:r>
              <w:lastRenderedPageBreak/>
              <w:t>[</w:t>
            </w:r>
            <w:r w:rsidR="0053334E" w:rsidRPr="00282357">
              <w:rPr>
                <w:color w:val="6B8F00" w:themeColor="accent3"/>
              </w:rPr>
              <w:t>3</w:t>
            </w:r>
            <w:r>
              <w:t>]</w:t>
            </w:r>
            <w:r w:rsidR="0053334E" w:rsidRPr="008C779F">
              <w:t xml:space="preserve"> tai enemmän</w:t>
            </w:r>
          </w:p>
        </w:tc>
        <w:tc>
          <w:tcPr>
            <w:tcW w:w="1097" w:type="dxa"/>
            <w:vAlign w:val="center"/>
          </w:tcPr>
          <w:p w:rsidR="0053334E" w:rsidRPr="008C779F" w:rsidRDefault="0053334E" w:rsidP="00A93171">
            <w:pPr>
              <w:spacing w:after="180"/>
              <w:jc w:val="center"/>
            </w:pPr>
            <w:r w:rsidRPr="00282357">
              <w:rPr>
                <w:color w:val="6B8F00" w:themeColor="accent3"/>
              </w:rPr>
              <w:t>x</w:t>
            </w:r>
          </w:p>
        </w:tc>
        <w:tc>
          <w:tcPr>
            <w:tcW w:w="1100" w:type="dxa"/>
            <w:vAlign w:val="center"/>
          </w:tcPr>
          <w:p w:rsidR="0053334E" w:rsidRPr="008C779F" w:rsidRDefault="0053334E" w:rsidP="00A93171">
            <w:pPr>
              <w:spacing w:after="180"/>
              <w:jc w:val="center"/>
            </w:pPr>
          </w:p>
        </w:tc>
        <w:tc>
          <w:tcPr>
            <w:tcW w:w="1099" w:type="dxa"/>
            <w:vAlign w:val="center"/>
          </w:tcPr>
          <w:p w:rsidR="0053334E" w:rsidRPr="008C779F" w:rsidRDefault="0053334E" w:rsidP="00A93171">
            <w:pPr>
              <w:spacing w:after="180"/>
              <w:jc w:val="center"/>
            </w:pPr>
          </w:p>
        </w:tc>
        <w:tc>
          <w:tcPr>
            <w:tcW w:w="1099" w:type="dxa"/>
            <w:vAlign w:val="center"/>
          </w:tcPr>
          <w:p w:rsidR="0053334E" w:rsidRPr="008C779F" w:rsidRDefault="0053334E" w:rsidP="00A93171">
            <w:pPr>
              <w:spacing w:after="180"/>
              <w:jc w:val="center"/>
            </w:pPr>
          </w:p>
        </w:tc>
        <w:tc>
          <w:tcPr>
            <w:tcW w:w="1093" w:type="dxa"/>
            <w:vAlign w:val="center"/>
          </w:tcPr>
          <w:p w:rsidR="0053334E" w:rsidRPr="008C779F" w:rsidRDefault="0053334E" w:rsidP="00A93171">
            <w:pPr>
              <w:spacing w:after="180"/>
              <w:jc w:val="center"/>
            </w:pPr>
          </w:p>
        </w:tc>
        <w:tc>
          <w:tcPr>
            <w:tcW w:w="1138" w:type="dxa"/>
            <w:vMerge w:val="restart"/>
            <w:vAlign w:val="center"/>
          </w:tcPr>
          <w:p w:rsidR="0053334E" w:rsidRPr="008C779F" w:rsidRDefault="0053334E" w:rsidP="00A93171">
            <w:pPr>
              <w:spacing w:after="180"/>
              <w:jc w:val="center"/>
            </w:pPr>
            <w:r>
              <w:t>kuten jätelain 49 ja 50 § määräävät</w:t>
            </w:r>
          </w:p>
        </w:tc>
      </w:tr>
      <w:tr w:rsidR="0053334E" w:rsidRPr="008C779F" w:rsidTr="0053334E">
        <w:trPr>
          <w:trHeight w:val="656"/>
        </w:trPr>
        <w:tc>
          <w:tcPr>
            <w:tcW w:w="1418" w:type="dxa"/>
            <w:vAlign w:val="center"/>
          </w:tcPr>
          <w:p w:rsidR="0053334E" w:rsidRPr="008C779F" w:rsidRDefault="00282357" w:rsidP="00A93171">
            <w:pPr>
              <w:pStyle w:val="Eivli"/>
              <w:jc w:val="center"/>
            </w:pPr>
            <w:r>
              <w:t>[</w:t>
            </w:r>
            <w:r w:rsidR="0053334E" w:rsidRPr="00282357">
              <w:rPr>
                <w:color w:val="6B8F00" w:themeColor="accent3"/>
              </w:rPr>
              <w:t>6</w:t>
            </w:r>
            <w:r>
              <w:t>]</w:t>
            </w:r>
            <w:r w:rsidR="0053334E" w:rsidRPr="008C779F">
              <w:t xml:space="preserve"> tai enemmän</w:t>
            </w:r>
          </w:p>
        </w:tc>
        <w:tc>
          <w:tcPr>
            <w:tcW w:w="1097" w:type="dxa"/>
            <w:vAlign w:val="center"/>
          </w:tcPr>
          <w:p w:rsidR="0053334E" w:rsidRPr="00282357" w:rsidRDefault="0053334E" w:rsidP="00A93171">
            <w:pPr>
              <w:spacing w:after="180"/>
              <w:jc w:val="center"/>
              <w:rPr>
                <w:color w:val="6B8F00" w:themeColor="accent3"/>
              </w:rPr>
            </w:pPr>
            <w:r w:rsidRPr="00282357">
              <w:rPr>
                <w:color w:val="6B8F00" w:themeColor="accent3"/>
              </w:rPr>
              <w:t>x</w:t>
            </w:r>
          </w:p>
        </w:tc>
        <w:tc>
          <w:tcPr>
            <w:tcW w:w="1100" w:type="dxa"/>
            <w:vAlign w:val="center"/>
          </w:tcPr>
          <w:p w:rsidR="0053334E" w:rsidRPr="00282357" w:rsidRDefault="0053334E" w:rsidP="00A93171">
            <w:pPr>
              <w:spacing w:after="180"/>
              <w:jc w:val="center"/>
              <w:rPr>
                <w:color w:val="6B8F00" w:themeColor="accent3"/>
              </w:rPr>
            </w:pPr>
            <w:r w:rsidRPr="00282357">
              <w:rPr>
                <w:color w:val="6B8F00" w:themeColor="accent3"/>
              </w:rPr>
              <w:t>x</w:t>
            </w:r>
          </w:p>
        </w:tc>
        <w:tc>
          <w:tcPr>
            <w:tcW w:w="1099" w:type="dxa"/>
            <w:vAlign w:val="center"/>
          </w:tcPr>
          <w:p w:rsidR="0053334E" w:rsidRPr="00282357" w:rsidRDefault="0053334E" w:rsidP="00A93171">
            <w:pPr>
              <w:spacing w:after="180"/>
              <w:jc w:val="center"/>
              <w:rPr>
                <w:color w:val="6B8F00" w:themeColor="accent3"/>
              </w:rPr>
            </w:pPr>
          </w:p>
        </w:tc>
        <w:tc>
          <w:tcPr>
            <w:tcW w:w="1099" w:type="dxa"/>
            <w:vAlign w:val="center"/>
          </w:tcPr>
          <w:p w:rsidR="0053334E" w:rsidRPr="00282357" w:rsidRDefault="0053334E" w:rsidP="00A93171">
            <w:pPr>
              <w:spacing w:after="180"/>
              <w:jc w:val="center"/>
              <w:rPr>
                <w:color w:val="6B8F00" w:themeColor="accent3"/>
              </w:rPr>
            </w:pPr>
          </w:p>
        </w:tc>
        <w:tc>
          <w:tcPr>
            <w:tcW w:w="1093" w:type="dxa"/>
            <w:vAlign w:val="center"/>
          </w:tcPr>
          <w:p w:rsidR="0053334E" w:rsidRPr="00282357" w:rsidRDefault="0053334E" w:rsidP="00A93171">
            <w:pPr>
              <w:spacing w:after="180"/>
              <w:jc w:val="center"/>
              <w:rPr>
                <w:color w:val="6B8F00" w:themeColor="accent3"/>
              </w:rPr>
            </w:pPr>
          </w:p>
        </w:tc>
        <w:tc>
          <w:tcPr>
            <w:tcW w:w="1138" w:type="dxa"/>
            <w:vMerge/>
            <w:vAlign w:val="center"/>
          </w:tcPr>
          <w:p w:rsidR="0053334E" w:rsidRPr="008C779F" w:rsidRDefault="0053334E" w:rsidP="00A93171">
            <w:pPr>
              <w:spacing w:after="180"/>
              <w:jc w:val="center"/>
            </w:pPr>
          </w:p>
        </w:tc>
      </w:tr>
      <w:tr w:rsidR="0053334E" w:rsidRPr="008C779F" w:rsidTr="0053334E">
        <w:trPr>
          <w:trHeight w:val="656"/>
        </w:trPr>
        <w:tc>
          <w:tcPr>
            <w:tcW w:w="1418" w:type="dxa"/>
            <w:vAlign w:val="center"/>
          </w:tcPr>
          <w:p w:rsidR="0053334E" w:rsidRPr="008C779F" w:rsidRDefault="00282357" w:rsidP="00A93171">
            <w:pPr>
              <w:pStyle w:val="Eivli"/>
              <w:jc w:val="center"/>
            </w:pPr>
            <w:r>
              <w:t>[</w:t>
            </w:r>
            <w:r w:rsidR="0053334E" w:rsidRPr="00282357">
              <w:rPr>
                <w:color w:val="6B8F00" w:themeColor="accent3"/>
              </w:rPr>
              <w:t>10</w:t>
            </w:r>
            <w:r>
              <w:t>]</w:t>
            </w:r>
            <w:r w:rsidR="0053334E" w:rsidRPr="008C779F">
              <w:t xml:space="preserve"> tai enemmän</w:t>
            </w:r>
          </w:p>
        </w:tc>
        <w:tc>
          <w:tcPr>
            <w:tcW w:w="1097" w:type="dxa"/>
            <w:vAlign w:val="center"/>
          </w:tcPr>
          <w:p w:rsidR="0053334E" w:rsidRPr="00282357" w:rsidRDefault="0053334E" w:rsidP="00A93171">
            <w:pPr>
              <w:spacing w:after="180"/>
              <w:jc w:val="center"/>
              <w:rPr>
                <w:color w:val="6B8F00" w:themeColor="accent3"/>
              </w:rPr>
            </w:pPr>
            <w:r w:rsidRPr="00282357">
              <w:rPr>
                <w:color w:val="6B8F00" w:themeColor="accent3"/>
              </w:rPr>
              <w:t>x</w:t>
            </w:r>
          </w:p>
        </w:tc>
        <w:tc>
          <w:tcPr>
            <w:tcW w:w="1100" w:type="dxa"/>
            <w:vAlign w:val="center"/>
          </w:tcPr>
          <w:p w:rsidR="0053334E" w:rsidRPr="00282357" w:rsidRDefault="0053334E" w:rsidP="00A93171">
            <w:pPr>
              <w:spacing w:after="180"/>
              <w:jc w:val="center"/>
              <w:rPr>
                <w:color w:val="6B8F00" w:themeColor="accent3"/>
              </w:rPr>
            </w:pPr>
            <w:r w:rsidRPr="00282357">
              <w:rPr>
                <w:color w:val="6B8F00" w:themeColor="accent3"/>
              </w:rPr>
              <w:t>x</w:t>
            </w:r>
          </w:p>
        </w:tc>
        <w:tc>
          <w:tcPr>
            <w:tcW w:w="1099" w:type="dxa"/>
            <w:vAlign w:val="center"/>
          </w:tcPr>
          <w:p w:rsidR="0053334E" w:rsidRPr="00282357" w:rsidRDefault="0053334E" w:rsidP="00A93171">
            <w:pPr>
              <w:spacing w:after="180"/>
              <w:jc w:val="center"/>
              <w:rPr>
                <w:color w:val="6B8F00" w:themeColor="accent3"/>
              </w:rPr>
            </w:pPr>
            <w:r w:rsidRPr="00282357">
              <w:rPr>
                <w:color w:val="6B8F00" w:themeColor="accent3"/>
              </w:rPr>
              <w:t>x</w:t>
            </w:r>
          </w:p>
        </w:tc>
        <w:tc>
          <w:tcPr>
            <w:tcW w:w="1099" w:type="dxa"/>
            <w:vAlign w:val="center"/>
          </w:tcPr>
          <w:p w:rsidR="0053334E" w:rsidRPr="00282357" w:rsidRDefault="0053334E" w:rsidP="00A93171">
            <w:pPr>
              <w:spacing w:after="180"/>
              <w:jc w:val="center"/>
              <w:rPr>
                <w:color w:val="6B8F00" w:themeColor="accent3"/>
              </w:rPr>
            </w:pPr>
            <w:r w:rsidRPr="00282357">
              <w:rPr>
                <w:color w:val="6B8F00" w:themeColor="accent3"/>
              </w:rPr>
              <w:t>x</w:t>
            </w:r>
          </w:p>
        </w:tc>
        <w:tc>
          <w:tcPr>
            <w:tcW w:w="1093" w:type="dxa"/>
            <w:vAlign w:val="center"/>
          </w:tcPr>
          <w:p w:rsidR="0053334E" w:rsidRPr="00282357" w:rsidRDefault="0053334E" w:rsidP="00A93171">
            <w:pPr>
              <w:spacing w:after="180"/>
              <w:jc w:val="center"/>
              <w:rPr>
                <w:color w:val="6B8F00" w:themeColor="accent3"/>
              </w:rPr>
            </w:pPr>
            <w:r w:rsidRPr="00282357">
              <w:rPr>
                <w:color w:val="6B8F00" w:themeColor="accent3"/>
              </w:rPr>
              <w:t>x</w:t>
            </w:r>
          </w:p>
        </w:tc>
        <w:tc>
          <w:tcPr>
            <w:tcW w:w="1138" w:type="dxa"/>
            <w:vMerge/>
            <w:vAlign w:val="center"/>
          </w:tcPr>
          <w:p w:rsidR="0053334E" w:rsidRPr="008C779F" w:rsidRDefault="0053334E" w:rsidP="00A93171">
            <w:pPr>
              <w:spacing w:after="180"/>
              <w:jc w:val="center"/>
            </w:pPr>
          </w:p>
        </w:tc>
      </w:tr>
    </w:tbl>
    <w:p w:rsidR="008C779F" w:rsidRPr="008C779F" w:rsidRDefault="008C779F" w:rsidP="00EA6AFD">
      <w:pPr>
        <w:pStyle w:val="Eivli"/>
      </w:pPr>
    </w:p>
    <w:p w:rsidR="0053334E" w:rsidRDefault="0053334E" w:rsidP="0053334E">
      <w:pPr>
        <w:pStyle w:val="Eivli"/>
      </w:pPr>
      <w:r w:rsidRPr="008C779F">
        <w:t xml:space="preserve">(Erilliskeräysvelvoitteet eivät koske alueita </w:t>
      </w:r>
      <w:r>
        <w:t>[</w:t>
      </w:r>
      <w:r w:rsidRPr="0053334E">
        <w:rPr>
          <w:color w:val="6B8F00" w:themeColor="accent3"/>
        </w:rPr>
        <w:t>X ja X</w:t>
      </w:r>
      <w:r>
        <w:t>].</w:t>
      </w:r>
      <w:r w:rsidRPr="008C779F">
        <w:t>)</w:t>
      </w:r>
    </w:p>
    <w:p w:rsidR="0053334E" w:rsidRDefault="0053334E" w:rsidP="00EA6AFD">
      <w:pPr>
        <w:pStyle w:val="Eivli"/>
      </w:pPr>
    </w:p>
    <w:p w:rsidR="001141FB" w:rsidRDefault="0053334E" w:rsidP="00EA6AFD">
      <w:pPr>
        <w:pStyle w:val="Eivli"/>
      </w:pPr>
      <w:r>
        <w:t>([</w:t>
      </w:r>
      <w:r w:rsidR="001141FB" w:rsidRPr="0053334E">
        <w:rPr>
          <w:color w:val="6B8F00" w:themeColor="accent3"/>
        </w:rPr>
        <w:t>Kunkin jätelajin jäteastiaan kerätään sekä pakkausjäte että muu samaa materiaalia oleva hyötyjäte</w:t>
      </w:r>
      <w:r w:rsidR="001141FB" w:rsidRPr="001141FB">
        <w:t>.</w:t>
      </w:r>
      <w:r>
        <w:t>])</w:t>
      </w:r>
    </w:p>
    <w:p w:rsidR="001141FB" w:rsidRDefault="001141FB" w:rsidP="00EA6AFD">
      <w:pPr>
        <w:pStyle w:val="Eivli"/>
      </w:pPr>
    </w:p>
    <w:p w:rsidR="008C779F" w:rsidRDefault="008C779F" w:rsidP="00EA6AFD">
      <w:pPr>
        <w:pStyle w:val="Eivli"/>
      </w:pPr>
      <w:r w:rsidRPr="008C779F">
        <w:t>Biojätteen erilliskeräysvelvoite ei koske kiinteistöjä, joilla syntyvä biojäte kompostoidaan kyseisellä kiinteistöllä.</w:t>
      </w:r>
    </w:p>
    <w:p w:rsidR="00F64B89" w:rsidRDefault="00F64B89" w:rsidP="00EA6AFD">
      <w:pPr>
        <w:pStyle w:val="Eivli"/>
      </w:pPr>
    </w:p>
    <w:p w:rsidR="00F64B89" w:rsidRDefault="00F64B89" w:rsidP="00EA6AFD">
      <w:pPr>
        <w:pStyle w:val="Eivli"/>
      </w:pPr>
      <w:r w:rsidRPr="00F64B89">
        <w:t>[</w:t>
      </w:r>
      <w:r w:rsidRPr="008C779F">
        <w:rPr>
          <w:color w:val="6B8F00" w:themeColor="accent3"/>
        </w:rPr>
        <w:t>Taajama-alueilla/Alueilla X ja X</w:t>
      </w:r>
      <w:r w:rsidRPr="00F64B89">
        <w:t xml:space="preserve">] </w:t>
      </w:r>
      <w:r w:rsidRPr="008C779F">
        <w:t>sijaitsevat kiinteistöt, joita edellä mainitut lajittelu- ja erilliskeräysvelvoitteet eivät koske, voivat sopia höytyjätteiden kiinteistöittäis</w:t>
      </w:r>
      <w:r w:rsidRPr="001141FB">
        <w:t>ee</w:t>
      </w:r>
      <w:r w:rsidRPr="008C779F">
        <w:t xml:space="preserve">n jätteenkuljetukseen liittymisestä </w:t>
      </w:r>
      <w:r>
        <w:t>[</w:t>
      </w:r>
      <w:r w:rsidRPr="00F64B89">
        <w:rPr>
          <w:color w:val="6B8F00" w:themeColor="accent3"/>
        </w:rPr>
        <w:t>kunnan/kunnallisen jätelaitoksen/jätteenkuljetusyrityksen</w:t>
      </w:r>
      <w:r w:rsidR="004221BB">
        <w:t>] kanssa</w:t>
      </w:r>
      <w:r>
        <w:t xml:space="preserve">. </w:t>
      </w:r>
      <w:r w:rsidRPr="001141FB">
        <w:t xml:space="preserve">Hyötyjätteet tulee kuljettaa </w:t>
      </w:r>
      <w:r>
        <w:t>[</w:t>
      </w:r>
      <w:r w:rsidRPr="001141FB">
        <w:rPr>
          <w:color w:val="6B8F00" w:themeColor="accent3"/>
        </w:rPr>
        <w:t>kunnan/kunnallisen jätelaitoksen</w:t>
      </w:r>
      <w:r w:rsidRPr="00F64B89">
        <w:t>]</w:t>
      </w:r>
      <w:r w:rsidRPr="001141FB">
        <w:rPr>
          <w:color w:val="6B8F00" w:themeColor="accent3"/>
        </w:rPr>
        <w:t xml:space="preserve"> </w:t>
      </w:r>
      <w:r w:rsidRPr="001141FB">
        <w:t>tai tuottajan jätehuoltojärjestelmään.</w:t>
      </w:r>
    </w:p>
    <w:p w:rsidR="00EA6AFD" w:rsidRPr="008C779F" w:rsidRDefault="00EA6AFD" w:rsidP="00EA6AFD">
      <w:pPr>
        <w:pStyle w:val="Eivli"/>
      </w:pPr>
    </w:p>
    <w:p w:rsidR="001141FB" w:rsidRPr="009B6541" w:rsidRDefault="001141FB" w:rsidP="00EA6AFD">
      <w:pPr>
        <w:pStyle w:val="Eivli"/>
        <w:rPr>
          <w:color w:val="6B8F00" w:themeColor="accent3"/>
        </w:rPr>
      </w:pPr>
      <w:r w:rsidRPr="008C779F">
        <w:t xml:space="preserve">Pientaloalueilla </w:t>
      </w:r>
      <w:r w:rsidR="00F64B89">
        <w:t>[</w:t>
      </w:r>
      <w:r w:rsidRPr="00F64B89">
        <w:rPr>
          <w:color w:val="6B8F00" w:themeColor="accent3"/>
        </w:rPr>
        <w:t>X ja X</w:t>
      </w:r>
      <w:r w:rsidR="00F64B89">
        <w:t>]</w:t>
      </w:r>
      <w:r w:rsidRPr="008C779F">
        <w:t xml:space="preserve"> on mahd</w:t>
      </w:r>
      <w:r w:rsidR="00F64B89">
        <w:t>ollista liittyä hyötyjätteiden [</w:t>
      </w:r>
      <w:r w:rsidR="00F64B89" w:rsidRPr="00F64B89">
        <w:rPr>
          <w:color w:val="6B8F00" w:themeColor="accent3"/>
        </w:rPr>
        <w:t>(</w:t>
      </w:r>
      <w:r w:rsidRPr="00F64B89">
        <w:rPr>
          <w:color w:val="6B8F00" w:themeColor="accent3"/>
        </w:rPr>
        <w:t>keräysmetalli, -lasi, -kartonki ja -paperi)</w:t>
      </w:r>
      <w:r w:rsidR="00F64B89" w:rsidRPr="00F64B89">
        <w:t>]</w:t>
      </w:r>
      <w:r w:rsidRPr="00F64B89">
        <w:rPr>
          <w:color w:val="6B8F00" w:themeColor="accent3"/>
        </w:rPr>
        <w:t xml:space="preserve"> </w:t>
      </w:r>
      <w:r w:rsidRPr="008C779F">
        <w:t>kiinteistöittäiseen jätteenkuljetukseen</w:t>
      </w:r>
      <w:r w:rsidR="0007225E">
        <w:t xml:space="preserve"> </w:t>
      </w:r>
      <w:r w:rsidR="00F64B89">
        <w:t>[</w:t>
      </w:r>
      <w:r w:rsidR="0007225E" w:rsidRPr="0007225E">
        <w:rPr>
          <w:color w:val="6B8F00" w:themeColor="accent3"/>
        </w:rPr>
        <w:t>käyttämällä jäteastiaa, joka on jaettu neljään tilavuusosaan</w:t>
      </w:r>
      <w:r w:rsidR="00F64B89">
        <w:rPr>
          <w:color w:val="6B8F00" w:themeColor="accent3"/>
        </w:rPr>
        <w:t>/</w:t>
      </w:r>
      <w:r w:rsidR="003B0083">
        <w:rPr>
          <w:color w:val="6B8F00" w:themeColor="accent3"/>
        </w:rPr>
        <w:t xml:space="preserve">käyttämällä </w:t>
      </w:r>
      <w:r w:rsidR="00F64B89">
        <w:rPr>
          <w:color w:val="6B8F00" w:themeColor="accent3"/>
        </w:rPr>
        <w:t>erillisiä säkkejä, joihin jätteet kerätään</w:t>
      </w:r>
      <w:r w:rsidR="00F64B89" w:rsidRPr="00F64B89">
        <w:t>].</w:t>
      </w:r>
      <w:r w:rsidR="009B6541" w:rsidRPr="0007225E">
        <w:rPr>
          <w:color w:val="6B8F00" w:themeColor="accent3"/>
        </w:rPr>
        <w:t xml:space="preserve"> </w:t>
      </w:r>
      <w:r w:rsidR="009B6541" w:rsidRPr="00F64B89">
        <w:t xml:space="preserve">Asiasta sovitaan </w:t>
      </w:r>
      <w:r w:rsidR="00F64B89" w:rsidRPr="00F64B89">
        <w:t>[</w:t>
      </w:r>
      <w:r w:rsidR="009B6541">
        <w:rPr>
          <w:color w:val="6B8F00" w:themeColor="accent3"/>
        </w:rPr>
        <w:t>kunnan/kunnallisen jätelaitoksen</w:t>
      </w:r>
      <w:r w:rsidR="00F64B89">
        <w:rPr>
          <w:color w:val="6B8F00" w:themeColor="accent3"/>
        </w:rPr>
        <w:t>/jätteenkuljetusyrityksen</w:t>
      </w:r>
      <w:r w:rsidR="00F64B89" w:rsidRPr="00F64B89">
        <w:t>]</w:t>
      </w:r>
      <w:r w:rsidR="009B6541" w:rsidRPr="00F64B89">
        <w:t xml:space="preserve"> kanssa.</w:t>
      </w:r>
    </w:p>
    <w:p w:rsidR="008C779F" w:rsidRPr="008C779F" w:rsidRDefault="008C779F" w:rsidP="00EA6AFD">
      <w:pPr>
        <w:pStyle w:val="Eivli"/>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21"/>
        <w:gridCol w:w="4022"/>
      </w:tblGrid>
      <w:tr w:rsidR="008C779F" w:rsidRPr="008C779F" w:rsidTr="00EA6AFD">
        <w:tc>
          <w:tcPr>
            <w:tcW w:w="4021" w:type="dxa"/>
          </w:tcPr>
          <w:p w:rsidR="008C779F" w:rsidRPr="008C779F" w:rsidRDefault="008C779F" w:rsidP="00EA6AFD">
            <w:pPr>
              <w:pStyle w:val="Eivli"/>
            </w:pPr>
            <w:r w:rsidRPr="008C779F">
              <w:t>Asumisessa syntyvä kierrätyskelpoinen muovipakkausjäte on lajiteltava syntypaikalla erikseen ja toimitettava tuottajan vastaanottopaikkaan kierrätystä varten</w:t>
            </w:r>
            <w:r w:rsidR="00563080">
              <w:t xml:space="preserve"> </w:t>
            </w:r>
            <w:r w:rsidR="002A28E8">
              <w:t>tuottajien antaman erillisen ohjeistuksen mukaisesti</w:t>
            </w:r>
            <w:r w:rsidRPr="008C779F">
              <w:t>. Kierrätyskelvoton muovijäte on laitettava kiinteistön sekalaisen yhdyskuntajätteen jäteastiaan (energiahyödyntämiseen toimitettavaksi).</w:t>
            </w:r>
          </w:p>
        </w:tc>
        <w:tc>
          <w:tcPr>
            <w:tcW w:w="4022" w:type="dxa"/>
          </w:tcPr>
          <w:p w:rsidR="008C779F" w:rsidRPr="008C779F" w:rsidRDefault="008C779F" w:rsidP="00EA6AFD">
            <w:pPr>
              <w:pStyle w:val="Eivli"/>
            </w:pPr>
            <w:r w:rsidRPr="008C779F">
              <w:t>Asumisessa syntyvä muovijäte on laitettava kiinteistön sekalaisen yhdyskuntajätteen jäteastiaan (energiahyödyntämiseen toimitettavaksi).</w:t>
            </w:r>
          </w:p>
        </w:tc>
      </w:tr>
    </w:tbl>
    <w:p w:rsidR="008C779F" w:rsidRPr="008C779F" w:rsidRDefault="008C779F" w:rsidP="00EA6AFD">
      <w:pPr>
        <w:pStyle w:val="Eivli"/>
      </w:pPr>
    </w:p>
    <w:p w:rsidR="008C779F" w:rsidRPr="008C779F" w:rsidRDefault="008C779F" w:rsidP="002A28E8">
      <w:pPr>
        <w:pStyle w:val="Otsikko5"/>
      </w:pPr>
      <w:bookmarkStart w:id="146" w:name="_Toc367789138"/>
      <w:bookmarkStart w:id="147" w:name="_Toc367800710"/>
      <w:bookmarkStart w:id="148" w:name="_Toc381614840"/>
      <w:r w:rsidRPr="008C779F">
        <w:t xml:space="preserve">Muilla kunnallisen yhdyskuntajätehuollon piirissä olevilla kiinteistöillä syntyvien hyötyjätteiden </w:t>
      </w:r>
      <w:r w:rsidR="0059116D">
        <w:t xml:space="preserve">lajittelu- ja </w:t>
      </w:r>
      <w:r w:rsidRPr="008C779F">
        <w:t>erilliskeräysvelvoitteet</w:t>
      </w:r>
      <w:bookmarkEnd w:id="146"/>
      <w:bookmarkEnd w:id="147"/>
      <w:bookmarkEnd w:id="148"/>
      <w:r w:rsidRPr="008C779F">
        <w:t xml:space="preserve"> </w:t>
      </w: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746ED6" w:rsidRDefault="00746ED6" w:rsidP="00746ED6">
            <w:pPr>
              <w:pStyle w:val="Eivli"/>
            </w:pPr>
            <w:r w:rsidRPr="008C779F">
              <w:t>Muille kuin asuinkiinteistöille annettavat erilliskeräysvelvoitteet koskevat kunnan jätehuollon järjestämisvelvollisuuden piiriin jätelain 3</w:t>
            </w:r>
            <w:r>
              <w:t>2 §:n perusteella kuuluvia</w:t>
            </w:r>
            <w:r w:rsidR="0033040B">
              <w:t xml:space="preserve"> kiinteistöjä. Lisäksi kunnan toissijaisen jätehuollon järjestämisvelvollisuuden perusteella kunnan jätehuoltojärjestelmään jätteensä toimittavat kiinteistöt voidaan velvoittaa noudattamaan tämän pykälän erilliskeräysvelvoitteita palvelusta tehtävässä sopimuksessa. </w:t>
            </w:r>
            <w:r w:rsidRPr="008C779F">
              <w:t>Termi ”kunnallisen yhdyskuntajätehuollon piiriin kuuluvat” kiinteistöt sisältää nämä kaikki vaihtoehdot, joten sen käyttäminen on vähintään otsikoinnissa suositeltavaa.</w:t>
            </w:r>
          </w:p>
          <w:p w:rsidR="00DF1403" w:rsidRDefault="00DF1403" w:rsidP="00746ED6">
            <w:pPr>
              <w:pStyle w:val="Eivli"/>
            </w:pPr>
          </w:p>
          <w:p w:rsidR="00DF1403" w:rsidRDefault="00DF1403" w:rsidP="00746ED6">
            <w:pPr>
              <w:pStyle w:val="Eivli"/>
            </w:pPr>
            <w:r>
              <w:t>Kuten asumisessa syntyvien hyötyjätteiden osalta, myös muilla kiinteistöillä syntyvien hyötyjätteiden osalta on lajittelu- ja erilliskeräysvelvoitteita annettaessa neuvoteltava tuottajien kanssa</w:t>
            </w:r>
            <w:r w:rsidR="003B0083">
              <w:t xml:space="preserve"> pakkausjätteiden osalta. </w:t>
            </w:r>
            <w:r>
              <w:t>Samoin on neuvoteltava samaa materiaal</w:t>
            </w:r>
            <w:r w:rsidR="0033040B">
              <w:t>ia olevien jätejakeiden</w:t>
            </w:r>
            <w:r>
              <w:t>, kuten metallipakkausten ja muun metallin, keräämisestä samaan jäteastiaan. Esimerkkisisältöön on otettu määräys</w:t>
            </w:r>
            <w:r w:rsidR="003B0083">
              <w:t xml:space="preserve"> yhteiskeräyksestä.</w:t>
            </w:r>
            <w:r>
              <w:t xml:space="preserve"> </w:t>
            </w:r>
          </w:p>
          <w:p w:rsidR="00746ED6" w:rsidRDefault="00746ED6" w:rsidP="00EA6AFD">
            <w:pPr>
              <w:pStyle w:val="Eivli"/>
            </w:pPr>
          </w:p>
          <w:p w:rsidR="008C779F" w:rsidRDefault="008C779F" w:rsidP="00EA6AFD">
            <w:pPr>
              <w:pStyle w:val="Eivli"/>
            </w:pPr>
            <w:r w:rsidRPr="008C779F">
              <w:t xml:space="preserve">Myös muiden kuin asuinkiinteistöjen osalta </w:t>
            </w:r>
            <w:r w:rsidR="00796594">
              <w:t xml:space="preserve">lajittelu- ja </w:t>
            </w:r>
            <w:r w:rsidRPr="008C779F">
              <w:t>erilliskeräysvelvoitteet voidaan määrätä koskemaan ainoastaan taajamia tai muita yksiselitteisesti määriteltyjä alueita. Tarpeen mukaan voidaan velvoitteiden soveltamisalasta rajata pois tiettyjä erikseen määriteltyjä alueita.</w:t>
            </w:r>
            <w:r w:rsidR="00796594">
              <w:t xml:space="preserve"> Molemmista vaihtoehdoista on sisällytetty esimerkkitekstit alle.</w:t>
            </w:r>
          </w:p>
          <w:p w:rsidR="0034546D" w:rsidRDefault="0034546D" w:rsidP="00EA6AFD">
            <w:pPr>
              <w:pStyle w:val="Eivli"/>
            </w:pPr>
          </w:p>
          <w:p w:rsidR="0034546D" w:rsidRDefault="0034546D" w:rsidP="00EA6AFD">
            <w:pPr>
              <w:pStyle w:val="Eivli"/>
            </w:pPr>
            <w:r>
              <w:t xml:space="preserve">Tavallisimmin kukin jätelaji kerätään omaan jäteastiaansa, mutta tässä mallissa on esimerkkitekstissä otettu huomioon myös tekniikat, joissa useita jätelajeja kerätään samaan jäteastiaan. </w:t>
            </w:r>
            <w:r w:rsidR="00FD2C2D">
              <w:t>Kohdan sisällyttäminen alueellisiin määräyksiin arvioidaan alueellinen tilanne huomioon ottaen.</w:t>
            </w:r>
          </w:p>
          <w:p w:rsidR="00EA6AFD" w:rsidRPr="008C779F" w:rsidRDefault="00EA6AFD" w:rsidP="00EA6AFD">
            <w:pPr>
              <w:pStyle w:val="Eivli"/>
            </w:pPr>
          </w:p>
          <w:p w:rsidR="008C779F" w:rsidRDefault="008C779F" w:rsidP="00EA6AFD">
            <w:pPr>
              <w:pStyle w:val="Eivli"/>
            </w:pPr>
            <w:r w:rsidRPr="008C779F">
              <w:t xml:space="preserve">Muille kuin asuinkiinteistöille annettavat </w:t>
            </w:r>
            <w:r w:rsidR="00796594">
              <w:t>lajitteluvelvoitteet</w:t>
            </w:r>
            <w:r w:rsidRPr="008C779F">
              <w:t xml:space="preserve"> määritetään asuinkiinteistöjä koskevat</w:t>
            </w:r>
            <w:r w:rsidR="00796594">
              <w:t xml:space="preserve"> lajitteluvelvoitteet huomioon ottaen. Kunnan tai jätehuoltoviranomaisen</w:t>
            </w:r>
            <w:r w:rsidRPr="008C779F">
              <w:t xml:space="preserve"> tulee pohtia, onko muilta kiinteistöiltä kokonaisuuden kannalta (taloudelliset ja ympäristönsuojelulliset näkökohdat huomioon ottaen) järkevää kerätä muita jakeita kuin niitä mitä asuinkiinteistöiltä kerätään. Esimerkiksi puujätteen erilliskeräyksen osalta on arvioitava</w:t>
            </w:r>
            <w:r w:rsidR="003B0083">
              <w:t>,</w:t>
            </w:r>
            <w:r w:rsidRPr="008C779F">
              <w:t xml:space="preserve"> kuinka paljon sitä kokonaisuudessaan syntyy kiinteistöittäisen jätteenkuljetuksen piiriin tulevilta kiinteistöiltä ja onko kyseisen määrän noutaminen logistiikan ja ympäristövaikutusten kannalta järkevää. Puu soveltuu kuitenkin energiahyödyntämiseen sekalaisen yhdyskuntajätteen mukana.</w:t>
            </w:r>
            <w:r w:rsidR="003D4B00">
              <w:t xml:space="preserve"> Puujätettä voi syntyä esimerkiksi koulutustoiminnassa.</w:t>
            </w:r>
          </w:p>
          <w:p w:rsidR="00EA6AFD" w:rsidRPr="008C779F" w:rsidRDefault="00EA6AFD" w:rsidP="00EA6AFD">
            <w:pPr>
              <w:pStyle w:val="Eivli"/>
            </w:pPr>
          </w:p>
          <w:p w:rsidR="008C779F" w:rsidRDefault="00101E07" w:rsidP="00EA6AFD">
            <w:pPr>
              <w:pStyle w:val="Eivli"/>
            </w:pPr>
            <w:r>
              <w:t xml:space="preserve">Tällaisen </w:t>
            </w:r>
            <w:r w:rsidR="008C779F" w:rsidRPr="008C779F">
              <w:t>tarkastelun tekeminen on</w:t>
            </w:r>
            <w:r>
              <w:t xml:space="preserve"> tärkeää</w:t>
            </w:r>
            <w:r w:rsidR="008C779F" w:rsidRPr="008C779F">
              <w:t xml:space="preserve"> silloin, kun hyötyjätteet kuljetetaan kunnan järjestämässä jätteenkuljetuksessa. Kun kuljetuksia kilpailutetaan, on arvioitava mitä </w:t>
            </w:r>
            <w:r>
              <w:t xml:space="preserve">jätelajeja </w:t>
            </w:r>
            <w:r w:rsidR="008C779F" w:rsidRPr="008C779F">
              <w:t>kannattaa ottaa mukaan kilpailutukseen, jotta varmistetaan mahdollisimman hyvä palvelutaso</w:t>
            </w:r>
            <w:r w:rsidR="006C3009">
              <w:t xml:space="preserve"> ja keräyksen kustannustehokkuus</w:t>
            </w:r>
            <w:r w:rsidR="008C779F" w:rsidRPr="008C779F">
              <w:t>.</w:t>
            </w:r>
          </w:p>
          <w:p w:rsidR="00EA6AFD" w:rsidRPr="008C779F" w:rsidRDefault="00EA6AFD" w:rsidP="00EA6AFD">
            <w:pPr>
              <w:pStyle w:val="Eivli"/>
            </w:pPr>
          </w:p>
          <w:p w:rsidR="00746ED6" w:rsidRDefault="00101E07" w:rsidP="00EA6AFD">
            <w:pPr>
              <w:pStyle w:val="Eivli"/>
            </w:pPr>
            <w:r>
              <w:t>Lajittelu- ja erilliskeräysvelvoitteet on suositeltavaa perustaa</w:t>
            </w:r>
            <w:r w:rsidR="008C779F" w:rsidRPr="008C779F">
              <w:t xml:space="preserve"> jätteiden k</w:t>
            </w:r>
            <w:r w:rsidR="00746ED6">
              <w:t>ertymiseen eli määrittää syntyvään jätemäärään perustuva keräysraja kullekin jätelajille</w:t>
            </w:r>
            <w:r w:rsidR="008C779F" w:rsidRPr="008C779F">
              <w:t xml:space="preserve">. Mikäli </w:t>
            </w:r>
            <w:r w:rsidR="00746ED6">
              <w:t>keräysrajoja</w:t>
            </w:r>
            <w:r w:rsidR="008C779F" w:rsidRPr="008C779F">
              <w:t xml:space="preserve"> ei määritetä, tulee kiinteistön liittyä kunkin </w:t>
            </w:r>
            <w:r w:rsidR="008C779F" w:rsidRPr="007F2522">
              <w:t>jätelajin</w:t>
            </w:r>
            <w:r w:rsidR="008C779F" w:rsidRPr="008C779F">
              <w:rPr>
                <w:color w:val="FF0000"/>
              </w:rPr>
              <w:t xml:space="preserve"> </w:t>
            </w:r>
            <w:r w:rsidR="008C779F" w:rsidRPr="008C779F">
              <w:t xml:space="preserve">erilliskeräykseen vaikka kiinteistöllä ei </w:t>
            </w:r>
            <w:r w:rsidR="008C779F" w:rsidRPr="007F2522">
              <w:t>kaikkia lajeja syn</w:t>
            </w:r>
            <w:r w:rsidR="00746ED6">
              <w:t>tyisikään tai niitä syntyisi</w:t>
            </w:r>
            <w:r w:rsidR="008C779F" w:rsidRPr="007F2522">
              <w:t xml:space="preserve"> hyvin pieniä määriä</w:t>
            </w:r>
            <w:r w:rsidR="00746ED6">
              <w:t>. Kutakin k</w:t>
            </w:r>
            <w:r w:rsidR="008C779F" w:rsidRPr="008C779F">
              <w:t xml:space="preserve">eräysrajaa kannattaa pohtia sen perusteella, millaisen määrän noutaminen kiinteistöltä on logistisesti järkevää. </w:t>
            </w:r>
          </w:p>
          <w:p w:rsidR="00746ED6" w:rsidRDefault="00746ED6" w:rsidP="00EA6AFD">
            <w:pPr>
              <w:pStyle w:val="Eivli"/>
            </w:pPr>
          </w:p>
          <w:p w:rsidR="008C779F" w:rsidRDefault="00746ED6" w:rsidP="00EA6AFD">
            <w:pPr>
              <w:pStyle w:val="Eivli"/>
            </w:pPr>
            <w:r>
              <w:t>Lajittelu- ja e</w:t>
            </w:r>
            <w:r w:rsidR="008C779F" w:rsidRPr="008C779F">
              <w:t>rilliskeräysvelvoite voi olla aiheellista antaa esimerkiksi silloin, kun kiinteistöllä syntyy kyseistä jaetta kuukaudessa yhden 660 litraisen jäteastian verran. Tässä mallissa erilliskeräykseen velvoittavat määrät on pyritty määrittämään tällä perusteella.</w:t>
            </w:r>
            <w:r>
              <w:t xml:space="preserve"> Rajat on kuitenkin määritettävä alueellisesti kyseisen alueen olosuhteet </w:t>
            </w:r>
            <w:r>
              <w:lastRenderedPageBreak/>
              <w:t>huomioon ottaen ja ne voivat poiketa merkittävästi tässä mallissa annetuista esimerkeistä.</w:t>
            </w:r>
          </w:p>
          <w:p w:rsidR="00EA6AFD" w:rsidRPr="008C779F" w:rsidRDefault="00EA6AFD" w:rsidP="00EA6AFD">
            <w:pPr>
              <w:pStyle w:val="Eivli"/>
            </w:pPr>
          </w:p>
          <w:p w:rsidR="008C779F" w:rsidRDefault="008C779F" w:rsidP="00EA6AFD">
            <w:pPr>
              <w:pStyle w:val="Eivli"/>
            </w:pPr>
            <w:r w:rsidRPr="008C779F">
              <w:t xml:space="preserve">Kaikki kiinteistöt, joilla syntyy merkittäviä määriä biojätettä, on </w:t>
            </w:r>
            <w:r w:rsidR="00746ED6">
              <w:t>pyrittävä saamaan</w:t>
            </w:r>
            <w:r w:rsidRPr="008C779F">
              <w:t xml:space="preserve"> biojätteen erilliskeräyksen piiriin. Tällaisia ovat esimerkiksi koulut, joissa on ruokala tai keittiö.</w:t>
            </w:r>
            <w:r w:rsidR="00746ED6">
              <w:t xml:space="preserve"> Tässä mallissa muun kuin asuinkiinteistön on haettava poikkeusta jätehuoltomääräyksistä, mikäli se haluaa kompostoida syntyvät biojätteet. Tässä mallissa kompostointia ei siten mahdollisteta erikseen muille kuin asuinkiinteistöille. Myös tässä sisällössä on käytettävä alueellista harkintaa.</w:t>
            </w:r>
          </w:p>
          <w:p w:rsidR="00EA6AFD" w:rsidRPr="008C779F" w:rsidRDefault="00EA6AFD" w:rsidP="00EA6AFD">
            <w:pPr>
              <w:pStyle w:val="Eivli"/>
            </w:pPr>
          </w:p>
          <w:p w:rsidR="00746ED6" w:rsidRPr="008C779F" w:rsidRDefault="00746ED6" w:rsidP="0034546D">
            <w:pPr>
              <w:pStyle w:val="Eivli"/>
            </w:pPr>
            <w:r>
              <w:t>E</w:t>
            </w:r>
            <w:r w:rsidR="00796594" w:rsidRPr="008C779F">
              <w:t>tusijajärjestyksen noudattamise</w:t>
            </w:r>
            <w:r>
              <w:t xml:space="preserve">n edistämiseksi mahdollistetaan lajittelu- ja </w:t>
            </w:r>
            <w:r w:rsidR="00796594" w:rsidRPr="008C779F">
              <w:t>erilliskeräysvel</w:t>
            </w:r>
            <w:r w:rsidR="003B0083">
              <w:t>voitteiden ulkopuolelle jäävien kiinteistöjen</w:t>
            </w:r>
            <w:r w:rsidR="00796594" w:rsidRPr="008C779F">
              <w:t xml:space="preserve"> liittyminen hyötyjätteiden kiinteistöittäiseen jätteenkuljetukseen. </w:t>
            </w:r>
            <w:r>
              <w:t xml:space="preserve">Perusteet ovat samat kuin asuinkiinteistöille annettavassa vastaavassa mahdollisuudessa. Vapaaehtoiselle liittymiselle voidaan antaa rajat samoin perustein kuin asuinkiinteistölle, jotta hyötyjätteiden </w:t>
            </w:r>
            <w:r w:rsidR="0034546D">
              <w:t>kiinteistöittäinen jätteen</w:t>
            </w:r>
            <w:r>
              <w:t xml:space="preserve">kuljetus </w:t>
            </w:r>
            <w:r w:rsidR="0034546D">
              <w:t>ei</w:t>
            </w:r>
            <w:r w:rsidRPr="008C779F">
              <w:t xml:space="preserve"> aiheut</w:t>
            </w:r>
            <w:r w:rsidR="0034546D">
              <w:t xml:space="preserve">taisi </w:t>
            </w:r>
            <w:r w:rsidRPr="008C779F">
              <w:t>merkittäviä</w:t>
            </w:r>
            <w:r w:rsidR="0034546D" w:rsidRPr="008C779F">
              <w:t xml:space="preserve"> ympäristövai</w:t>
            </w:r>
            <w:r w:rsidR="0034546D">
              <w:t xml:space="preserve">kutuksia tai </w:t>
            </w:r>
            <w:r>
              <w:t>keräys- ja kuljetus</w:t>
            </w:r>
            <w:r w:rsidRPr="008C779F">
              <w:t>kus</w:t>
            </w:r>
            <w:r w:rsidR="0034546D">
              <w:t>tannuksia.</w:t>
            </w:r>
          </w:p>
        </w:tc>
      </w:tr>
    </w:tbl>
    <w:p w:rsidR="0034546D" w:rsidRDefault="0034546D" w:rsidP="0034546D">
      <w:pPr>
        <w:pStyle w:val="Eivli"/>
      </w:pPr>
    </w:p>
    <w:p w:rsidR="0034546D" w:rsidRDefault="0034546D" w:rsidP="0034546D">
      <w:pPr>
        <w:pStyle w:val="Eivli"/>
      </w:pPr>
      <w:r w:rsidRPr="008C779F">
        <w:t>(Taajama-alueilla</w:t>
      </w:r>
      <w:r>
        <w:t>, pois lukien [</w:t>
      </w:r>
      <w:r w:rsidRPr="0053334E">
        <w:rPr>
          <w:color w:val="6B8F00" w:themeColor="accent3"/>
        </w:rPr>
        <w:t>tähän yksilöidään taajamat/alueet, joissa lajittelu- ja erilliskeräysvelvoitteet eivät ole voimassa</w:t>
      </w:r>
      <w:r>
        <w:t xml:space="preserve">]) </w:t>
      </w:r>
      <w:r w:rsidRPr="008C779F">
        <w:t xml:space="preserve">kunnallisen yhdyskuntajätehuollon piiriin kuuluvilla kiinteistöillä </w:t>
      </w:r>
      <w:r>
        <w:t xml:space="preserve">muussa kuin asumisessa </w:t>
      </w:r>
      <w:r w:rsidRPr="008C779F">
        <w:t xml:space="preserve">syntyvät hyötyjätteet on lajiteltava </w:t>
      </w:r>
      <w:r>
        <w:t xml:space="preserve">ja </w:t>
      </w:r>
      <w:r w:rsidRPr="008C779F">
        <w:t>erilliskerättävä omiin kiinteistökohtaisiin</w:t>
      </w:r>
      <w:r>
        <w:t xml:space="preserve"> [</w:t>
      </w:r>
      <w:r w:rsidRPr="0034546D">
        <w:rPr>
          <w:color w:val="6B8F00" w:themeColor="accent3"/>
        </w:rPr>
        <w:t>tai useammalle jätelajille tarkoitettuihin</w:t>
      </w:r>
      <w:r>
        <w:t>]</w:t>
      </w:r>
      <w:r w:rsidRPr="008C779F">
        <w:t xml:space="preserve"> jäteastioihin </w:t>
      </w:r>
      <w:r w:rsidR="003B0083">
        <w:t>seuraavasti:</w:t>
      </w:r>
    </w:p>
    <w:p w:rsidR="00EA6AFD" w:rsidRPr="008C779F" w:rsidRDefault="00EA6AFD" w:rsidP="00EA6AFD">
      <w:pPr>
        <w:pStyle w:val="Eivli"/>
      </w:pPr>
    </w:p>
    <w:tbl>
      <w:tblPr>
        <w:tblStyle w:val="TaulukkoRuudukko1"/>
        <w:tblW w:w="0" w:type="auto"/>
        <w:tblInd w:w="109" w:type="dxa"/>
        <w:tblLook w:val="04A0" w:firstRow="1" w:lastRow="0" w:firstColumn="1" w:lastColumn="0" w:noHBand="0" w:noVBand="1"/>
      </w:tblPr>
      <w:tblGrid>
        <w:gridCol w:w="3440"/>
        <w:gridCol w:w="4603"/>
      </w:tblGrid>
      <w:tr w:rsidR="008C779F" w:rsidRPr="008C779F" w:rsidTr="00EA6AFD">
        <w:tc>
          <w:tcPr>
            <w:tcW w:w="3440" w:type="dxa"/>
          </w:tcPr>
          <w:p w:rsidR="008C779F" w:rsidRPr="008C779F" w:rsidRDefault="00FD2C2D" w:rsidP="008C779F">
            <w:pPr>
              <w:spacing w:after="180"/>
            </w:pPr>
            <w:r>
              <w:t>Hyötyjätelaji</w:t>
            </w:r>
          </w:p>
        </w:tc>
        <w:tc>
          <w:tcPr>
            <w:tcW w:w="4603" w:type="dxa"/>
          </w:tcPr>
          <w:p w:rsidR="008C779F" w:rsidRPr="008C779F" w:rsidRDefault="008C779F" w:rsidP="008C779F">
            <w:pPr>
              <w:spacing w:after="180"/>
            </w:pPr>
            <w:r w:rsidRPr="008C779F">
              <w:t>Erilliskerättävä, jos</w:t>
            </w:r>
          </w:p>
        </w:tc>
      </w:tr>
      <w:tr w:rsidR="008C779F" w:rsidRPr="008C779F" w:rsidTr="00EA6AFD">
        <w:tc>
          <w:tcPr>
            <w:tcW w:w="3440" w:type="dxa"/>
          </w:tcPr>
          <w:p w:rsidR="008C779F" w:rsidRPr="008C779F" w:rsidRDefault="008C779F" w:rsidP="008C779F">
            <w:pPr>
              <w:spacing w:after="180"/>
            </w:pPr>
            <w:r w:rsidRPr="008C779F">
              <w:t>Biojäte</w:t>
            </w:r>
          </w:p>
        </w:tc>
        <w:tc>
          <w:tcPr>
            <w:tcW w:w="4603" w:type="dxa"/>
          </w:tcPr>
          <w:p w:rsidR="008C779F" w:rsidRPr="008C779F" w:rsidRDefault="008C779F" w:rsidP="008C779F">
            <w:pPr>
              <w:spacing w:after="180"/>
            </w:pPr>
            <w:r w:rsidRPr="008C779F">
              <w:t>kiinteistöllä on ruoan valmistusta tai ruokala tai biojätettä syntyy muuten merkittäviä määriä</w:t>
            </w:r>
            <w:r w:rsidR="0019723D">
              <w:t xml:space="preserve"> </w:t>
            </w:r>
            <w:r w:rsidR="00FD2C2D">
              <w:t>[</w:t>
            </w:r>
            <w:r w:rsidR="00FD2C2D">
              <w:rPr>
                <w:color w:val="6B8F00" w:themeColor="accent3"/>
              </w:rPr>
              <w:t>(</w:t>
            </w:r>
            <w:r w:rsidR="0019723D" w:rsidRPr="0019723D">
              <w:rPr>
                <w:color w:val="6B8F00" w:themeColor="accent3"/>
              </w:rPr>
              <w:t>50 kg viikossa)</w:t>
            </w:r>
            <w:r w:rsidR="00FD2C2D" w:rsidRPr="00FD2C2D">
              <w:t>]</w:t>
            </w:r>
          </w:p>
        </w:tc>
      </w:tr>
      <w:tr w:rsidR="008C779F" w:rsidRPr="008C779F" w:rsidTr="00EA6AFD">
        <w:tc>
          <w:tcPr>
            <w:tcW w:w="3440" w:type="dxa"/>
          </w:tcPr>
          <w:p w:rsidR="008C779F" w:rsidRPr="008C779F" w:rsidRDefault="008C779F" w:rsidP="008C779F">
            <w:pPr>
              <w:spacing w:after="180"/>
            </w:pPr>
            <w:r w:rsidRPr="008C779F">
              <w:t>Keräyskartonki</w:t>
            </w:r>
          </w:p>
        </w:tc>
        <w:tc>
          <w:tcPr>
            <w:tcW w:w="4603" w:type="dxa"/>
          </w:tcPr>
          <w:p w:rsidR="008C779F" w:rsidRPr="008C779F" w:rsidRDefault="008C779F" w:rsidP="008C779F">
            <w:pPr>
              <w:spacing w:after="180"/>
            </w:pPr>
            <w:r w:rsidRPr="008C779F">
              <w:t xml:space="preserve">kyseistä jaetta kertyy keskimäärin yli </w:t>
            </w:r>
            <w:r w:rsidR="00FD2C2D">
              <w:t>[</w:t>
            </w:r>
            <w:r w:rsidRPr="0019723D">
              <w:rPr>
                <w:color w:val="6B8F00" w:themeColor="accent3"/>
              </w:rPr>
              <w:t>20 kg kuukaudessa</w:t>
            </w:r>
            <w:r w:rsidR="0019723D" w:rsidRPr="0019723D">
              <w:rPr>
                <w:color w:val="6B8F00" w:themeColor="accent3"/>
              </w:rPr>
              <w:t>/viikossa</w:t>
            </w:r>
            <w:r w:rsidR="00FD2C2D" w:rsidRPr="00FD2C2D">
              <w:t>]</w:t>
            </w:r>
          </w:p>
        </w:tc>
      </w:tr>
      <w:tr w:rsidR="008C779F" w:rsidRPr="008C779F" w:rsidTr="00EA6AFD">
        <w:tc>
          <w:tcPr>
            <w:tcW w:w="3440" w:type="dxa"/>
          </w:tcPr>
          <w:p w:rsidR="008C779F" w:rsidRPr="008C779F" w:rsidRDefault="008C779F" w:rsidP="008C779F">
            <w:pPr>
              <w:spacing w:after="180"/>
            </w:pPr>
            <w:r w:rsidRPr="008C779F">
              <w:t>Keräysmetalli</w:t>
            </w:r>
          </w:p>
        </w:tc>
        <w:tc>
          <w:tcPr>
            <w:tcW w:w="4603" w:type="dxa"/>
          </w:tcPr>
          <w:p w:rsidR="008C779F" w:rsidRPr="008C779F" w:rsidRDefault="008C779F" w:rsidP="008C779F">
            <w:pPr>
              <w:spacing w:after="180"/>
            </w:pPr>
            <w:r w:rsidRPr="008C779F">
              <w:t xml:space="preserve">kyseistä jaetta kertyy keskimäärin yli </w:t>
            </w:r>
            <w:r w:rsidR="00FD2C2D">
              <w:t>[</w:t>
            </w:r>
            <w:r w:rsidRPr="0019723D">
              <w:rPr>
                <w:color w:val="6B8F00" w:themeColor="accent3"/>
              </w:rPr>
              <w:t>50 kg kuukaudessa</w:t>
            </w:r>
            <w:r w:rsidR="0019723D" w:rsidRPr="0019723D">
              <w:rPr>
                <w:color w:val="6B8F00" w:themeColor="accent3"/>
              </w:rPr>
              <w:t>/viikossa</w:t>
            </w:r>
            <w:r w:rsidR="00FD2C2D" w:rsidRPr="00FD2C2D">
              <w:t>]</w:t>
            </w:r>
          </w:p>
        </w:tc>
      </w:tr>
      <w:tr w:rsidR="008C779F" w:rsidRPr="008C779F" w:rsidTr="00EA6AFD">
        <w:tc>
          <w:tcPr>
            <w:tcW w:w="3440" w:type="dxa"/>
          </w:tcPr>
          <w:p w:rsidR="008C779F" w:rsidRPr="008C779F" w:rsidRDefault="008C779F" w:rsidP="008C779F">
            <w:pPr>
              <w:spacing w:after="180"/>
            </w:pPr>
            <w:r w:rsidRPr="008C779F">
              <w:t>Keräyslasi</w:t>
            </w:r>
          </w:p>
        </w:tc>
        <w:tc>
          <w:tcPr>
            <w:tcW w:w="4603" w:type="dxa"/>
          </w:tcPr>
          <w:p w:rsidR="008C779F" w:rsidRPr="008C779F" w:rsidRDefault="008C779F" w:rsidP="008C779F">
            <w:pPr>
              <w:spacing w:after="180"/>
            </w:pPr>
            <w:r w:rsidRPr="008C779F">
              <w:t xml:space="preserve">kyseistä jaetta kertyy keskimäärin yli </w:t>
            </w:r>
            <w:r w:rsidR="00FD2C2D">
              <w:t>[</w:t>
            </w:r>
            <w:r w:rsidRPr="0019723D">
              <w:rPr>
                <w:color w:val="6B8F00" w:themeColor="accent3"/>
              </w:rPr>
              <w:t>50 kg kuukaudessa</w:t>
            </w:r>
            <w:r w:rsidR="0019723D" w:rsidRPr="0019723D">
              <w:rPr>
                <w:color w:val="6B8F00" w:themeColor="accent3"/>
              </w:rPr>
              <w:t>/viikossa</w:t>
            </w:r>
            <w:r w:rsidR="00FD2C2D" w:rsidRPr="00FD2C2D">
              <w:t>]</w:t>
            </w:r>
          </w:p>
        </w:tc>
      </w:tr>
      <w:tr w:rsidR="008C779F" w:rsidRPr="008C779F" w:rsidTr="00EA6AFD">
        <w:tc>
          <w:tcPr>
            <w:tcW w:w="3440" w:type="dxa"/>
          </w:tcPr>
          <w:p w:rsidR="008C779F" w:rsidRPr="008C779F" w:rsidRDefault="008C779F" w:rsidP="008C779F">
            <w:pPr>
              <w:spacing w:after="180"/>
            </w:pPr>
            <w:r w:rsidRPr="008C779F">
              <w:t>Pahvi</w:t>
            </w:r>
          </w:p>
        </w:tc>
        <w:tc>
          <w:tcPr>
            <w:tcW w:w="4603" w:type="dxa"/>
          </w:tcPr>
          <w:p w:rsidR="008C779F" w:rsidRPr="008C779F" w:rsidRDefault="008C779F" w:rsidP="008C779F">
            <w:pPr>
              <w:spacing w:after="180"/>
            </w:pPr>
            <w:r w:rsidRPr="008C779F">
              <w:t xml:space="preserve">kyseistä jaetta kertyy keskimäärin yli </w:t>
            </w:r>
            <w:r w:rsidR="00FD2C2D">
              <w:t>[</w:t>
            </w:r>
            <w:r w:rsidRPr="0019723D">
              <w:rPr>
                <w:color w:val="6B8F00" w:themeColor="accent3"/>
              </w:rPr>
              <w:t>20 kg kuukaudessa</w:t>
            </w:r>
            <w:r w:rsidR="0019723D" w:rsidRPr="0019723D">
              <w:rPr>
                <w:color w:val="6B8F00" w:themeColor="accent3"/>
              </w:rPr>
              <w:t>/viikossa</w:t>
            </w:r>
            <w:r w:rsidR="00FD2C2D" w:rsidRPr="00FD2C2D">
              <w:t>]</w:t>
            </w:r>
          </w:p>
        </w:tc>
      </w:tr>
      <w:tr w:rsidR="0034546D" w:rsidRPr="008C779F" w:rsidTr="00EA6AFD">
        <w:tc>
          <w:tcPr>
            <w:tcW w:w="3440" w:type="dxa"/>
          </w:tcPr>
          <w:p w:rsidR="0034546D" w:rsidRPr="008C779F" w:rsidRDefault="0034546D" w:rsidP="008C779F">
            <w:pPr>
              <w:spacing w:after="180"/>
            </w:pPr>
            <w:r>
              <w:t>Paperi</w:t>
            </w:r>
          </w:p>
        </w:tc>
        <w:tc>
          <w:tcPr>
            <w:tcW w:w="4603" w:type="dxa"/>
          </w:tcPr>
          <w:p w:rsidR="0034546D" w:rsidRPr="008C779F" w:rsidRDefault="00FD2C2D" w:rsidP="008C779F">
            <w:pPr>
              <w:spacing w:after="180"/>
            </w:pPr>
            <w:r>
              <w:t>kuten jätelain 49 ja 50 § määräävät</w:t>
            </w:r>
          </w:p>
        </w:tc>
      </w:tr>
      <w:tr w:rsidR="008C779F" w:rsidRPr="008C779F" w:rsidTr="00EA6AFD">
        <w:tc>
          <w:tcPr>
            <w:tcW w:w="3440" w:type="dxa"/>
            <w:vAlign w:val="center"/>
          </w:tcPr>
          <w:p w:rsidR="008C779F" w:rsidRPr="008C779F" w:rsidRDefault="008C779F" w:rsidP="008C779F">
            <w:pPr>
              <w:spacing w:after="180"/>
            </w:pPr>
            <w:r w:rsidRPr="008C779F">
              <w:t>Puu</w:t>
            </w:r>
          </w:p>
        </w:tc>
        <w:tc>
          <w:tcPr>
            <w:tcW w:w="4603" w:type="dxa"/>
            <w:vAlign w:val="center"/>
          </w:tcPr>
          <w:p w:rsidR="008C779F" w:rsidRPr="008C779F" w:rsidRDefault="008C779F" w:rsidP="008C779F">
            <w:pPr>
              <w:spacing w:after="180"/>
            </w:pPr>
            <w:r w:rsidRPr="008C779F">
              <w:t xml:space="preserve">kyseistä jaetta kertyy keskimäärin </w:t>
            </w:r>
            <w:r w:rsidR="00FD2C2D">
              <w:t>[</w:t>
            </w:r>
            <w:r w:rsidRPr="00660EED">
              <w:rPr>
                <w:color w:val="6B8F00" w:themeColor="accent3"/>
              </w:rPr>
              <w:t>yli 50 kg kuukaudessa</w:t>
            </w:r>
            <w:r w:rsidR="00660EED">
              <w:rPr>
                <w:color w:val="6B8F00" w:themeColor="accent3"/>
              </w:rPr>
              <w:t>/viikossa</w:t>
            </w:r>
            <w:r w:rsidR="00FD2C2D" w:rsidRPr="00FD2C2D">
              <w:t>]</w:t>
            </w:r>
          </w:p>
        </w:tc>
      </w:tr>
      <w:tr w:rsidR="008C779F" w:rsidRPr="008C779F" w:rsidTr="00EA6AFD">
        <w:tc>
          <w:tcPr>
            <w:tcW w:w="3440" w:type="dxa"/>
            <w:vAlign w:val="center"/>
          </w:tcPr>
          <w:p w:rsidR="008C779F" w:rsidRPr="008C779F" w:rsidRDefault="008C779F" w:rsidP="00FD2C2D">
            <w:pPr>
              <w:spacing w:after="180"/>
            </w:pPr>
            <w:r w:rsidRPr="008C779F">
              <w:t>Muu hyödyntämiskelp</w:t>
            </w:r>
            <w:r w:rsidR="00FD2C2D">
              <w:t>oinen jätelaji</w:t>
            </w:r>
          </w:p>
        </w:tc>
        <w:tc>
          <w:tcPr>
            <w:tcW w:w="4603" w:type="dxa"/>
            <w:vAlign w:val="center"/>
          </w:tcPr>
          <w:p w:rsidR="008C779F" w:rsidRPr="008C779F" w:rsidRDefault="008C779F" w:rsidP="00FD2C2D">
            <w:pPr>
              <w:spacing w:after="180"/>
            </w:pPr>
            <w:r w:rsidRPr="008C779F">
              <w:t xml:space="preserve">kunnan jätehuoltoviranomainen päättää </w:t>
            </w:r>
            <w:r w:rsidR="00FD2C2D">
              <w:t>jätelajin</w:t>
            </w:r>
            <w:r w:rsidRPr="008C779F">
              <w:t xml:space="preserve"> kiinteistöittäisestä jätteenkuljetuksesta</w:t>
            </w:r>
          </w:p>
        </w:tc>
      </w:tr>
    </w:tbl>
    <w:p w:rsidR="008C779F" w:rsidRPr="008C779F" w:rsidRDefault="008C779F" w:rsidP="00EA6AFD">
      <w:pPr>
        <w:pStyle w:val="Eivli"/>
      </w:pPr>
    </w:p>
    <w:p w:rsidR="00FD2C2D" w:rsidRDefault="00FD2C2D" w:rsidP="00FD2C2D">
      <w:pPr>
        <w:pStyle w:val="Eivli"/>
      </w:pPr>
      <w:r w:rsidRPr="008C779F">
        <w:t>(Erilliskeräysvelvoitteet eivät koske alueita X ja X.)</w:t>
      </w:r>
    </w:p>
    <w:p w:rsidR="00FD2C2D" w:rsidRDefault="00FD2C2D" w:rsidP="00660EED">
      <w:pPr>
        <w:pStyle w:val="Eivli"/>
      </w:pPr>
    </w:p>
    <w:p w:rsidR="00660EED" w:rsidRDefault="00FD2C2D" w:rsidP="00660EED">
      <w:pPr>
        <w:pStyle w:val="Eivli"/>
      </w:pPr>
      <w:r>
        <w:t>(</w:t>
      </w:r>
      <w:r w:rsidR="00660EED">
        <w:t>[</w:t>
      </w:r>
      <w:r w:rsidR="00660EED" w:rsidRPr="00FD2C2D">
        <w:rPr>
          <w:color w:val="6B8F00" w:themeColor="accent3"/>
        </w:rPr>
        <w:t>Kunkin jätelajin jäteastiaan kerätään sekä pakkausjäte että muu samaa materiaalia oleva hyötyjäte</w:t>
      </w:r>
      <w:r w:rsidR="00660EED" w:rsidRPr="001141FB">
        <w:t>.</w:t>
      </w:r>
      <w:r w:rsidR="00660EED">
        <w:t>]</w:t>
      </w:r>
      <w:r>
        <w:t>)</w:t>
      </w:r>
    </w:p>
    <w:p w:rsidR="00422C04" w:rsidRDefault="00422C04" w:rsidP="00660EED">
      <w:pPr>
        <w:pStyle w:val="Eivli"/>
      </w:pPr>
    </w:p>
    <w:p w:rsidR="00422C04" w:rsidRDefault="00422C04" w:rsidP="00660EED">
      <w:pPr>
        <w:pStyle w:val="Eivli"/>
      </w:pPr>
      <w:r w:rsidRPr="00F64B89">
        <w:t>[</w:t>
      </w:r>
      <w:r w:rsidRPr="008C779F">
        <w:rPr>
          <w:color w:val="6B8F00" w:themeColor="accent3"/>
        </w:rPr>
        <w:t>Taajama-alueilla/Alueilla X ja X</w:t>
      </w:r>
      <w:r w:rsidRPr="00F64B89">
        <w:t xml:space="preserve">] </w:t>
      </w:r>
      <w:r w:rsidRPr="008C779F">
        <w:t>sijaitsevat kiinteistöt, joita edellä mainitut lajittelu- ja erilliskeräysvelvoitteet eivät koske, voivat sopia höytyjätteiden kiinteistöittäis</w:t>
      </w:r>
      <w:r w:rsidRPr="001141FB">
        <w:t>ee</w:t>
      </w:r>
      <w:r w:rsidRPr="008C779F">
        <w:t xml:space="preserve">n jätteenkuljetukseen liittymisestä </w:t>
      </w:r>
      <w:r>
        <w:t>[</w:t>
      </w:r>
      <w:r w:rsidRPr="00F64B89">
        <w:rPr>
          <w:color w:val="6B8F00" w:themeColor="accent3"/>
        </w:rPr>
        <w:t>kunnan/kunnallisen jätelaitoksen/jätteenkuljetusyrityksen</w:t>
      </w:r>
      <w:r w:rsidR="0033040B">
        <w:t>] kanssa</w:t>
      </w:r>
      <w:r>
        <w:t xml:space="preserve">. </w:t>
      </w:r>
      <w:r w:rsidRPr="001141FB">
        <w:t xml:space="preserve">Hyötyjätteet tulee kuljettaa </w:t>
      </w:r>
      <w:r>
        <w:t>[</w:t>
      </w:r>
      <w:r w:rsidRPr="001141FB">
        <w:rPr>
          <w:color w:val="6B8F00" w:themeColor="accent3"/>
        </w:rPr>
        <w:t>kunnan/kunnallisen jätelaitoksen</w:t>
      </w:r>
      <w:r w:rsidRPr="00F64B89">
        <w:t>]</w:t>
      </w:r>
      <w:r w:rsidRPr="001141FB">
        <w:rPr>
          <w:color w:val="6B8F00" w:themeColor="accent3"/>
        </w:rPr>
        <w:t xml:space="preserve"> </w:t>
      </w:r>
      <w:r w:rsidRPr="001141FB">
        <w:t>tai tuottajan jätehuoltojärjestelmään.</w:t>
      </w:r>
    </w:p>
    <w:p w:rsidR="008C779F" w:rsidRPr="008C779F" w:rsidRDefault="008C779F" w:rsidP="00EA6AFD">
      <w:pPr>
        <w:pStyle w:val="Eivli"/>
      </w:pPr>
    </w:p>
    <w:p w:rsidR="008C779F" w:rsidRPr="008C779F" w:rsidRDefault="008C779F" w:rsidP="003D44C3">
      <w:pPr>
        <w:pStyle w:val="Otsikko5"/>
      </w:pPr>
      <w:bookmarkStart w:id="149" w:name="_Toc367789139"/>
      <w:bookmarkStart w:id="150" w:name="_Toc367800711"/>
      <w:bookmarkStart w:id="151" w:name="_Toc381614841"/>
      <w:r w:rsidRPr="008C779F">
        <w:t>Muut erikseen kerättävät jätteet</w:t>
      </w:r>
      <w:bookmarkEnd w:id="149"/>
      <w:bookmarkEnd w:id="150"/>
      <w:bookmarkEnd w:id="151"/>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8C779F" w:rsidP="00D565CE">
            <w:pPr>
              <w:pStyle w:val="Eivli"/>
            </w:pPr>
            <w:r w:rsidRPr="008C779F">
              <w:t xml:space="preserve">Muita erikseen kerättäviä </w:t>
            </w:r>
            <w:r w:rsidR="00D565CE">
              <w:t>jätelajeja</w:t>
            </w:r>
            <w:r w:rsidRPr="008C779F">
              <w:t xml:space="preserve"> ovat </w:t>
            </w:r>
            <w:r w:rsidR="00D565CE">
              <w:t xml:space="preserve">muut </w:t>
            </w:r>
            <w:r w:rsidRPr="008C779F">
              <w:t xml:space="preserve">tuottajavastuunalaiset jätteet </w:t>
            </w:r>
            <w:r w:rsidR="00D565CE">
              <w:t xml:space="preserve">kuin pakkausjätteet </w:t>
            </w:r>
            <w:r w:rsidRPr="008C779F">
              <w:t>sekä vaaralliset jätteet ja erityisjätteet. Vaarallisista jätteistä ja erityisjätteistä määrätään jätehuoltomääräyksissä toisaalla tarkemmin, joten tähän kohtaan voidaan sisällyttää ainoastaan velvoite kerätä ne erilleen hyötyjätteistä ja sekalaisesta yhdyskuntajätteestä.</w:t>
            </w:r>
          </w:p>
          <w:p w:rsidR="003D024A" w:rsidRDefault="003D024A" w:rsidP="00D565CE">
            <w:pPr>
              <w:pStyle w:val="Eivli"/>
            </w:pPr>
          </w:p>
          <w:p w:rsidR="003D024A" w:rsidRPr="008C779F" w:rsidRDefault="003D024A" w:rsidP="00D565CE">
            <w:pPr>
              <w:pStyle w:val="Eivli"/>
            </w:pPr>
            <w:r w:rsidRPr="008C779F">
              <w:t xml:space="preserve">Rakennus- ja purkujätteelle annetaan jäteasetuksessa (15 §) tarkat erilliskeräysvelvoitteet, jotka koskevat niin elinkeinotoimintaa kuin kunnan jätehuollon järjestämisvelvollisuuden piiriin kuuluvia kiinteistöjä. Asuinkiinteistöillä syntyvä rakennus- ja purkujäte kuuluu kunnan jätehuollon järjestämisvelvollisuuden piiriin ainoastaan siinä tapauksessa, että se on peräisin kiinteistön haltijan omatoimisesta remontoinnista tai silloin kun kiinteistön haltija </w:t>
            </w:r>
            <w:r w:rsidRPr="001B1797">
              <w:t xml:space="preserve">vastaa itse </w:t>
            </w:r>
            <w:r w:rsidRPr="008C779F">
              <w:t>rakennus- ja purkujätteen jätehuollosta hankkiessaan palveluita yrityksiltä. Mikäli remontointipalveluita tarjoava yritys vastaa asuinkiinteistöllä syntyvän rakennus- ja purkujätteen jätehuollosta, on se elinkeinotoiminnan jätettä, eikä siitä voida antaa jätehuoltomääräyksissä määräyksiä.</w:t>
            </w:r>
          </w:p>
        </w:tc>
      </w:tr>
    </w:tbl>
    <w:p w:rsidR="008C779F" w:rsidRPr="008C779F" w:rsidRDefault="008C779F" w:rsidP="00EA6AFD">
      <w:pPr>
        <w:pStyle w:val="Eivli"/>
      </w:pPr>
    </w:p>
    <w:p w:rsidR="008C779F" w:rsidRDefault="008C779F" w:rsidP="00EA6AFD">
      <w:pPr>
        <w:pStyle w:val="Eivli"/>
      </w:pPr>
      <w:r w:rsidRPr="008C779F">
        <w:t>Tuottajavastuunalaiset jätte</w:t>
      </w:r>
      <w:r w:rsidR="00D565CE">
        <w:t>et (kuten paristot ja ak</w:t>
      </w:r>
      <w:r w:rsidR="003B0083">
        <w:t>ut sekä sähkö- ja elektroniikkaromu</w:t>
      </w:r>
      <w:r w:rsidRPr="008C779F">
        <w:t>) on kerättävä erikseen ja toimitettava tuottajan</w:t>
      </w:r>
      <w:r w:rsidR="00D565CE">
        <w:t xml:space="preserve"> järjestämään</w:t>
      </w:r>
      <w:r w:rsidRPr="008C779F">
        <w:t xml:space="preserve"> vastaanottopaikkaan.</w:t>
      </w:r>
      <w:r w:rsidR="0059198B">
        <w:t xml:space="preserve"> Pantilliset juomapakkaukset on toimitettava näitä varten järjestettyihin palautuspisteisiin.</w:t>
      </w:r>
    </w:p>
    <w:p w:rsidR="00EA6AFD" w:rsidRPr="008C779F" w:rsidRDefault="00EA6AFD" w:rsidP="00EA6AFD">
      <w:pPr>
        <w:pStyle w:val="Eivli"/>
      </w:pPr>
    </w:p>
    <w:p w:rsidR="008C779F" w:rsidRDefault="008C779F" w:rsidP="00EA6AFD">
      <w:pPr>
        <w:pStyle w:val="Eivli"/>
      </w:pPr>
      <w:r w:rsidRPr="008C779F">
        <w:t xml:space="preserve">Vaaralliset jätteet ja erityisjätteet on kerättävä erikseen ja toimitettava käsiteltäväksi näissä jätehuoltomääräyksissä erikseen </w:t>
      </w:r>
      <w:r w:rsidR="003B0083">
        <w:t>[</w:t>
      </w:r>
      <w:r w:rsidR="003B0083" w:rsidRPr="003B0083">
        <w:rPr>
          <w:color w:val="6B8F00" w:themeColor="accent3"/>
        </w:rPr>
        <w:t>luvussa 10</w:t>
      </w:r>
      <w:r w:rsidR="003B0083">
        <w:t xml:space="preserve">] </w:t>
      </w:r>
      <w:r w:rsidRPr="008C779F">
        <w:t>annettujen määräysten mukaisesti.</w:t>
      </w:r>
    </w:p>
    <w:p w:rsidR="00EA6AFD" w:rsidRPr="008C779F" w:rsidRDefault="00EA6AFD" w:rsidP="00EA6AFD">
      <w:pPr>
        <w:pStyle w:val="Eivli"/>
      </w:pPr>
    </w:p>
    <w:p w:rsidR="008C779F" w:rsidRDefault="008C779F" w:rsidP="00EA6AFD">
      <w:pPr>
        <w:pStyle w:val="Eivli"/>
      </w:pPr>
      <w:r w:rsidRPr="008C779F">
        <w:lastRenderedPageBreak/>
        <w:t xml:space="preserve">Risut ja oksat sekä käsittelemätön puujäte, joita ei käsitellä omatoimisesti </w:t>
      </w:r>
      <w:r w:rsidR="008667B1">
        <w:t>kiinteistöllä</w:t>
      </w:r>
      <w:r w:rsidRPr="008C779F">
        <w:t xml:space="preserve"> näiden jätehuoltomääräysten mukaisesti, on toimitettava </w:t>
      </w:r>
      <w:r w:rsidR="003D024A">
        <w:t>[</w:t>
      </w:r>
      <w:r w:rsidRPr="008C779F">
        <w:rPr>
          <w:color w:val="6B8F00" w:themeColor="accent3"/>
        </w:rPr>
        <w:t>kunnan/kunnallisen jätelaitoksen</w:t>
      </w:r>
      <w:r w:rsidR="003D024A" w:rsidRPr="003D024A">
        <w:t>]</w:t>
      </w:r>
      <w:r w:rsidRPr="003D024A">
        <w:t xml:space="preserve"> </w:t>
      </w:r>
      <w:r w:rsidRPr="008C779F">
        <w:t>osoittamaan vastaanottopaikkaan.</w:t>
      </w:r>
    </w:p>
    <w:p w:rsidR="008C779F" w:rsidRPr="008C779F" w:rsidRDefault="008C779F" w:rsidP="00EA6AFD">
      <w:pPr>
        <w:pStyle w:val="Eivli"/>
      </w:pPr>
    </w:p>
    <w:p w:rsidR="003D024A" w:rsidRDefault="008C779F" w:rsidP="00EA6AFD">
      <w:pPr>
        <w:pStyle w:val="Eivli"/>
      </w:pPr>
      <w:r w:rsidRPr="00660EED">
        <w:t>Kunnallisen yhdyskuntajätehuollon piirin kuuluvissa toiminnoissa</w:t>
      </w:r>
      <w:r w:rsidR="003D024A">
        <w:t>, mukaan lukien asumisessa,</w:t>
      </w:r>
      <w:r w:rsidRPr="00660EED">
        <w:t xml:space="preserve"> syntyvä rakennus- ja purkujäte lajitellaan jäteasetuksen mukaisesti.</w:t>
      </w:r>
    </w:p>
    <w:p w:rsidR="003D024A" w:rsidRDefault="003D024A" w:rsidP="00EA6AFD">
      <w:pPr>
        <w:pStyle w:val="Eivli"/>
      </w:pPr>
    </w:p>
    <w:p w:rsidR="008C779F" w:rsidRDefault="003D024A" w:rsidP="00EA6AFD">
      <w:pPr>
        <w:pStyle w:val="Eivli"/>
      </w:pPr>
      <w:r>
        <w:t>Mikäli kiinteistön omistaja itse huolehtii rakennus- ja purkujätteiden jätehuollosta, syntyvä jäte käsitellään kunnallisessa jätehuoltojärjestelmässä ja l</w:t>
      </w:r>
      <w:r w:rsidR="008C779F" w:rsidRPr="00660EED">
        <w:t>ajitellut rakennus</w:t>
      </w:r>
      <w:r>
        <w:t>- ja purku</w:t>
      </w:r>
      <w:r w:rsidR="008C779F" w:rsidRPr="00660EED">
        <w:t xml:space="preserve">jätteet toimitetaan </w:t>
      </w:r>
      <w:r>
        <w:t>[</w:t>
      </w:r>
      <w:r w:rsidR="008C779F" w:rsidRPr="003D024A">
        <w:rPr>
          <w:color w:val="6B8F00" w:themeColor="accent3"/>
        </w:rPr>
        <w:t>kunnan/kunnallisen jätelaitoksen</w:t>
      </w:r>
      <w:r>
        <w:t>]</w:t>
      </w:r>
      <w:r w:rsidR="008C779F" w:rsidRPr="00660EED">
        <w:t xml:space="preserve"> o</w:t>
      </w:r>
      <w:r w:rsidR="00660EED" w:rsidRPr="00660EED">
        <w:t>soittamaan vastaanottopaikkaan.</w:t>
      </w:r>
    </w:p>
    <w:p w:rsidR="00DF59B6" w:rsidRPr="00660EED" w:rsidRDefault="00DF59B6" w:rsidP="00EA6AFD">
      <w:pPr>
        <w:pStyle w:val="Eivli"/>
      </w:pPr>
    </w:p>
    <w:p w:rsidR="008C779F" w:rsidRPr="008C779F" w:rsidRDefault="008C779F" w:rsidP="003D44C3">
      <w:pPr>
        <w:pStyle w:val="Otsikko4"/>
      </w:pPr>
      <w:bookmarkStart w:id="152" w:name="_Toc367789140"/>
      <w:bookmarkStart w:id="153" w:name="_Toc367800712"/>
      <w:bookmarkStart w:id="154" w:name="_Toc378323685"/>
      <w:bookmarkStart w:id="155" w:name="_Toc381614842"/>
      <w:r w:rsidRPr="008C779F">
        <w:t>Omatoiminen käsittely ja hyödyntäminen</w:t>
      </w:r>
      <w:bookmarkEnd w:id="152"/>
      <w:bookmarkEnd w:id="153"/>
      <w:bookmarkEnd w:id="154"/>
      <w:bookmarkEnd w:id="155"/>
    </w:p>
    <w:p w:rsidR="008C779F" w:rsidRPr="008C779F" w:rsidRDefault="008C779F" w:rsidP="003D44C3">
      <w:pPr>
        <w:pStyle w:val="Otsikko5"/>
      </w:pPr>
      <w:bookmarkStart w:id="156" w:name="_Toc367789141"/>
      <w:bookmarkStart w:id="157" w:name="_Toc367800713"/>
      <w:bookmarkStart w:id="158" w:name="_Toc381614843"/>
      <w:r w:rsidRPr="008C779F">
        <w:t>Kompostointi</w:t>
      </w:r>
      <w:bookmarkEnd w:id="156"/>
      <w:bookmarkEnd w:id="157"/>
      <w:bookmarkEnd w:id="158"/>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8C779F" w:rsidRDefault="00D536E2" w:rsidP="00EA6AFD">
            <w:pPr>
              <w:pStyle w:val="Eivli"/>
            </w:pPr>
            <w:r>
              <w:t>B</w:t>
            </w:r>
            <w:r w:rsidR="008C779F" w:rsidRPr="008C779F">
              <w:t>iojätteen kompostointi kiinteistöllä, joka ei kuulu bio</w:t>
            </w:r>
            <w:r w:rsidR="003D024A">
              <w:t xml:space="preserve">jätteen erilliskeräyksen piiriin, </w:t>
            </w:r>
            <w:r w:rsidR="008C779F" w:rsidRPr="008C779F">
              <w:t xml:space="preserve">on erittäin suositeltavaa. Kompostointiin kannustaminen edistää etusijajärjestyksen toteutumista. Mikäli kiinteistöllä kompostoidaan siellä syntyvä biojäte, on mahdollista pidentää kyseisen kiinteistön sekalaisen yhdyskuntajätteen </w:t>
            </w:r>
            <w:r w:rsidR="008C779F" w:rsidRPr="00BD79EF">
              <w:t xml:space="preserve">jäteastian tyhjennysväliä </w:t>
            </w:r>
            <w:r w:rsidR="00D81BAC">
              <w:t>(ks. 25</w:t>
            </w:r>
            <w:r w:rsidR="00BD79EF" w:rsidRPr="00BA190F">
              <w:rPr>
                <w:color w:val="F25900" w:themeColor="accent5"/>
              </w:rPr>
              <w:t xml:space="preserve"> </w:t>
            </w:r>
            <w:r w:rsidR="00BD79EF">
              <w:t>§</w:t>
            </w:r>
            <w:r w:rsidR="008C779F" w:rsidRPr="008C779F">
              <w:t>).</w:t>
            </w:r>
          </w:p>
          <w:p w:rsidR="00D63C5B" w:rsidRPr="003F53D0" w:rsidRDefault="00D63C5B" w:rsidP="00EA6AFD">
            <w:pPr>
              <w:pStyle w:val="Eivli"/>
            </w:pPr>
          </w:p>
          <w:p w:rsidR="00D63C5B" w:rsidRPr="003F53D0" w:rsidRDefault="00D63C5B" w:rsidP="00EA6AFD">
            <w:pPr>
              <w:pStyle w:val="Eivli"/>
            </w:pPr>
            <w:r w:rsidRPr="003F53D0">
              <w:t>Jätelain perusteluissa todetaan, että jätehuoltomääräyksissä voidaan määrätä muun kuin kunnan jätehuollon järjestämisvelvollisuuden piiriin kuuluvan jätteen pienimuotoisesta omatoimisesta käsittelys</w:t>
            </w:r>
            <w:r w:rsidR="00E503B6" w:rsidRPr="003F53D0">
              <w:t>tä jätteen syntypaikalla. Siten tämä pykälä koskee elinkeinotoiminnan harjoittamista, mikäli jätehuoltoviranomainen haluaa mahdollistaa elinkeinotoiminnan harjoittajan kompostoinnin. On huomattava, että silloin pitää pystyä kontrolloimaan, että esim. kompostointi on pienimuotoista.</w:t>
            </w:r>
          </w:p>
          <w:p w:rsidR="00EA6AFD" w:rsidRPr="008C779F" w:rsidRDefault="00EA6AFD" w:rsidP="00EA6AFD">
            <w:pPr>
              <w:pStyle w:val="Eivli"/>
            </w:pPr>
          </w:p>
          <w:p w:rsidR="008C779F" w:rsidRDefault="008C779F" w:rsidP="00EA6AFD">
            <w:pPr>
              <w:pStyle w:val="Eivli"/>
            </w:pPr>
            <w:r w:rsidRPr="008C779F">
              <w:t xml:space="preserve">Biojätteen erilliskeräyksen ulkopuolelle jäävien kiinteistöjen velvoittaminen kompostoimaan biojätteensä ei ole suositeltavaa. Biojätteen kompostoinnin pitää perustua vapaaehtoisuuteen, sillä väärin hoidettuna kompostoinnista voi olla enemmän haittaa kuin hyötyä. </w:t>
            </w:r>
          </w:p>
          <w:p w:rsidR="00EA6AFD" w:rsidRPr="008C779F" w:rsidRDefault="00EA6AFD" w:rsidP="00EA6AFD">
            <w:pPr>
              <w:pStyle w:val="Eivli"/>
            </w:pPr>
          </w:p>
          <w:p w:rsidR="008C779F" w:rsidRDefault="008C779F" w:rsidP="00EA6AFD">
            <w:pPr>
              <w:pStyle w:val="Eivli"/>
            </w:pPr>
            <w:r w:rsidRPr="00BD79EF">
              <w:t xml:space="preserve">Kiinteistökohtaisessa kompostorissa voidaan kompostoida elintarvikejätettä, puutarhajätettä, kuivakäymäläjätettä ja tietyin edellytyksin vähäisiä määriä jätevesilietteitä </w:t>
            </w:r>
            <w:r w:rsidR="00CB1706">
              <w:t>(ks. 38</w:t>
            </w:r>
            <w:r w:rsidR="00D81BAC">
              <w:t xml:space="preserve"> </w:t>
            </w:r>
            <w:r w:rsidR="00BD79EF">
              <w:t>§</w:t>
            </w:r>
            <w:r w:rsidRPr="008C779F">
              <w:t>). Jotta kompostointi onnistuu, on kompostorin ylläpitoon kiinnitettävä huomiota. Lisäksi korostetaan, että kompostoriin ei saa laittaa maatumatonta jätettä.</w:t>
            </w:r>
          </w:p>
          <w:p w:rsidR="00EA6AFD" w:rsidRPr="008C779F" w:rsidRDefault="00EA6AFD" w:rsidP="00EA6AFD">
            <w:pPr>
              <w:pStyle w:val="Eivli"/>
            </w:pPr>
          </w:p>
          <w:p w:rsidR="00EA6AFD" w:rsidRDefault="008C779F" w:rsidP="00EA6AFD">
            <w:pPr>
              <w:pStyle w:val="Eivli"/>
            </w:pPr>
            <w:r w:rsidRPr="008C779F">
              <w:t xml:space="preserve">Mikäli samaa kompostoria käyttää useampi kuin kolme (tai muu lukumäärä) </w:t>
            </w:r>
            <w:r w:rsidRPr="00BD79EF">
              <w:t xml:space="preserve">huoneistoa, </w:t>
            </w:r>
            <w:r w:rsidRPr="008C779F">
              <w:t>voi kompostorin asianmukaisen käytön kannalta olla tarpeen nimetä sille vastuuhenkilö.</w:t>
            </w:r>
            <w:r w:rsidR="00BA190F">
              <w:t xml:space="preserve"> Yhteisen kompostorin käyttäminen usean eri kiinteistön kesken</w:t>
            </w:r>
            <w:r w:rsidR="00F92686">
              <w:t xml:space="preserve"> edellyttää muutosta jätelain 41</w:t>
            </w:r>
            <w:r w:rsidR="00BA190F">
              <w:t xml:space="preserve"> §:ään. </w:t>
            </w:r>
            <w:r w:rsidR="00846401">
              <w:t>Jätelain muutos, joka mahdollistaa parin lähikiinteistön kimppakompostorin, on tekeillä ympäristöministeriössä ja astunee voimaan keväällä 2014. Viranomaisen harkittavissa on, tuleeko eri kiinteistöjen kimppakompostostoinnista ilmoittaa sille.</w:t>
            </w:r>
          </w:p>
          <w:p w:rsidR="00641523" w:rsidRDefault="00641523" w:rsidP="00EA6AFD">
            <w:pPr>
              <w:pStyle w:val="Eivli"/>
            </w:pPr>
          </w:p>
          <w:p w:rsidR="00641523" w:rsidRDefault="00641523" w:rsidP="00EA6AFD">
            <w:pPr>
              <w:pStyle w:val="Eivli"/>
            </w:pPr>
            <w:r w:rsidRPr="008C779F">
              <w:t>Elintarvike- tai ulosteperäistä jätettä kompostoitaessa tulee kiinnittää erityistä huomiota hygieniaan ja hajuhaittojen torjumiseen. Näiden</w:t>
            </w:r>
            <w:r>
              <w:t xml:space="preserve"> jätteiden</w:t>
            </w:r>
            <w:r w:rsidRPr="008C779F">
              <w:t xml:space="preserve"> kompostointiin käytettävän kompostorin pitää ehdottomasti olla jyrsijä- ja haittaeläinsuojattu. Lisäksi suositellaan </w:t>
            </w:r>
            <w:r w:rsidRPr="00BD79EF">
              <w:t>lämpöeristety</w:t>
            </w:r>
            <w:r w:rsidR="00D536E2">
              <w:t>n kompostorin käyttämis</w:t>
            </w:r>
            <w:r w:rsidRPr="00BD79EF">
              <w:t>tä</w:t>
            </w:r>
            <w:r w:rsidR="00D536E2">
              <w:t>.</w:t>
            </w:r>
          </w:p>
          <w:p w:rsidR="00D536E2" w:rsidRDefault="00D536E2" w:rsidP="00EA6AFD">
            <w:pPr>
              <w:pStyle w:val="Eivli"/>
            </w:pPr>
          </w:p>
          <w:p w:rsidR="00D536E2" w:rsidRDefault="00D536E2" w:rsidP="00D536E2">
            <w:pPr>
              <w:pStyle w:val="Eivli"/>
            </w:pPr>
            <w:r w:rsidRPr="008C779F">
              <w:t>Erityisesti elintarvike- ja ulosteperäistä jätettä kompostoitaessa tulee varmistua, että jäte on täysin kompostoitunut ennen sen poistamista kompostorista. Esimerkiksi kuivakäymäläjäte voi vaatia jälkikompostoinnin kompostorin ulkopuolella.</w:t>
            </w:r>
          </w:p>
          <w:p w:rsidR="00641523" w:rsidRDefault="00641523" w:rsidP="00EA6AFD">
            <w:pPr>
              <w:pStyle w:val="Eivli"/>
            </w:pPr>
          </w:p>
          <w:p w:rsidR="00641523" w:rsidRDefault="00641523" w:rsidP="00EA6AFD">
            <w:pPr>
              <w:pStyle w:val="Eivli"/>
            </w:pPr>
            <w:r w:rsidRPr="008C779F">
              <w:t>Puutarhajätteen kompostoinnille ei tarvitse antaa niin tarkkoja määräyksiä kuin elintarvike- ja ulosteperäiselle jätteelle. Määräyksen tulisi kuitenkin olla sen muotoinen, että se estää epämääräisten kompostikasojen syntymisen ja puutarhajätteen leviämisen kompostista ympäristöön.</w:t>
            </w:r>
          </w:p>
          <w:p w:rsidR="00641523" w:rsidRDefault="00641523" w:rsidP="00EA6AFD">
            <w:pPr>
              <w:pStyle w:val="Eivli"/>
            </w:pPr>
          </w:p>
          <w:p w:rsidR="00641523" w:rsidRDefault="00641523" w:rsidP="00EA6AFD">
            <w:pPr>
              <w:pStyle w:val="Eivli"/>
            </w:pPr>
            <w:r w:rsidRPr="008C779F">
              <w:t xml:space="preserve">Kompostorin sijoittamiseen kiinteistöllä liittyvät määräykset eivät </w:t>
            </w:r>
            <w:r w:rsidRPr="00BD79EF">
              <w:t>ole varsinaisia jätehuoltomääräysten toimivaltaan kuuluvia määräyksiä. Siten niiden sijoittaminen jätehuoltomääräyksiin tulee harkita tarkkaan ja tarkistaa ainakin se, etteivät määräykset ole ristiriidassa muiden kunnallisten määräysten kanssa. K</w:t>
            </w:r>
            <w:r w:rsidRPr="008C779F">
              <w:t>ompostorin sijainnille on annettu määräyksiä useissa rakennusjärjestyksissä sekä ympäristönsuojelumääräyksissä.</w:t>
            </w:r>
          </w:p>
          <w:p w:rsidR="0067039A" w:rsidRDefault="0067039A" w:rsidP="00EA6AFD">
            <w:pPr>
              <w:pStyle w:val="Eivli"/>
            </w:pPr>
          </w:p>
          <w:p w:rsidR="00D15759" w:rsidRPr="008C779F" w:rsidRDefault="0067039A" w:rsidP="00EA6AFD">
            <w:pPr>
              <w:pStyle w:val="Eivli"/>
            </w:pPr>
            <w:r>
              <w:t>Alueellisesti voi olla tarpeen kieltää myös jätemyllyjen käyttäminen. Jätemyllyt ovat vesihuoltolaitoksen kannalta ongelmallisia ja ne voivat aiheuttaa merkittäviä ongel</w:t>
            </w:r>
            <w:r w:rsidR="005F7672">
              <w:t>mia viemäriverkosto</w:t>
            </w:r>
            <w:r>
              <w:t xml:space="preserve">ssa. </w:t>
            </w:r>
            <w:r w:rsidR="00D15759">
              <w:t>Samassa kohdassa voidaan kieltää erikseen myös ylimääräisen rasvan, kuten kinkunpaistorasvan, johtaminen viemäriin, mikäli jätehuoltoviranomainen toteaa, että se on kyseisellä alueella tarpeen.</w:t>
            </w:r>
          </w:p>
        </w:tc>
      </w:tr>
    </w:tbl>
    <w:p w:rsidR="008C779F" w:rsidRPr="008C779F" w:rsidRDefault="008C779F" w:rsidP="00EA6AFD">
      <w:pPr>
        <w:pStyle w:val="Eivli"/>
      </w:pPr>
    </w:p>
    <w:p w:rsidR="008C779F" w:rsidRDefault="008C779F" w:rsidP="00EA6AFD">
      <w:pPr>
        <w:pStyle w:val="Eivli"/>
      </w:pPr>
      <w:r w:rsidRPr="008C779F">
        <w:t xml:space="preserve">Kiinteistöllä saa kompostoida siellä syntyvää biojätettä. Kompostori on sijoitettava, rakennettava ja ylläpidettävä niin, että sen käytöstä ei aiheudu haittaa </w:t>
      </w:r>
      <w:r w:rsidRPr="00BD79EF">
        <w:t xml:space="preserve">tai vaaraa terveydelle tai </w:t>
      </w:r>
      <w:r w:rsidRPr="008C779F">
        <w:t>ympäristölle.</w:t>
      </w:r>
      <w:r w:rsidR="00BA190F" w:rsidRPr="00BA190F">
        <w:t xml:space="preserve"> </w:t>
      </w:r>
      <w:r w:rsidR="00BA190F">
        <w:t>K</w:t>
      </w:r>
      <w:r w:rsidR="00BA190F" w:rsidRPr="008C779F">
        <w:t>ompostoinnista ei saa aiheutua roskaantumista</w:t>
      </w:r>
      <w:r w:rsidR="00BA190F">
        <w:t>.</w:t>
      </w:r>
      <w:r w:rsidRPr="008C779F">
        <w:t xml:space="preserve"> Kompostiin ei saa laittaa muuta kuin kompostoituvaa jätettä.</w:t>
      </w:r>
    </w:p>
    <w:p w:rsidR="00EA6AFD" w:rsidRPr="008C779F" w:rsidRDefault="00EA6AFD" w:rsidP="00EA6AFD">
      <w:pPr>
        <w:pStyle w:val="Eivli"/>
      </w:pPr>
    </w:p>
    <w:p w:rsidR="008C779F" w:rsidRDefault="008667B1" w:rsidP="00EA6AFD">
      <w:pPr>
        <w:pStyle w:val="Eivli"/>
      </w:pPr>
      <w:r>
        <w:t xml:space="preserve">Kompostori voi olla myös useamman </w:t>
      </w:r>
      <w:r w:rsidR="00BA190F">
        <w:t>[</w:t>
      </w:r>
      <w:r w:rsidRPr="00BA190F">
        <w:rPr>
          <w:color w:val="6B8F00" w:themeColor="accent3"/>
        </w:rPr>
        <w:t>kiinteistön tai</w:t>
      </w:r>
      <w:r w:rsidR="00BA190F" w:rsidRPr="00BA190F">
        <w:rPr>
          <w:color w:val="6B8F00" w:themeColor="accent3"/>
        </w:rPr>
        <w:t xml:space="preserve"> (</w:t>
      </w:r>
      <w:r w:rsidR="00BA190F" w:rsidRPr="005F7672">
        <w:rPr>
          <w:i/>
          <w:color w:val="6B8F00" w:themeColor="accent3"/>
        </w:rPr>
        <w:t>vaati</w:t>
      </w:r>
      <w:r w:rsidR="00D15759" w:rsidRPr="005F7672">
        <w:rPr>
          <w:i/>
          <w:color w:val="6B8F00" w:themeColor="accent3"/>
        </w:rPr>
        <w:t>i muutoksen jätelain 41</w:t>
      </w:r>
      <w:r w:rsidR="00BA190F" w:rsidRPr="005F7672">
        <w:rPr>
          <w:i/>
          <w:color w:val="6B8F00" w:themeColor="accent3"/>
        </w:rPr>
        <w:t xml:space="preserve"> §:ään</w:t>
      </w:r>
      <w:r w:rsidR="00BA190F" w:rsidRPr="00BA190F">
        <w:rPr>
          <w:color w:val="6B8F00" w:themeColor="accent3"/>
        </w:rPr>
        <w:t>)</w:t>
      </w:r>
      <w:r w:rsidR="00BA190F">
        <w:t>]</w:t>
      </w:r>
      <w:r>
        <w:t xml:space="preserve"> huoneiston yhteinen. </w:t>
      </w:r>
      <w:r w:rsidR="008C779F" w:rsidRPr="008C779F">
        <w:t xml:space="preserve">Kompostorille on nimettävä vastuuhenkilö, jos kyseessä on useamman kuin </w:t>
      </w:r>
      <w:r w:rsidR="00BA190F">
        <w:t>[</w:t>
      </w:r>
      <w:r w:rsidR="008C779F" w:rsidRPr="00BD79EF">
        <w:rPr>
          <w:color w:val="6B8F00" w:themeColor="accent3"/>
        </w:rPr>
        <w:t>kolmen huoneiston</w:t>
      </w:r>
      <w:r w:rsidR="00BA190F" w:rsidRPr="00BA190F">
        <w:t>]</w:t>
      </w:r>
      <w:r w:rsidR="008C779F" w:rsidRPr="00BD79EF">
        <w:rPr>
          <w:color w:val="6B8F00" w:themeColor="accent3"/>
        </w:rPr>
        <w:t xml:space="preserve"> </w:t>
      </w:r>
      <w:r w:rsidR="008C779F" w:rsidRPr="008C779F">
        <w:t>yhteinen kompostori.</w:t>
      </w:r>
    </w:p>
    <w:p w:rsidR="00EA6AFD" w:rsidRPr="008C779F" w:rsidRDefault="00EA6AFD" w:rsidP="00EA6AFD">
      <w:pPr>
        <w:pStyle w:val="Eivli"/>
      </w:pPr>
    </w:p>
    <w:p w:rsidR="008C779F" w:rsidRDefault="008C779F" w:rsidP="00EA6AFD">
      <w:pPr>
        <w:pStyle w:val="Eivli"/>
      </w:pPr>
      <w:r w:rsidRPr="008C779F">
        <w:t>Elintarvikejätettä saa kompostoida vain sitä varten suunnitellussa lämpöeristetyssä, suljetussa ja hyvin ilmastoidussa kompostorissa, johon haittaeläinten pääsy on estetty. Kompostoria on hoidettava ohjeiden mukaisesti ja se on pidettävä asianmukaisessa kunnossa.</w:t>
      </w:r>
    </w:p>
    <w:p w:rsidR="00EA6AFD" w:rsidRPr="008C779F" w:rsidRDefault="00EA6AFD" w:rsidP="00EA6AFD">
      <w:pPr>
        <w:pStyle w:val="Eivli"/>
      </w:pPr>
    </w:p>
    <w:p w:rsidR="008C779F" w:rsidRDefault="008C779F" w:rsidP="00EA6AFD">
      <w:pPr>
        <w:pStyle w:val="Eivli"/>
      </w:pPr>
      <w:r w:rsidRPr="008C779F">
        <w:lastRenderedPageBreak/>
        <w:t>Kuivakäymäläjätettä</w:t>
      </w:r>
      <w:r w:rsidR="00BD79EF">
        <w:t xml:space="preserve">, </w:t>
      </w:r>
      <w:r w:rsidR="00BA190F">
        <w:t>lemmikkieläinten</w:t>
      </w:r>
      <w:r w:rsidR="00D81BAC">
        <w:t xml:space="preserve"> u</w:t>
      </w:r>
      <w:r w:rsidR="005F7672">
        <w:t>losteita ja näiden määräysten 38</w:t>
      </w:r>
      <w:r w:rsidR="00D81BAC">
        <w:t xml:space="preserve"> §:</w:t>
      </w:r>
      <w:r w:rsidRPr="008C779F">
        <w:t>ssä tarkoitettua pienpuhdistamolietettä saa kompostoida vain sitä varten suunnitellussa suljetussa ja hyvin ilmastoidussa kompostorissa, joka on suojattu haittaeläinten pääsyltä ja jonka valumavesien pääsy maahan on estetty. Kompostoria on hoidettava ohjeiden mukaisesti ja se on pidettävä asianmukaisessa kunnossa. Ulosteperäisen jätteen kompostointiaika on vähintään yksi vuosi.</w:t>
      </w:r>
    </w:p>
    <w:p w:rsidR="00EA6AFD" w:rsidRPr="008C779F" w:rsidRDefault="00EA6AFD" w:rsidP="00EA6AFD">
      <w:pPr>
        <w:pStyle w:val="Eivli"/>
      </w:pPr>
    </w:p>
    <w:p w:rsidR="00E503B6" w:rsidRDefault="008C779F" w:rsidP="00EA6AFD">
      <w:pPr>
        <w:pStyle w:val="Eivli"/>
      </w:pPr>
      <w:r w:rsidRPr="008C779F">
        <w:t>Puutarhajätettä saa kompostoida lämpö</w:t>
      </w:r>
      <w:r w:rsidR="00E503B6">
        <w:t>eristämättömässä kompostorissa.</w:t>
      </w:r>
      <w:r w:rsidR="00E503B6" w:rsidRPr="00E503B6">
        <w:t xml:space="preserve"> </w:t>
      </w:r>
      <w:r w:rsidR="00E503B6">
        <w:t>Puutarhajätettä ei saa kuljettaa puistoihin tai muille yleisille tai yksityisille alueille.</w:t>
      </w:r>
    </w:p>
    <w:p w:rsidR="00E503B6" w:rsidRDefault="00E503B6" w:rsidP="00EA6AFD">
      <w:pPr>
        <w:pStyle w:val="Eivli"/>
      </w:pPr>
    </w:p>
    <w:p w:rsidR="008C779F" w:rsidRDefault="008C779F" w:rsidP="00EA6AFD">
      <w:pPr>
        <w:pStyle w:val="Eivli"/>
      </w:pPr>
      <w:r w:rsidRPr="008C779F">
        <w:t>Puutarhajäte, jota ei kompostoida</w:t>
      </w:r>
      <w:r w:rsidR="00BA190F">
        <w:t xml:space="preserve"> tai muilla tavoin käsitellä omatoimisesti</w:t>
      </w:r>
      <w:r w:rsidRPr="008C779F">
        <w:t xml:space="preserve">, on toimitettava </w:t>
      </w:r>
      <w:r w:rsidR="00BA190F">
        <w:t>[</w:t>
      </w:r>
      <w:r w:rsidRPr="008C779F">
        <w:rPr>
          <w:color w:val="6B8F00" w:themeColor="accent3"/>
        </w:rPr>
        <w:t>kunnan</w:t>
      </w:r>
      <w:r w:rsidRPr="00BD79EF">
        <w:rPr>
          <w:color w:val="6B8F00" w:themeColor="accent3"/>
        </w:rPr>
        <w:t>/</w:t>
      </w:r>
      <w:r w:rsidR="00BA190F">
        <w:rPr>
          <w:color w:val="6B8F00" w:themeColor="accent3"/>
        </w:rPr>
        <w:t xml:space="preserve">kunnallisen </w:t>
      </w:r>
      <w:r w:rsidRPr="00BD79EF">
        <w:rPr>
          <w:color w:val="6B8F00" w:themeColor="accent3"/>
        </w:rPr>
        <w:t>jätelaitoksen</w:t>
      </w:r>
      <w:r w:rsidR="00BA190F" w:rsidRPr="00BA190F">
        <w:t>]</w:t>
      </w:r>
      <w:r w:rsidRPr="00BD79EF">
        <w:rPr>
          <w:color w:val="6B8F00" w:themeColor="accent3"/>
        </w:rPr>
        <w:t xml:space="preserve"> </w:t>
      </w:r>
      <w:r w:rsidRPr="008C779F">
        <w:t>osoittamaan paikkaan.</w:t>
      </w:r>
      <w:r w:rsidR="009C7953">
        <w:t xml:space="preserve"> </w:t>
      </w:r>
    </w:p>
    <w:p w:rsidR="00EA6AFD" w:rsidRPr="008C779F" w:rsidRDefault="00EA6AFD" w:rsidP="00EA6AFD">
      <w:pPr>
        <w:pStyle w:val="Eivli"/>
      </w:pPr>
    </w:p>
    <w:p w:rsidR="008C779F" w:rsidRDefault="008C779F" w:rsidP="00EA6AFD">
      <w:pPr>
        <w:pStyle w:val="Eivli"/>
      </w:pPr>
      <w:r w:rsidRPr="008C779F">
        <w:t>Kompostia ei saa poistaa kompostorista ennen kuin jätteet ovat maatuneet. Maatuneen kompostin voi jälkikompostoida kompostorin ulkopuolella riittävää huolellisuutta noudattaen.</w:t>
      </w:r>
    </w:p>
    <w:p w:rsidR="0067039A" w:rsidRDefault="0067039A" w:rsidP="00EA6AFD">
      <w:pPr>
        <w:pStyle w:val="Eivli"/>
      </w:pPr>
    </w:p>
    <w:p w:rsidR="0067039A" w:rsidRDefault="0067039A" w:rsidP="00EA6AFD">
      <w:pPr>
        <w:pStyle w:val="Eivli"/>
      </w:pPr>
      <w:r>
        <w:t>Jätevesiviemäriin liitetyn jätemyllyn käyttäminen on kielletty.</w:t>
      </w:r>
      <w:r w:rsidR="00D15759">
        <w:t xml:space="preserve"> (Ylimääräisen rasvan johtaminen jätevesiviemäriin on kielletty.)</w:t>
      </w:r>
    </w:p>
    <w:p w:rsidR="00EA6AFD" w:rsidRPr="008C779F" w:rsidRDefault="00EA6AFD" w:rsidP="00EA6AFD">
      <w:pPr>
        <w:pStyle w:val="Eivli"/>
      </w:pPr>
    </w:p>
    <w:p w:rsidR="008C779F" w:rsidRPr="008C779F" w:rsidRDefault="00EA6AFD" w:rsidP="003D44C3">
      <w:pPr>
        <w:pStyle w:val="Otsikko5"/>
      </w:pPr>
      <w:bookmarkStart w:id="159" w:name="_Toc367789142"/>
      <w:bookmarkStart w:id="160" w:name="_Toc367800714"/>
      <w:bookmarkStart w:id="161" w:name="_Toc381614844"/>
      <w:r>
        <w:t>Jätteen polttami</w:t>
      </w:r>
      <w:r w:rsidR="008C779F" w:rsidRPr="008C779F">
        <w:t>nen</w:t>
      </w:r>
      <w:bookmarkEnd w:id="159"/>
      <w:bookmarkEnd w:id="160"/>
      <w:bookmarkEnd w:id="161"/>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390E19" w:rsidRDefault="00390E19" w:rsidP="00390E19">
            <w:pPr>
              <w:pStyle w:val="Eivli"/>
            </w:pPr>
            <w:r>
              <w:t>Jätteiden polttaminen tulee lähtökohtaisesti kieltää jätehuoltomääräyksissä.</w:t>
            </w:r>
            <w:r w:rsidR="005F7672">
              <w:t xml:space="preserve"> Tässä pykälässä määritellään tilanteet (eli annetaan viranomaisen hyväksyntä), joissa jätteen polttaminen on mahdollista eli jätteen omatoiminen käsittely on mahdollista.</w:t>
            </w:r>
          </w:p>
          <w:p w:rsidR="00390E19" w:rsidRDefault="00390E19" w:rsidP="00390E19">
            <w:pPr>
              <w:pStyle w:val="Eivli"/>
            </w:pPr>
          </w:p>
          <w:p w:rsidR="00390E19" w:rsidRDefault="00390E19" w:rsidP="00390E19">
            <w:pPr>
              <w:pStyle w:val="Eivli"/>
            </w:pPr>
            <w:r>
              <w:t xml:space="preserve">Haja-asutusalueella voidaan sallia risujen, oksien, käsittelemättömän puujätteen ja vastaavien polttaminen avopolttona, jos se ei aiheuta haittaa tai vaaraa ympäristölle tai terveydelle ja </w:t>
            </w:r>
            <w:r w:rsidR="00CD3725">
              <w:t>poltettavien jätteiden</w:t>
            </w:r>
            <w:r>
              <w:t xml:space="preserve"> määrä on vähäinen. Käsitellyn puujätteen polttamista ei voi sal</w:t>
            </w:r>
            <w:r w:rsidR="00CD3725">
              <w:t>lia. Jätteen polttamista</w:t>
            </w:r>
            <w:r>
              <w:t xml:space="preserve"> määräys voi olla sisällytettynä myös ympäristönsuojelumääräyksiin.</w:t>
            </w:r>
          </w:p>
          <w:p w:rsidR="00390E19" w:rsidRDefault="00390E19" w:rsidP="00390E19">
            <w:pPr>
              <w:pStyle w:val="Eivli"/>
            </w:pPr>
          </w:p>
          <w:p w:rsidR="00390E19" w:rsidRDefault="00390E19" w:rsidP="00390E19">
            <w:pPr>
              <w:pStyle w:val="Eivli"/>
            </w:pPr>
            <w:r>
              <w:t>Kiinteistön lämmitysjärjestelmässä poltettavaksi voidaan sallia käsittelemätön puujäte, risut ja oksat sekä pienet määrät paperia, pahvia ja kartonkia. Paperia, pahvia ja kartonkia pitäisi käyttää vain sytykkeenä. Muiden jätteiden, kuten polttokelpoisen muovin, polttamista ei voi sallia kiinteistöjen tulipesissä, sillä niissä ei ole palamiselle optimaaliset olosuhteet.</w:t>
            </w:r>
          </w:p>
          <w:p w:rsidR="00390E19" w:rsidRDefault="00390E19" w:rsidP="00390E19">
            <w:pPr>
              <w:pStyle w:val="Eivli"/>
            </w:pPr>
          </w:p>
          <w:p w:rsidR="00390E19" w:rsidRDefault="00390E19" w:rsidP="00390E19">
            <w:pPr>
              <w:pStyle w:val="Eivli"/>
            </w:pPr>
            <w:r>
              <w:t xml:space="preserve">Rakennusten hävittämiseen polttamalla liittyvät määräykset kuuluvat kunnan ympäristönsuojelumääräyksiin, joissa voisi olla perusteltua kieltää rakennusten hävittäminen polttamalla. Perustusten varassa kiinteästi seisova rakennus ei yleensä ole jätettä, vaikka se olisi saanut purkuluvan. Rakennuksesta puretut osat sen sijaan luokitellaan jätteiksi. </w:t>
            </w:r>
          </w:p>
          <w:p w:rsidR="00390E19" w:rsidRDefault="00390E19" w:rsidP="00390E19">
            <w:pPr>
              <w:pStyle w:val="Eivli"/>
            </w:pPr>
          </w:p>
          <w:p w:rsidR="00390E19" w:rsidRDefault="00390E19" w:rsidP="00390E19">
            <w:pPr>
              <w:pStyle w:val="Eivli"/>
            </w:pPr>
            <w:r>
              <w:t>Koska rakennus itsessään ei yleensä ole jätettä, se ei siten kuulu jätelain soveltamisalan piiriin (katso HE 199/2010 jätelaiksi 3 §:n perustelut). Mikäli rakennusta pidettäisiin jätteenä, voisi sen polttamiseen tulla sovellettavaksi Valtioneuvoston asetus jätteiden polttamisesta (151/20</w:t>
            </w:r>
            <w:r w:rsidR="00CD3725">
              <w:t xml:space="preserve">13). </w:t>
            </w:r>
            <w:r>
              <w:t>Siten kokonaisten rakennusten polttamista ei käsitellä poikkeamispäät</w:t>
            </w:r>
            <w:r w:rsidR="00CD3725">
              <w:t xml:space="preserve">öksenä jätehuoltomääräyksistä. </w:t>
            </w:r>
            <w:r>
              <w:t xml:space="preserve">Sen sijaan rakennusten polttaminen voitaisiin lähtökohtaisesti kieltää ympäristönsuojelumääräyksissä. Rakennusten hävittäminen polttamalla on poikkeuksellista ja se soveltuu lähinnä vain niihin hallittuihin tapauksiin, joissa pelastustoimi voi käyttää rakennusta harjoituskohteena. </w:t>
            </w:r>
          </w:p>
          <w:p w:rsidR="00390E19" w:rsidRDefault="00390E19" w:rsidP="00390E19">
            <w:pPr>
              <w:pStyle w:val="Eivli"/>
            </w:pPr>
          </w:p>
          <w:p w:rsidR="00BA190F" w:rsidRPr="008C779F" w:rsidRDefault="00390E19" w:rsidP="00390E19">
            <w:pPr>
              <w:pStyle w:val="Eivli"/>
            </w:pPr>
            <w:r>
              <w:t>Rakennusten hävittäminen polttamalla kuuluu juridisesti kahden eri viranomaisen itsenäiseen toimivaltaan. Purkuluvan saadakseen rakennuksen omistajan tulee olla yhteydessä rakennusvalvontav</w:t>
            </w:r>
            <w:r w:rsidR="00CD3725">
              <w:t>iranomaiseen, joka tarkastelee m</w:t>
            </w:r>
            <w:r>
              <w:t>aankäyttö- ja rakennuslain nojalla, onko rakennuksen purkaminen ylipäätään mahdollista. Purkulupaa tarkastellaan vain maankäyttö- ja rakennuslain näkökulmasta ja siinä ei oteta kantaa purkamismenettelyyn.  Suunnitellusta poikkeuksellisesta rakennuksen polttamisesta tulee antaa tieto hyvissä ajoin kunnan ympäristönsuojeluviranomaiselle, joka tarkastelee polttamisen edellytyksiä poikkeamisena ympäristönsuojelumääräyksistä. Mikäli rakennusten polttamisesta ei ole ympäristönsuojelumääräystä, viranomainen voi harkita ympäristönsuojelulain (86/2000) 85 §:n mukaisen yksittäisen määräyksen antamista pilaantumisen ehkäisemiseksi. Ympäristönsuojeluviranomaisen on hyvä tiedottaa jätehuoltoviranomaista asiasta, koska mahdollisen polttamisen seurauksena syntyy myös purkujätettä.</w:t>
            </w:r>
          </w:p>
        </w:tc>
      </w:tr>
    </w:tbl>
    <w:p w:rsidR="008C779F" w:rsidRPr="008C779F" w:rsidRDefault="008C779F" w:rsidP="00EA6AFD">
      <w:pPr>
        <w:pStyle w:val="Eivli"/>
      </w:pPr>
    </w:p>
    <w:p w:rsidR="008C779F" w:rsidRDefault="008C779F" w:rsidP="00EA6AFD">
      <w:pPr>
        <w:pStyle w:val="Eivli"/>
      </w:pPr>
      <w:r w:rsidRPr="008C779F">
        <w:t>Jätteiden hävittäminen polttamalla on kielletty.</w:t>
      </w:r>
      <w:r w:rsidR="00983E99">
        <w:t xml:space="preserve"> Kielto ei koske sellaista jätteen hyödyntämistä, johon on saatu ympäristölupa tai muu viranomaisen hyväksyntä.</w:t>
      </w:r>
    </w:p>
    <w:p w:rsidR="00EA6AFD" w:rsidRPr="008C779F" w:rsidRDefault="00EA6AFD" w:rsidP="00EA6AFD">
      <w:pPr>
        <w:pStyle w:val="Eivli"/>
      </w:pPr>
    </w:p>
    <w:p w:rsidR="008C779F" w:rsidRDefault="009C7953" w:rsidP="00EA6AFD">
      <w:pPr>
        <w:pStyle w:val="Eivli"/>
      </w:pPr>
      <w:r>
        <w:t>[</w:t>
      </w:r>
      <w:r w:rsidR="008C779F" w:rsidRPr="009C7953">
        <w:rPr>
          <w:color w:val="6B8F00" w:themeColor="accent3"/>
        </w:rPr>
        <w:t>Asemakaava-alueen ulkopuolella</w:t>
      </w:r>
      <w:r>
        <w:t>]</w:t>
      </w:r>
      <w:r w:rsidR="008C779F" w:rsidRPr="008C779F">
        <w:t xml:space="preserve"> saa polttaa avopolttona vähäisiä määriä kuivia risuja ja oksia, maa- ja metsätaloudessa syntyviä vaarattomia polttokelpoisia jätteitä kuten kuivia olkia ja hakkuujätteitä sekä käsittelemätöntä puujätettä.</w:t>
      </w:r>
    </w:p>
    <w:p w:rsidR="00EA6AFD" w:rsidRPr="008C779F" w:rsidRDefault="00EA6AFD" w:rsidP="00EA6AFD">
      <w:pPr>
        <w:pStyle w:val="Eivli"/>
      </w:pPr>
    </w:p>
    <w:p w:rsidR="008C779F" w:rsidRDefault="009C7953" w:rsidP="00EA6AFD">
      <w:pPr>
        <w:pStyle w:val="Eivli"/>
      </w:pPr>
      <w:r>
        <w:t>Kiinteistön</w:t>
      </w:r>
      <w:r w:rsidR="008C779F" w:rsidRPr="008C779F">
        <w:t xml:space="preserve"> tul</w:t>
      </w:r>
      <w:r>
        <w:t>ipesi</w:t>
      </w:r>
      <w:r w:rsidR="008C779F" w:rsidRPr="008C779F">
        <w:t xml:space="preserve">ssä </w:t>
      </w:r>
      <w:r>
        <w:t xml:space="preserve">saa polttaa </w:t>
      </w:r>
      <w:r w:rsidR="008C779F" w:rsidRPr="008C779F">
        <w:t>käsittelemätöntä puujätettä, risuja ja oksia sekä vähäisiä määriä (</w:t>
      </w:r>
      <w:r w:rsidR="008C779F" w:rsidRPr="009C7953">
        <w:t>kierrätykseen kelpaamatonta</w:t>
      </w:r>
      <w:r w:rsidR="008C779F" w:rsidRPr="008C779F">
        <w:t>) paperia, pahvia ja kartonkia.</w:t>
      </w:r>
    </w:p>
    <w:p w:rsidR="00EA6AFD" w:rsidRPr="008C779F" w:rsidRDefault="00EA6AFD" w:rsidP="00EA6AFD">
      <w:pPr>
        <w:pStyle w:val="Eivli"/>
      </w:pPr>
    </w:p>
    <w:p w:rsidR="008C779F" w:rsidRDefault="008C779F" w:rsidP="00EA6AFD">
      <w:pPr>
        <w:pStyle w:val="Eivli"/>
      </w:pPr>
      <w:r w:rsidRPr="008C779F">
        <w:t>Polttaminen ei saa aiheuttaa naapurustolle savu-, noki-, haju- tai terveyshaittaa.</w:t>
      </w:r>
    </w:p>
    <w:p w:rsidR="00EA6AFD" w:rsidRPr="008C779F" w:rsidRDefault="00EA6AFD" w:rsidP="00EA6AFD">
      <w:pPr>
        <w:pStyle w:val="Eivli"/>
      </w:pPr>
    </w:p>
    <w:p w:rsidR="008C779F" w:rsidRPr="008C779F" w:rsidRDefault="008C779F" w:rsidP="003D44C3">
      <w:pPr>
        <w:pStyle w:val="Otsikko5"/>
      </w:pPr>
      <w:bookmarkStart w:id="162" w:name="_Toc367789143"/>
      <w:bookmarkStart w:id="163" w:name="_Toc367800715"/>
      <w:bookmarkStart w:id="164" w:name="_Toc381614845"/>
      <w:r w:rsidRPr="008C779F">
        <w:lastRenderedPageBreak/>
        <w:t>Jätteen hautaaminen</w:t>
      </w:r>
      <w:bookmarkEnd w:id="162"/>
      <w:bookmarkEnd w:id="163"/>
      <w:bookmarkEnd w:id="164"/>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5F7672" w:rsidRDefault="005F7672" w:rsidP="00EA6AFD">
            <w:pPr>
              <w:pStyle w:val="Eivli"/>
            </w:pPr>
            <w:r>
              <w:t>Jätteen hautaaminen on jätelainkin perusteella lähtökohtaisesti kielletty, ainoastaan tietyt poikkeukset tästä periaatteesta ovat mahdollisia.</w:t>
            </w:r>
          </w:p>
          <w:p w:rsidR="005F7672" w:rsidRDefault="005F7672" w:rsidP="00EA6AFD">
            <w:pPr>
              <w:pStyle w:val="Eivli"/>
            </w:pPr>
          </w:p>
          <w:p w:rsidR="00765945" w:rsidRDefault="008C779F" w:rsidP="00EA6AFD">
            <w:pPr>
              <w:pStyle w:val="Eivli"/>
            </w:pPr>
            <w:r w:rsidRPr="008C779F">
              <w:t>Joissakin jätteen hautaamista koskevissa määräyksissä on kerrottu tarkkoja ohjeita esimerkiksi lemmikkieläinten hautaamiseen liittyen. Ne eivät kuitenkaan ole varsinaisia jätehuoltomääräyksiin liittyviä määräyksiä, koska niiden tavoitteena on ympäristön pilaantumisen ja ter</w:t>
            </w:r>
            <w:r w:rsidR="00765945">
              <w:t>veyden vaarantumisen estäminen. Siten ne tulisi sisällyttää ympäristönsuojelumääräyksiin.</w:t>
            </w:r>
          </w:p>
          <w:p w:rsidR="00765945" w:rsidRDefault="00765945" w:rsidP="00EA6AFD">
            <w:pPr>
              <w:pStyle w:val="Eivli"/>
            </w:pPr>
          </w:p>
          <w:p w:rsidR="008C779F" w:rsidRPr="008C779F" w:rsidRDefault="008C779F" w:rsidP="00EA6AFD">
            <w:pPr>
              <w:pStyle w:val="Eivli"/>
            </w:pPr>
            <w:r w:rsidRPr="008C779F">
              <w:t>Mikäli tarkempia ohjeita lemmikki</w:t>
            </w:r>
            <w:r w:rsidRPr="00765945">
              <w:t>eläinten</w:t>
            </w:r>
            <w:r w:rsidRPr="008C779F">
              <w:t xml:space="preserve"> hautaamiseen halutaan tuoda jätehuoltomääräyksissä esille, voi ne e</w:t>
            </w:r>
            <w:r w:rsidR="009568A8">
              <w:t xml:space="preserve">sittää esimerkiksi yleisessä </w:t>
            </w:r>
            <w:r w:rsidRPr="008C779F">
              <w:t>osassa. Siinä voidaan esimerkiksi viitata Eviran ohjeisiin kuolleiden lemmikki-, tuotanto- ja muiden eläinten käs</w:t>
            </w:r>
            <w:r w:rsidR="009C7953">
              <w:t>ittelystä (</w:t>
            </w:r>
            <w:hyperlink r:id="rId15" w:history="1">
              <w:r w:rsidR="009C7953">
                <w:rPr>
                  <w:rStyle w:val="Hyperlinkki"/>
                </w:rPr>
                <w:t>http://www.evira.fi/portal/fi/elaimet/elainsuojelu+ja+elainten+pito/kuolleet+elaimet/lemmikkielaimet/</w:t>
              </w:r>
            </w:hyperlink>
            <w:r w:rsidR="009C7953">
              <w:t>).</w:t>
            </w:r>
          </w:p>
        </w:tc>
      </w:tr>
    </w:tbl>
    <w:p w:rsidR="008C779F" w:rsidRPr="008C779F" w:rsidRDefault="008C779F" w:rsidP="00EA6AFD">
      <w:pPr>
        <w:pStyle w:val="Eivli"/>
      </w:pPr>
    </w:p>
    <w:p w:rsidR="008C779F" w:rsidRDefault="008C779F" w:rsidP="00EA6AFD">
      <w:pPr>
        <w:pStyle w:val="Eivli"/>
      </w:pPr>
      <w:r w:rsidRPr="008C779F">
        <w:t>Jätteen hautaaminen maahan on kielletty.</w:t>
      </w:r>
    </w:p>
    <w:p w:rsidR="00EA6AFD" w:rsidRPr="008C779F" w:rsidRDefault="00EA6AFD" w:rsidP="00EA6AFD">
      <w:pPr>
        <w:pStyle w:val="Eivli"/>
      </w:pPr>
    </w:p>
    <w:p w:rsidR="008C779F" w:rsidRDefault="008C779F" w:rsidP="00EA6AFD">
      <w:pPr>
        <w:pStyle w:val="Eivli"/>
        <w:rPr>
          <w:color w:val="FF0000"/>
        </w:rPr>
      </w:pPr>
      <w:r w:rsidRPr="008C779F">
        <w:t xml:space="preserve">Kuolleiden lemmikkieläinten hautaaminen on sallittua koko </w:t>
      </w:r>
      <w:r w:rsidRPr="00765945">
        <w:t xml:space="preserve">maassa Eviran </w:t>
      </w:r>
      <w:r w:rsidR="00C97FCB">
        <w:t xml:space="preserve">antaman </w:t>
      </w:r>
      <w:r w:rsidRPr="00765945">
        <w:t>ohjeistuksen mukaisesti.</w:t>
      </w:r>
      <w:r w:rsidR="00C97FCB">
        <w:t xml:space="preserve"> Eviran ohjeiden mukaan kuolleet lemmikkieläimet hävitetään ensisijaisesti hautaamalla tai tuhkaamalla.</w:t>
      </w:r>
    </w:p>
    <w:p w:rsidR="00EA6AFD" w:rsidRPr="008C779F" w:rsidRDefault="00EA6AFD" w:rsidP="00EA6AFD">
      <w:pPr>
        <w:pStyle w:val="Eivli"/>
        <w:rPr>
          <w:color w:val="FF0000"/>
        </w:rPr>
      </w:pPr>
    </w:p>
    <w:p w:rsidR="008C779F" w:rsidRPr="008C779F" w:rsidRDefault="008C779F" w:rsidP="003D44C3">
      <w:pPr>
        <w:pStyle w:val="Otsikko5"/>
      </w:pPr>
      <w:bookmarkStart w:id="165" w:name="_Toc367789144"/>
      <w:bookmarkStart w:id="166" w:name="_Toc367800716"/>
      <w:bookmarkStart w:id="167" w:name="_Toc381614846"/>
      <w:r w:rsidRPr="008C779F">
        <w:t>Jätteen hyödyntäminen</w:t>
      </w:r>
      <w:r w:rsidR="00E85071">
        <w:t xml:space="preserve"> omassa</w:t>
      </w:r>
      <w:r w:rsidRPr="008C779F">
        <w:t xml:space="preserve"> maanrakentamisessa</w:t>
      </w:r>
      <w:bookmarkEnd w:id="165"/>
      <w:bookmarkEnd w:id="166"/>
      <w:bookmarkEnd w:id="167"/>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7A67EA" w:rsidRDefault="007A67EA" w:rsidP="00EA6AFD">
            <w:pPr>
              <w:pStyle w:val="Eivli"/>
            </w:pPr>
            <w:r>
              <w:t>Jätteen hyödyntäminen omassa maanrakentamisessa on lähtökohtaisesti kie</w:t>
            </w:r>
            <w:r w:rsidR="00F841A0">
              <w:t>lletty, ellei sitä erikseen sallita jätehuolto- tai ympäristönsuojelumääräyksissä. Kyseisen omatoimisen käsittelyn sallimista kannattaa harkita tarkoin ja pohtia mahdollisia seurauksia toimialueen valvonnan toimivuuden kannalta.</w:t>
            </w:r>
          </w:p>
          <w:p w:rsidR="007A67EA" w:rsidRDefault="007A67EA" w:rsidP="00EA6AFD">
            <w:pPr>
              <w:pStyle w:val="Eivli"/>
            </w:pPr>
          </w:p>
          <w:p w:rsidR="008C779F" w:rsidRDefault="00E85071" w:rsidP="00EA6AFD">
            <w:pPr>
              <w:pStyle w:val="Eivli"/>
            </w:pPr>
            <w:r>
              <w:t>E</w:t>
            </w:r>
            <w:r w:rsidR="008C779F" w:rsidRPr="008C779F">
              <w:t xml:space="preserve">simerkiksi tiili- ja betonimurskeen hyödyntämistä </w:t>
            </w:r>
            <w:r w:rsidRPr="00E85071">
              <w:rPr>
                <w:i/>
              </w:rPr>
              <w:t>omassa</w:t>
            </w:r>
            <w:r>
              <w:t xml:space="preserve"> </w:t>
            </w:r>
            <w:r w:rsidR="008C779F" w:rsidRPr="008C779F">
              <w:t>maanrakentamisessa koskevat määräykset soveltuvat parhaiten ympäristönsuojelumääräyksiin, sillä ne tähtäävät ympäristön pilaantumisen estämiseen. Mikäli kunnassa ei ole voimassa olevia ympäristönsuojelumääräyksiä, voidaan nämä hyödyntämistä koskevat määräykset ottaa jätehuoltomääräyksiin.</w:t>
            </w:r>
          </w:p>
          <w:p w:rsidR="00EA6AFD" w:rsidRPr="008C779F" w:rsidRDefault="00EA6AFD" w:rsidP="00EA6AFD">
            <w:pPr>
              <w:pStyle w:val="Eivli"/>
            </w:pPr>
          </w:p>
          <w:p w:rsidR="00D15759" w:rsidRDefault="00D15759" w:rsidP="00EA6AFD">
            <w:pPr>
              <w:pStyle w:val="Eivli"/>
            </w:pPr>
            <w:r>
              <w:t xml:space="preserve">Kiinteistöllä syntyneen </w:t>
            </w:r>
            <w:r w:rsidR="00846401">
              <w:t>pilaantumattoman</w:t>
            </w:r>
            <w:r>
              <w:t xml:space="preserve"> t</w:t>
            </w:r>
            <w:r w:rsidR="00A268E0">
              <w:t xml:space="preserve">iili- ja betonimurskeen </w:t>
            </w:r>
            <w:r>
              <w:t xml:space="preserve">pienimuotoinen </w:t>
            </w:r>
            <w:r w:rsidR="00A268E0">
              <w:t>hyödyntäminen</w:t>
            </w:r>
            <w:r>
              <w:t xml:space="preserve"> oman kiinteistön</w:t>
            </w:r>
            <w:r w:rsidR="00A268E0">
              <w:t xml:space="preserve"> maanrakentamisessa kuuluu jätelain 41 §:n mukaiseen kiinteistöllä tapahtuvaan pienimuoto</w:t>
            </w:r>
            <w:r w:rsidR="002C0B4A">
              <w:t>iseen omatoimiseen käsittelyyn.</w:t>
            </w:r>
            <w:r w:rsidR="000E4D36">
              <w:t xml:space="preserve"> Hyödyntämismahdollisuuden laajentamista muutamaan lähikiinteistöön ei mahdollisten myöhempien </w:t>
            </w:r>
            <w:r w:rsidR="00846401" w:rsidRPr="00846401">
              <w:t xml:space="preserve">roskaantumiseen ja pilaantumiseen liittyvien </w:t>
            </w:r>
            <w:r w:rsidR="000E4D36">
              <w:t>vastuuepäselvyyksien vuoksi suositella mahdollistet</w:t>
            </w:r>
            <w:r w:rsidR="00846401">
              <w:t>tavan, vaikka se jätelain 41 §:n muutoksessa tulisikin mahdolliseksi keväällä 2014.</w:t>
            </w:r>
          </w:p>
          <w:p w:rsidR="00D15759" w:rsidRDefault="00D15759" w:rsidP="00EA6AFD">
            <w:pPr>
              <w:pStyle w:val="Eivli"/>
            </w:pPr>
          </w:p>
          <w:p w:rsidR="00A268E0" w:rsidRDefault="00D15759" w:rsidP="00EA6AFD">
            <w:pPr>
              <w:pStyle w:val="Eivli"/>
            </w:pPr>
            <w:r>
              <w:t>Mikäli t</w:t>
            </w:r>
            <w:r w:rsidR="008C779F" w:rsidRPr="008C779F">
              <w:t xml:space="preserve">iili- ja betonimurskeen </w:t>
            </w:r>
            <w:r>
              <w:t>hyödyntäminen sallitaan,</w:t>
            </w:r>
            <w:r w:rsidR="00A268E0">
              <w:t xml:space="preserve"> </w:t>
            </w:r>
            <w:r w:rsidR="008C779F" w:rsidRPr="008C779F">
              <w:t>on</w:t>
            </w:r>
            <w:r>
              <w:t xml:space="preserve"> sen oltava niin pienimuotoista, että sovellettavaksi eivät tule</w:t>
            </w:r>
            <w:r w:rsidR="008C779F" w:rsidRPr="008C779F">
              <w:t xml:space="preserve"> jäteverolain</w:t>
            </w:r>
            <w:r w:rsidR="00A268E0">
              <w:t xml:space="preserve"> (1126/2010)</w:t>
            </w:r>
            <w:r w:rsidR="008C779F" w:rsidRPr="008C779F">
              <w:t xml:space="preserve"> ja kaatopaikka-asetuksen </w:t>
            </w:r>
            <w:r w:rsidR="00A268E0">
              <w:t xml:space="preserve">(331/2013) </w:t>
            </w:r>
            <w:r w:rsidR="008C779F" w:rsidRPr="008C779F">
              <w:t>pykä</w:t>
            </w:r>
            <w:r>
              <w:t xml:space="preserve">lät. </w:t>
            </w:r>
            <w:r w:rsidR="00A268E0">
              <w:t>Alueen jätehuoltomääräyksiä laadittaessa on arvioitava vaaditaanko tällaisesta hyödyntämisestä ilmoittamaan jätehuoltoviranomaiselle</w:t>
            </w:r>
            <w:r w:rsidR="007A67EA">
              <w:t xml:space="preserve"> tai ympäristönsuojeluviranomaiselle</w:t>
            </w:r>
            <w:r w:rsidR="00A268E0">
              <w:t>, vai riittääkö jätehuoltomääräyksiin tehty valtuutus kyseiseen omatoimiseen käsittelyyn.</w:t>
            </w:r>
          </w:p>
          <w:p w:rsidR="00E85071" w:rsidRDefault="00E85071" w:rsidP="00EA6AFD">
            <w:pPr>
              <w:pStyle w:val="Eivli"/>
            </w:pPr>
          </w:p>
          <w:p w:rsidR="00E85071" w:rsidRPr="008C779F" w:rsidRDefault="00A268E0" w:rsidP="00D15759">
            <w:pPr>
              <w:pStyle w:val="Eivli"/>
            </w:pPr>
            <w:r>
              <w:t>Ylijäämämaata ei luokitella jätteeksi, jos se on puhdasta ja sen hyödyntäminen todellista. Todellisella hyödyntämisellä tarkoitetaan sitä, että syntyvän ylijäämämaan hyö</w:t>
            </w:r>
            <w:r w:rsidR="00D15759">
              <w:t>dyntämisen</w:t>
            </w:r>
            <w:r>
              <w:t xml:space="preserve"> tulee olla suunnitelmall</w:t>
            </w:r>
            <w:r w:rsidR="00D15759">
              <w:t>ista ja varmaa eli hyödyntämistapa ja -paikka on esitetty</w:t>
            </w:r>
            <w:r>
              <w:t xml:space="preserve"> esimerkiksi rakennusluvassa tai tiesuunnitelmassa. Tällaisen ylijäämämaan hyödyntämistä ei siten voida säädellä jätehuoltomääräyksissä. </w:t>
            </w:r>
          </w:p>
        </w:tc>
      </w:tr>
    </w:tbl>
    <w:p w:rsidR="008C779F" w:rsidRDefault="008C779F" w:rsidP="00EA6AFD">
      <w:pPr>
        <w:pStyle w:val="Eivli"/>
      </w:pPr>
    </w:p>
    <w:p w:rsidR="007A67EA" w:rsidRDefault="007A67EA" w:rsidP="00EA6AFD">
      <w:pPr>
        <w:pStyle w:val="Eivli"/>
      </w:pPr>
      <w:r>
        <w:t>Omassa asumisessa syntyvän puhtaan [</w:t>
      </w:r>
      <w:r w:rsidRPr="007A67EA">
        <w:rPr>
          <w:color w:val="6B8F00" w:themeColor="accent3"/>
        </w:rPr>
        <w:t>tiili- ja betonimurskeen</w:t>
      </w:r>
      <w:r>
        <w:t xml:space="preserve">] pienimuotoinen ja kertaluontoiseksi luokiteltava käyttö omassa maanrakentamisessa on sallittu. Edellytyksenä on, että tiili- ja betonimurskeen käyttö korvaa vastaavaan tarkoitukseen sopivien maa-ainesten käyttöä. Hyödyntämisestä on ilmoitettava </w:t>
      </w:r>
      <w:r w:rsidRPr="007A67EA">
        <w:t>[</w:t>
      </w:r>
      <w:r w:rsidRPr="007A67EA">
        <w:rPr>
          <w:color w:val="6B8F00" w:themeColor="accent3"/>
        </w:rPr>
        <w:t>jätehuolto/ympäristönsuojeluviranomaiselle</w:t>
      </w:r>
      <w:r>
        <w:t>].</w:t>
      </w:r>
    </w:p>
    <w:p w:rsidR="007A67EA" w:rsidRDefault="007A67EA" w:rsidP="00EA6AFD">
      <w:pPr>
        <w:pStyle w:val="Eivli"/>
      </w:pPr>
    </w:p>
    <w:p w:rsidR="007F08D5" w:rsidRPr="007F08D5" w:rsidRDefault="007F08D5" w:rsidP="007F08D5">
      <w:pPr>
        <w:pStyle w:val="Otsikko4"/>
      </w:pPr>
      <w:bookmarkStart w:id="168" w:name="_Toc378323686"/>
      <w:bookmarkStart w:id="169" w:name="_Toc381614847"/>
      <w:r>
        <w:t>Jäteastiat</w:t>
      </w:r>
      <w:bookmarkEnd w:id="168"/>
      <w:bookmarkEnd w:id="169"/>
    </w:p>
    <w:p w:rsidR="008C779F" w:rsidRPr="008C779F" w:rsidRDefault="007F08D5" w:rsidP="003D44C3">
      <w:pPr>
        <w:pStyle w:val="Otsikko5"/>
      </w:pPr>
      <w:bookmarkStart w:id="170" w:name="_Toc367789146"/>
      <w:bookmarkStart w:id="171" w:name="_Toc367800718"/>
      <w:bookmarkStart w:id="172" w:name="_Toc381614848"/>
      <w:r>
        <w:t>Jäteastia</w:t>
      </w:r>
      <w:r w:rsidR="008C779F" w:rsidRPr="008C779F">
        <w:t>tyypit</w:t>
      </w:r>
      <w:bookmarkEnd w:id="170"/>
      <w:bookmarkEnd w:id="171"/>
      <w:bookmarkEnd w:id="172"/>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F92686" w:rsidRDefault="008C779F" w:rsidP="00EA6AFD">
            <w:pPr>
              <w:pStyle w:val="Eivli"/>
            </w:pPr>
            <w:r w:rsidRPr="008C779F">
              <w:t xml:space="preserve">Kiinteistöllä on oltava tarvittava määrä jäteastioita syntyvään jätemäärään, erilliskeräysvelvoitteisiin ja tyhjennysväliin nähden. Määräys voidaan antaa suoraan jäteastioiden riittävästä määrästä tai vaihtoehtoisesti velvoittaa kiinteistö järjestämään vastaanottopaikka, johon tarvittava määrä jäteastioita voidaan sijoittaa. Jälkimmäinen vaihtoehto soveltuu tilanteisiin, </w:t>
            </w:r>
            <w:r w:rsidR="00114D5C">
              <w:t>joissa osa tai kaikki jäteastioista</w:t>
            </w:r>
            <w:r w:rsidRPr="008C779F">
              <w:t xml:space="preserve"> ovat kunnan tai kunnallisen jätelaitokse</w:t>
            </w:r>
            <w:r w:rsidRPr="009E3F6E">
              <w:t>n omistukses</w:t>
            </w:r>
            <w:r w:rsidR="00F92686">
              <w:t>sa.</w:t>
            </w:r>
          </w:p>
          <w:p w:rsidR="00F92686" w:rsidRDefault="00F92686" w:rsidP="00EA6AFD">
            <w:pPr>
              <w:pStyle w:val="Eivli"/>
            </w:pPr>
          </w:p>
          <w:p w:rsidR="008C779F" w:rsidRDefault="008C779F" w:rsidP="00EA6AFD">
            <w:pPr>
              <w:pStyle w:val="Eivli"/>
            </w:pPr>
            <w:r w:rsidRPr="009E3F6E">
              <w:t>Jätelaissa kiinteistön haltija velvoitetaan nimenomaan järjestämään vastaanottopaikka jätteille</w:t>
            </w:r>
            <w:r w:rsidR="00F92686">
              <w:t xml:space="preserve"> (40 §)</w:t>
            </w:r>
            <w:r w:rsidR="009E3F6E" w:rsidRPr="009E3F6E">
              <w:t xml:space="preserve">. </w:t>
            </w:r>
            <w:r w:rsidRPr="009E3F6E">
              <w:t>Jäteasetuksen 10 §:ssä jätteen keräykseen liittyen todetaan, että kiinteistön haltijan, kunnan, jätteen haltijan, tuottajan,</w:t>
            </w:r>
            <w:r w:rsidR="009E3F6E" w:rsidRPr="009E3F6E">
              <w:t xml:space="preserve"> jakelijan ja muun toimijan on</w:t>
            </w:r>
            <w:r w:rsidRPr="009E3F6E">
              <w:t xml:space="preserve"> huolehdittava siitä,</w:t>
            </w:r>
            <w:r w:rsidR="009E3F6E">
              <w:t xml:space="preserve"> </w:t>
            </w:r>
            <w:r w:rsidRPr="009E3F6E">
              <w:t>vastaanottopaikassa on riittävä määrä kannellisia säiliöitä, maahan upotettavia syväkeräyssäiliöitä, jätelavoja tai muita jäteastioita, jotka sovelt</w:t>
            </w:r>
            <w:r w:rsidR="00F92686">
              <w:t>uvat kerättäville jätelajeille.</w:t>
            </w:r>
          </w:p>
          <w:p w:rsidR="00F92686" w:rsidRDefault="00F92686" w:rsidP="00EA6AFD">
            <w:pPr>
              <w:pStyle w:val="Eivli"/>
            </w:pPr>
          </w:p>
          <w:p w:rsidR="00F92686" w:rsidRDefault="00F92686" w:rsidP="00EA6AFD">
            <w:pPr>
              <w:pStyle w:val="Eivli"/>
              <w:rPr>
                <w:color w:val="FF0000"/>
              </w:rPr>
            </w:pPr>
            <w:r>
              <w:t xml:space="preserve">On tärkeää, että jäteastiat on mitoitettu oikein tyhjennysväliin nähden, sillä ne on aina pystyttävä sulkemaan. </w:t>
            </w:r>
            <w:r w:rsidR="00E5570C">
              <w:t>Toisaalta t</w:t>
            </w:r>
            <w:r w:rsidRPr="008C779F">
              <w:t>arpeeseen nähden liian suuria jäteastioita käyttämällä ei voi perustella pidempää tyhjennysväliä.</w:t>
            </w:r>
          </w:p>
          <w:p w:rsidR="00EA6AFD" w:rsidRPr="008C779F" w:rsidRDefault="00EA6AFD" w:rsidP="00EA6AFD">
            <w:pPr>
              <w:pStyle w:val="Eivli"/>
              <w:rPr>
                <w:color w:val="FF0000"/>
              </w:rPr>
            </w:pPr>
          </w:p>
          <w:p w:rsidR="008C779F" w:rsidRDefault="008C779F" w:rsidP="00EA6AFD">
            <w:pPr>
              <w:pStyle w:val="Eivli"/>
            </w:pPr>
            <w:r w:rsidRPr="008C779F">
              <w:t>Jätehuoltomääräysten päivittämisen aikana on kunnan ja kunnallisen jätelaitoksen hyvä pohtia jäteastioiden omistajuutta ja siihen liittyviä vaihtoehtoja. Kun kunta tai kunnallinen jätelaitos omistaa jäteastiat</w:t>
            </w:r>
            <w:r w:rsidR="00D15759">
              <w:t>,</w:t>
            </w:r>
            <w:r w:rsidRPr="008C779F">
              <w:t xml:space="preserve"> varmistutaan niiden asianmukaisuudesta sekä esimerkiksi selkeistä merkinnöistä. </w:t>
            </w:r>
            <w:r w:rsidRPr="009E3F6E">
              <w:t xml:space="preserve">Jäteastioista perittävän vuokran ei pitäisi olla merkittävästi suurempi kuin jos kiinteistö hankkisi itse jäteastiansa. Erilaisia toimintatapoja ja vaihtoehtoja </w:t>
            </w:r>
            <w:r w:rsidR="00AA02F8">
              <w:t>kannattaa harkita</w:t>
            </w:r>
            <w:r w:rsidRPr="009E3F6E">
              <w:t>. Eräällä alueella jätelaitos toimittaa tarpeelliset jäteastiat kiinteistölle ilmaiseksi ja vasta niitä uusittaessa peritään maksu</w:t>
            </w:r>
            <w:r w:rsidRPr="008C779F">
              <w:t>.</w:t>
            </w:r>
          </w:p>
          <w:p w:rsidR="007F08D5" w:rsidRDefault="007F08D5" w:rsidP="00EA6AFD">
            <w:pPr>
              <w:pStyle w:val="Eivli"/>
            </w:pPr>
          </w:p>
          <w:p w:rsidR="00F50FCF" w:rsidRDefault="007F08D5" w:rsidP="007F08D5">
            <w:pPr>
              <w:pStyle w:val="Eivli"/>
            </w:pPr>
            <w:r w:rsidRPr="008C779F">
              <w:t>Mikäli kiinteistö vastaa jäteastian hankkimises</w:t>
            </w:r>
            <w:r>
              <w:t>t</w:t>
            </w:r>
            <w:r w:rsidRPr="008C779F">
              <w:t xml:space="preserve">a, </w:t>
            </w:r>
            <w:r w:rsidR="00F92686">
              <w:t xml:space="preserve">voidaan </w:t>
            </w:r>
            <w:r w:rsidRPr="008C779F">
              <w:t>jätehuoltomääräyksissä</w:t>
            </w:r>
            <w:r w:rsidR="00F92686">
              <w:t xml:space="preserve"> listata</w:t>
            </w:r>
            <w:r w:rsidRPr="008C779F">
              <w:t xml:space="preserve"> kiinteistöittäisessä jätteenkuljetuksessa käytettävät vaihtoehtoiset </w:t>
            </w:r>
            <w:r w:rsidR="00F92686">
              <w:t>jäteastiat</w:t>
            </w:r>
            <w:r w:rsidRPr="008C779F">
              <w:t xml:space="preserve">. </w:t>
            </w:r>
            <w:r w:rsidR="00F92686">
              <w:t>Jäteastioita</w:t>
            </w:r>
            <w:r w:rsidRPr="008C779F">
              <w:t xml:space="preserve"> lueteltaessa ei voida suosia tietyn valmistajan </w:t>
            </w:r>
            <w:r w:rsidR="00674A36">
              <w:t>jäteastioita</w:t>
            </w:r>
            <w:r w:rsidRPr="008C779F">
              <w:t xml:space="preserve">, vaan </w:t>
            </w:r>
            <w:r w:rsidR="00D15759">
              <w:t xml:space="preserve">määräyksissä kuvataan </w:t>
            </w:r>
            <w:r w:rsidR="00F92686">
              <w:t>niiden</w:t>
            </w:r>
            <w:r w:rsidRPr="008C779F">
              <w:t xml:space="preserve"> teknisiä ominaisuuksia.</w:t>
            </w:r>
            <w:r w:rsidR="00F50FCF">
              <w:t xml:space="preserve"> Jäteastiatyyppejä määriteltäessä on hyvä keskustella alueella toimivien jätteenkuljettajien kanssa</w:t>
            </w:r>
            <w:r w:rsidR="00D15759">
              <w:t xml:space="preserve"> jäteastiatyyppien vaikutuksesta kuljettajien työturvallisuuteen.</w:t>
            </w:r>
            <w:r w:rsidR="00F50FCF">
              <w:t xml:space="preserve"> </w:t>
            </w:r>
            <w:r w:rsidRPr="008C779F">
              <w:t xml:space="preserve">Alla olevassa esimerkkilistassa on esitetty </w:t>
            </w:r>
            <w:r w:rsidRPr="008C779F">
              <w:lastRenderedPageBreak/>
              <w:t>tavanomaisimmat kiinteistöittäisessä jätteenkuljetuksessa käytettävät</w:t>
            </w:r>
            <w:r w:rsidR="00F92686">
              <w:t xml:space="preserve"> jäteastiat</w:t>
            </w:r>
            <w:r w:rsidRPr="008C779F">
              <w:t>. Tarpeen mukaan listaa voidaan kasvattaa alueella käy</w:t>
            </w:r>
            <w:r w:rsidR="00F92686">
              <w:t>tössä olevilla jäteastioilla</w:t>
            </w:r>
            <w:r w:rsidRPr="008C779F">
              <w:t>, kuten esimerkiksi rullakoilla</w:t>
            </w:r>
            <w:r w:rsidR="00F50FCF">
              <w:t xml:space="preserve">. </w:t>
            </w:r>
          </w:p>
          <w:p w:rsidR="007F08D5" w:rsidRDefault="007F08D5" w:rsidP="007F08D5">
            <w:pPr>
              <w:pStyle w:val="Eivli"/>
            </w:pPr>
          </w:p>
          <w:p w:rsidR="00F50FCF" w:rsidRDefault="00F50FCF" w:rsidP="007F08D5">
            <w:pPr>
              <w:pStyle w:val="Eivli"/>
            </w:pPr>
            <w:r>
              <w:t xml:space="preserve">Jäteastiatyyppien sanallisten määritelmien lisäksi voi olla tarpeen velvoittaa käyttämään </w:t>
            </w:r>
            <w:r w:rsidR="00E07B9A">
              <w:t xml:space="preserve">seuraavien </w:t>
            </w:r>
            <w:r>
              <w:t>standardien</w:t>
            </w:r>
            <w:r w:rsidR="00E07B9A">
              <w:t xml:space="preserve"> mukaisia jäteastioita</w:t>
            </w:r>
            <w:r>
              <w:t xml:space="preserve">: </w:t>
            </w:r>
          </w:p>
          <w:p w:rsidR="00F50FCF" w:rsidRDefault="00F50FCF" w:rsidP="007F08D5">
            <w:pPr>
              <w:pStyle w:val="Eivli"/>
            </w:pPr>
          </w:p>
          <w:p w:rsidR="00F50FCF" w:rsidRDefault="00F50FCF" w:rsidP="00F50FCF">
            <w:pPr>
              <w:pStyle w:val="Eivli"/>
              <w:numPr>
                <w:ilvl w:val="0"/>
                <w:numId w:val="28"/>
              </w:numPr>
            </w:pPr>
            <w:r>
              <w:t>SFS-EN 840-1 Liikuteltavat jäte- ja kierrätysastiat. Osa 1: 2-pyöräiset, tilavuudeltaan max. 400 l. Kampatartuntalaitteella</w:t>
            </w:r>
          </w:p>
          <w:p w:rsidR="00F50FCF" w:rsidRDefault="00F50FCF" w:rsidP="00F50FCF">
            <w:pPr>
              <w:pStyle w:val="Eivli"/>
              <w:numPr>
                <w:ilvl w:val="0"/>
                <w:numId w:val="28"/>
              </w:numPr>
            </w:pPr>
            <w:r>
              <w:t>SFS-EN 840-2 Liikuteltavat jäte- ja kierrätysastiat. Osa 2: 4-pyöräiset, tilavuudeltaan max. 1300 l. Tasakannelliset, kippitapilla ja/tai kampatartuntalaitteella</w:t>
            </w:r>
          </w:p>
          <w:p w:rsidR="00F50FCF" w:rsidRDefault="00F50FCF" w:rsidP="00F50FCF">
            <w:pPr>
              <w:pStyle w:val="Eivli"/>
              <w:numPr>
                <w:ilvl w:val="0"/>
                <w:numId w:val="28"/>
              </w:numPr>
            </w:pPr>
            <w:r>
              <w:t>SFS-EN 840-3 Liikuteltavat jäte- ja kierrätysastiat. Osa 3: 4-pyöräiset, tilavuudeltaan max. 1300 l. Kupukannelliset, kippitapilla ja/tai kampatartuntalaitteella</w:t>
            </w:r>
          </w:p>
          <w:p w:rsidR="00F50FCF" w:rsidRDefault="00F50FCF" w:rsidP="00F50FCF">
            <w:pPr>
              <w:pStyle w:val="Eivli"/>
              <w:numPr>
                <w:ilvl w:val="0"/>
                <w:numId w:val="28"/>
              </w:numPr>
            </w:pPr>
            <w:r>
              <w:t>SFS-EN 840-4 Liikuteltavat jäte- ja kierrätysastiat. Osa 4: 4-pyöräiset, tilavuudeltaan max. 1700 l. Tasakannelliset, leveällä kippitapilla tai BG- ja/tai</w:t>
            </w:r>
            <w:r w:rsidR="00E07B9A">
              <w:t xml:space="preserve"> kampatartuntalaitteella</w:t>
            </w:r>
          </w:p>
          <w:p w:rsidR="00F50FCF" w:rsidRPr="008C779F" w:rsidRDefault="00F50FCF" w:rsidP="007F08D5">
            <w:pPr>
              <w:pStyle w:val="Eivli"/>
            </w:pPr>
          </w:p>
          <w:p w:rsidR="00F50FCF" w:rsidRDefault="00F50FCF" w:rsidP="007F08D5">
            <w:pPr>
              <w:pStyle w:val="Eivli"/>
            </w:pPr>
            <w:r>
              <w:t xml:space="preserve">Kyseiset standardit on vahvistettu 11.2.2013. Määräystekstissä on suositeltavaa viitata </w:t>
            </w:r>
            <w:r w:rsidR="0059548C">
              <w:t xml:space="preserve">joko määräysten antopäivänä voimassa oleviin standardeihin tai standardin antopäivään, jotta varmistutaan oikean standardin noudattamisesta. Velvoittaminen standardin mukaisiin jäteastioihin on perusteltua, sillä markkinoilla on myös muita kuin standardin mukaisia sanallisen määritelmän täyttäviä jäteastioita, jotka voivat </w:t>
            </w:r>
            <w:r w:rsidR="00E07B9A">
              <w:t>esimerkiksi rikkoutua helpommin vaikkapa kippaustilanteessa.</w:t>
            </w:r>
          </w:p>
          <w:p w:rsidR="00F50FCF" w:rsidRDefault="00F50FCF" w:rsidP="007F08D5">
            <w:pPr>
              <w:pStyle w:val="Eivli"/>
            </w:pPr>
          </w:p>
          <w:p w:rsidR="007F08D5" w:rsidRDefault="007F08D5" w:rsidP="007F08D5">
            <w:pPr>
              <w:pStyle w:val="Eivli"/>
            </w:pPr>
            <w:r w:rsidRPr="008C779F">
              <w:t>Mikäli kunta tai kunnallinen jätelaitos omistaa jäteast</w:t>
            </w:r>
            <w:r>
              <w:t>iat, voidaan niitä koskeva list</w:t>
            </w:r>
            <w:r w:rsidRPr="008C779F">
              <w:t xml:space="preserve">a sisällyttää tietoa antavana </w:t>
            </w:r>
            <w:r>
              <w:t xml:space="preserve">ja toisaalta jätelaitosta velvoittavana </w:t>
            </w:r>
            <w:r w:rsidRPr="008C779F">
              <w:t>jätehuoltomääräyksiin.</w:t>
            </w:r>
          </w:p>
          <w:p w:rsidR="007F08D5" w:rsidRPr="008C779F" w:rsidRDefault="007F08D5" w:rsidP="007F08D5">
            <w:pPr>
              <w:pStyle w:val="Eivli"/>
            </w:pPr>
          </w:p>
          <w:p w:rsidR="00AA02F8" w:rsidRPr="008C779F" w:rsidRDefault="007F08D5" w:rsidP="00E07B9A">
            <w:pPr>
              <w:pStyle w:val="Eivli"/>
            </w:pPr>
            <w:r w:rsidRPr="008C779F">
              <w:t xml:space="preserve">Jätehuoltomääräyksissä on järkevää mahdollistaa myös muunlaisen </w:t>
            </w:r>
            <w:r w:rsidR="00F92686">
              <w:t xml:space="preserve">jäteastian </w:t>
            </w:r>
            <w:r w:rsidRPr="008C779F">
              <w:t>käyttö sopimalla asiasta kun</w:t>
            </w:r>
            <w:r w:rsidR="00F92686">
              <w:t>nan,</w:t>
            </w:r>
            <w:r w:rsidRPr="008C779F">
              <w:t xml:space="preserve"> kunnallisen jätelaitoksen</w:t>
            </w:r>
            <w:r w:rsidR="00F92686">
              <w:t xml:space="preserve"> tai jätteenkuljetusyrityksen</w:t>
            </w:r>
            <w:r w:rsidRPr="008C779F">
              <w:t xml:space="preserve"> kanssa. </w:t>
            </w:r>
            <w:r w:rsidR="00E07B9A">
              <w:t>Näin</w:t>
            </w:r>
            <w:r w:rsidR="003C7F25">
              <w:t xml:space="preserve"> voidaan edistää uusien innovaatioiden</w:t>
            </w:r>
            <w:r w:rsidR="00E07B9A">
              <w:t xml:space="preserve"> käyttöön ottamista ja siten</w:t>
            </w:r>
            <w:r w:rsidR="003C7F25">
              <w:t xml:space="preserve"> parantaa esimerkiksi jätteenkuljettajan työturvallis</w:t>
            </w:r>
            <w:r w:rsidR="00F50FCF">
              <w:t>uutta</w:t>
            </w:r>
            <w:r w:rsidR="00E07B9A">
              <w:t>.</w:t>
            </w:r>
          </w:p>
        </w:tc>
      </w:tr>
    </w:tbl>
    <w:p w:rsidR="008C779F" w:rsidRPr="008C779F" w:rsidRDefault="008C779F" w:rsidP="00336FB4">
      <w:pPr>
        <w:pStyle w:val="Eivli"/>
      </w:pPr>
    </w:p>
    <w:tbl>
      <w:tblPr>
        <w:tblStyle w:val="TaulukkoRuudukko1"/>
        <w:tblW w:w="0" w:type="auto"/>
        <w:tblInd w:w="-3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93"/>
        <w:gridCol w:w="4093"/>
      </w:tblGrid>
      <w:tr w:rsidR="008C779F" w:rsidRPr="008C779F" w:rsidTr="00EA6AFD">
        <w:tc>
          <w:tcPr>
            <w:tcW w:w="4093" w:type="dxa"/>
          </w:tcPr>
          <w:p w:rsidR="008C779F" w:rsidRPr="008C779F" w:rsidRDefault="008C779F" w:rsidP="00F92686">
            <w:pPr>
              <w:pStyle w:val="Eivli"/>
            </w:pPr>
            <w:r w:rsidRPr="008C779F">
              <w:t>Kiinteistön haltijalla tulee olla käytössä</w:t>
            </w:r>
            <w:r w:rsidR="00F92686">
              <w:t>än riittävä määrä jäteastioita</w:t>
            </w:r>
            <w:r w:rsidRPr="008C779F">
              <w:t xml:space="preserve"> näiden jätehuoltomääräysten mukaista jätteiden keräämistä varten.</w:t>
            </w:r>
          </w:p>
        </w:tc>
        <w:tc>
          <w:tcPr>
            <w:tcW w:w="4093" w:type="dxa"/>
          </w:tcPr>
          <w:p w:rsidR="008C779F" w:rsidRPr="008C779F" w:rsidRDefault="008C779F" w:rsidP="00211D22">
            <w:pPr>
              <w:pStyle w:val="Eivli"/>
            </w:pPr>
            <w:r w:rsidRPr="008C779F">
              <w:t xml:space="preserve">Kiinteistön haltijan on järjestettävä jätteiden vastaanottopaikka, johon voidaan sijoittaa näiden jätehuoltomääräysten mukainen </w:t>
            </w:r>
            <w:r w:rsidR="00211D22">
              <w:t>riittävä</w:t>
            </w:r>
            <w:r w:rsidR="00F92686">
              <w:t xml:space="preserve"> määrä jäteastioita</w:t>
            </w:r>
            <w:r w:rsidRPr="008C779F">
              <w:t xml:space="preserve">. </w:t>
            </w:r>
          </w:p>
        </w:tc>
      </w:tr>
    </w:tbl>
    <w:p w:rsidR="008C779F" w:rsidRPr="008C779F" w:rsidRDefault="008C779F" w:rsidP="00EA6AFD">
      <w:pPr>
        <w:pStyle w:val="Eivli"/>
      </w:pPr>
    </w:p>
    <w:p w:rsidR="008C779F" w:rsidRDefault="008C779F" w:rsidP="00EA6AFD">
      <w:pPr>
        <w:pStyle w:val="Eivli"/>
      </w:pPr>
      <w:r w:rsidRPr="008C779F">
        <w:t>Jäteastian on sovelluttava siihen kerättävälle jätelajille ja sen koon on vastatta</w:t>
      </w:r>
      <w:r w:rsidR="003737CA">
        <w:t>va</w:t>
      </w:r>
      <w:r w:rsidRPr="008C779F">
        <w:t xml:space="preserve"> kiinteistöllä syntyvää jätemäärää.</w:t>
      </w:r>
    </w:p>
    <w:p w:rsidR="00EA6AFD" w:rsidRPr="008C779F" w:rsidRDefault="00EA6AFD" w:rsidP="00EA6AFD">
      <w:pPr>
        <w:pStyle w:val="Eivli"/>
      </w:pPr>
    </w:p>
    <w:p w:rsidR="008C779F" w:rsidRDefault="008C779F" w:rsidP="00EA6AFD">
      <w:pPr>
        <w:pStyle w:val="Eivli"/>
      </w:pPr>
      <w:r w:rsidRPr="008C779F">
        <w:t xml:space="preserve">Jäteastiat on mitoitettava siten, että ne ovat aina suljettavissa tyhjennysväli huomioon ottaen. </w:t>
      </w:r>
      <w:r w:rsidR="00E5570C">
        <w:t>Normaalin tyhjennysvälin harventamiseksi ei saa käyttää tarpeeseen nähden liian suuria jäteastioita.</w:t>
      </w:r>
    </w:p>
    <w:p w:rsidR="00EA6AFD" w:rsidRPr="008C779F" w:rsidRDefault="00EA6AFD" w:rsidP="00EA6AFD">
      <w:pPr>
        <w:pStyle w:val="Eivli"/>
      </w:pPr>
    </w:p>
    <w:p w:rsidR="008C779F" w:rsidRDefault="008C779F" w:rsidP="00EA6AFD">
      <w:pPr>
        <w:pStyle w:val="Eivli"/>
      </w:pPr>
      <w:r w:rsidRPr="008C779F">
        <w:t xml:space="preserve">Kiinteistöittäisessä jätteenkuljetuksessa </w:t>
      </w:r>
      <w:r w:rsidR="00E5570C">
        <w:t xml:space="preserve">jäteastioina </w:t>
      </w:r>
      <w:r w:rsidRPr="008C779F">
        <w:t>voidaan käyttää</w:t>
      </w:r>
    </w:p>
    <w:p w:rsidR="00EA6AFD" w:rsidRPr="008C779F" w:rsidRDefault="00EA6AFD" w:rsidP="00EA6AFD">
      <w:pPr>
        <w:pStyle w:val="Eivli"/>
      </w:pPr>
    </w:p>
    <w:p w:rsidR="008C779F" w:rsidRDefault="008C779F" w:rsidP="00EA6AFD">
      <w:pPr>
        <w:pStyle w:val="Eivli"/>
        <w:numPr>
          <w:ilvl w:val="0"/>
          <w:numId w:val="20"/>
        </w:numPr>
      </w:pPr>
      <w:r w:rsidRPr="008C779F">
        <w:t>käsin siirrettävissä olevia kannellisia, tartuntakahvoin ja pyörin varustettuja jäteastioita, jotka</w:t>
      </w:r>
      <w:r w:rsidR="00E5570C">
        <w:t xml:space="preserve"> soveltuvat koneelliseen kuormaukseen ja pesuun</w:t>
      </w:r>
      <w:r w:rsidR="0059548C">
        <w:t xml:space="preserve"> (ja jotka ovat [</w:t>
      </w:r>
      <w:r w:rsidR="004B38E9">
        <w:rPr>
          <w:color w:val="6B8F00" w:themeColor="accent3"/>
        </w:rPr>
        <w:t>11.2.2013/1.3.2014</w:t>
      </w:r>
      <w:r w:rsidR="0059548C" w:rsidRPr="0059548C">
        <w:rPr>
          <w:color w:val="6B8F00" w:themeColor="accent3"/>
        </w:rPr>
        <w:t>/muu päivämäärä</w:t>
      </w:r>
      <w:r w:rsidR="0059548C">
        <w:t>] voimassa olleiden standardien SFS-EN 840-1, SFS-EN 840-2, SFS-EN 840-3 ja SFS-EN 840-1 mukaisia)</w:t>
      </w:r>
      <w:r w:rsidRPr="008C779F">
        <w:t>;</w:t>
      </w:r>
    </w:p>
    <w:p w:rsidR="008C779F" w:rsidRDefault="008C779F" w:rsidP="004215B8">
      <w:pPr>
        <w:pStyle w:val="Eivli"/>
        <w:numPr>
          <w:ilvl w:val="0"/>
          <w:numId w:val="20"/>
        </w:numPr>
      </w:pPr>
      <w:r w:rsidRPr="008C779F">
        <w:t>kannellisia jätesäiliöitä, jotka tyhjennetään koneellisesti jäteautoon kiinteistöllä;</w:t>
      </w:r>
    </w:p>
    <w:p w:rsidR="008C779F" w:rsidRDefault="008C779F" w:rsidP="004215B8">
      <w:pPr>
        <w:pStyle w:val="Eivli"/>
        <w:numPr>
          <w:ilvl w:val="0"/>
          <w:numId w:val="20"/>
        </w:numPr>
      </w:pPr>
      <w:r w:rsidRPr="008C779F">
        <w:t>vaih</w:t>
      </w:r>
      <w:r w:rsidR="00E07B9A">
        <w:t>tolavasäiliöitä</w:t>
      </w:r>
      <w:r w:rsidRPr="008C779F">
        <w:t>, jotka on varustettu koukkutartunnalla ja joissa jätteet kuljetetaan vastaanotto- tai käsittelypaikkaan;</w:t>
      </w:r>
    </w:p>
    <w:p w:rsidR="008C779F" w:rsidRDefault="008C779F" w:rsidP="004215B8">
      <w:pPr>
        <w:pStyle w:val="Eivli"/>
        <w:numPr>
          <w:ilvl w:val="0"/>
          <w:numId w:val="20"/>
        </w:numPr>
      </w:pPr>
      <w:r w:rsidRPr="008C779F">
        <w:t>maahan upotettuja jätesäiliöitä, jotka tyhjennetään koneellisesti jäteautoon kiinteistöllä;</w:t>
      </w:r>
    </w:p>
    <w:p w:rsidR="008C779F" w:rsidRDefault="008C779F" w:rsidP="004215B8">
      <w:pPr>
        <w:pStyle w:val="Eivli"/>
        <w:numPr>
          <w:ilvl w:val="0"/>
          <w:numId w:val="20"/>
        </w:numPr>
      </w:pPr>
      <w:r w:rsidRPr="008C779F">
        <w:t xml:space="preserve">poikkeuksellisten jäte-esineiden tai suurten jätemäärien tilapäiseen keräykseen soveltuvia muita </w:t>
      </w:r>
      <w:r w:rsidR="00674A36">
        <w:t>jäteastioita</w:t>
      </w:r>
      <w:r w:rsidRPr="008C779F">
        <w:t>.</w:t>
      </w:r>
    </w:p>
    <w:p w:rsidR="004215B8" w:rsidRDefault="004215B8" w:rsidP="004215B8">
      <w:pPr>
        <w:pStyle w:val="Eivli"/>
        <w:ind w:left="1664"/>
      </w:pPr>
    </w:p>
    <w:p w:rsidR="008C779F" w:rsidRDefault="008C779F" w:rsidP="004215B8">
      <w:pPr>
        <w:pStyle w:val="Eivli"/>
      </w:pPr>
      <w:r w:rsidRPr="008C779F">
        <w:t>(Jätesäkeille tarkoitettuja jätesäkkitelineitä ei saa käyttää kiinteistöittäisessä jätteenkuljetuksessa.)</w:t>
      </w:r>
    </w:p>
    <w:p w:rsidR="00DA664D" w:rsidRDefault="00DA664D" w:rsidP="004215B8">
      <w:pPr>
        <w:pStyle w:val="Eivli"/>
      </w:pPr>
    </w:p>
    <w:p w:rsidR="00DA664D" w:rsidRDefault="00DA664D" w:rsidP="004215B8">
      <w:pPr>
        <w:pStyle w:val="Eivli"/>
      </w:pPr>
      <w:r w:rsidRPr="008C779F">
        <w:t xml:space="preserve">Kunnan järjestämässä jätteenkuljetuksessa </w:t>
      </w:r>
      <w:r>
        <w:t>[</w:t>
      </w:r>
      <w:r w:rsidRPr="00DA664D">
        <w:rPr>
          <w:color w:val="6B8F00" w:themeColor="accent3"/>
        </w:rPr>
        <w:t>kunta/kunnallinen jätelaitos</w:t>
      </w:r>
      <w:r>
        <w:t>]</w:t>
      </w:r>
      <w:r w:rsidRPr="008C779F">
        <w:t xml:space="preserve"> voi hyväksyä kiinteistökohtaisesti muidenkin </w:t>
      </w:r>
      <w:r w:rsidR="00674A36">
        <w:t>jäteastioiden</w:t>
      </w:r>
      <w:r w:rsidRPr="008C779F">
        <w:t xml:space="preserve"> käytön, mikäli siitä ei aiheudu vaaraa tai haittaa ympäristölle eikä se vaaranna työturvallisuutta.</w:t>
      </w:r>
    </w:p>
    <w:p w:rsidR="00DA664D" w:rsidRDefault="00DA664D" w:rsidP="004215B8">
      <w:pPr>
        <w:pStyle w:val="Eivli"/>
      </w:pPr>
    </w:p>
    <w:p w:rsidR="00DA664D" w:rsidRDefault="00DA664D" w:rsidP="004215B8">
      <w:pPr>
        <w:pStyle w:val="Eivli"/>
      </w:pPr>
      <w:r>
        <w:t xml:space="preserve">Kiinteistön haltijan </w:t>
      </w:r>
      <w:r w:rsidR="00EB555F">
        <w:t xml:space="preserve">järjestämässä jätteenkuljetuksessa </w:t>
      </w:r>
      <w:r w:rsidR="000320F4">
        <w:t xml:space="preserve">sekä elinkeinotoiminnan jätehuollossa </w:t>
      </w:r>
      <w:r w:rsidR="00EB555F">
        <w:t>jätteenkuljetusyritys</w:t>
      </w:r>
      <w:r w:rsidR="000320F4">
        <w:t xml:space="preserve"> </w:t>
      </w:r>
      <w:r w:rsidR="00EB555F" w:rsidRPr="008C779F">
        <w:t xml:space="preserve">voi hyväksyä kiinteistökohtaisesti muidenkin </w:t>
      </w:r>
      <w:r w:rsidR="00674A36">
        <w:t>jäteastioiden</w:t>
      </w:r>
      <w:r w:rsidR="00EB555F" w:rsidRPr="008C779F">
        <w:t xml:space="preserve"> käytön, mikäli siitä ei aiheudu vaaraa tai haittaa ympäristölle eikä se vaaranna työturvallisuutta.</w:t>
      </w:r>
    </w:p>
    <w:p w:rsidR="00E5570C" w:rsidRDefault="00E5570C" w:rsidP="004215B8">
      <w:pPr>
        <w:pStyle w:val="Eivli"/>
      </w:pPr>
    </w:p>
    <w:p w:rsidR="008C779F" w:rsidRPr="008C779F" w:rsidRDefault="00674A36" w:rsidP="003D44C3">
      <w:pPr>
        <w:pStyle w:val="Otsikko5"/>
      </w:pPr>
      <w:bookmarkStart w:id="173" w:name="_Toc367789147"/>
      <w:bookmarkStart w:id="174" w:name="_Toc367800719"/>
      <w:bookmarkStart w:id="175" w:name="_Toc381614849"/>
      <w:r>
        <w:t>Jäteastian</w:t>
      </w:r>
      <w:r w:rsidR="008C779F" w:rsidRPr="008C779F">
        <w:t xml:space="preserve"> merkitseminen</w:t>
      </w:r>
      <w:bookmarkEnd w:id="173"/>
      <w:bookmarkEnd w:id="174"/>
      <w:bookmarkEnd w:id="175"/>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4215B8" w:rsidRDefault="009E3F6E" w:rsidP="004215B8">
            <w:pPr>
              <w:pStyle w:val="Eivli"/>
            </w:pPr>
            <w:r w:rsidRPr="009E3F6E">
              <w:t xml:space="preserve">Jäteasetuksen 10 § velvoittaa merkitsemään </w:t>
            </w:r>
            <w:r w:rsidR="00674A36">
              <w:t>jäteastioihin</w:t>
            </w:r>
            <w:r w:rsidRPr="009E3F6E">
              <w:t xml:space="preserve"> niihin kerättävä</w:t>
            </w:r>
            <w:r w:rsidR="003737CA">
              <w:t>n</w:t>
            </w:r>
            <w:r w:rsidRPr="009E3F6E">
              <w:t xml:space="preserve"> jätelaji</w:t>
            </w:r>
            <w:r w:rsidR="003737CA">
              <w:t>n</w:t>
            </w:r>
            <w:r w:rsidRPr="009E3F6E">
              <w:t xml:space="preserve"> ja keräyksestä vastaavan yhteisön yhteystiedot.</w:t>
            </w:r>
            <w:r w:rsidR="001E236A">
              <w:t xml:space="preserve"> Tarkennuksena voidaan määrätä, että jäteastiaan tulee merkitä sekä jäteastian tyhjentämisestä vas</w:t>
            </w:r>
            <w:r w:rsidR="00E07B9A">
              <w:t xml:space="preserve">taava taho, kuten </w:t>
            </w:r>
            <w:r w:rsidR="00E07B9A">
              <w:lastRenderedPageBreak/>
              <w:t>kuljetusyritys</w:t>
            </w:r>
            <w:r w:rsidR="001E236A">
              <w:t>, sekä käsittelyn järjestämisestä vastaava taho, kuten kunnalli</w:t>
            </w:r>
            <w:r w:rsidR="00E07B9A">
              <w:t>nen</w:t>
            </w:r>
            <w:r w:rsidR="001E236A">
              <w:t xml:space="preserve"> jätelaitos</w:t>
            </w:r>
            <w:r w:rsidR="00E07B9A">
              <w:t>.</w:t>
            </w:r>
          </w:p>
          <w:p w:rsidR="00D52181" w:rsidRPr="008C779F" w:rsidRDefault="00D52181" w:rsidP="004215B8">
            <w:pPr>
              <w:pStyle w:val="Eivli"/>
            </w:pPr>
          </w:p>
          <w:p w:rsidR="004215B8" w:rsidRPr="008C779F" w:rsidRDefault="008C779F" w:rsidP="004215B8">
            <w:pPr>
              <w:pStyle w:val="Eivli"/>
            </w:pPr>
            <w:r w:rsidRPr="008C779F">
              <w:t>Lisäksi tilanteissa, joissa jäteastia ei ole kiinteistön välittömässä läheisyydessä on suositeltavaa velvoittaa merkitsemään siihen jäteastian haltijan tiedot. Tällöin mahdollisiin ongelmiin voidaan puuttua tehokkaasti.</w:t>
            </w:r>
          </w:p>
        </w:tc>
      </w:tr>
    </w:tbl>
    <w:p w:rsidR="008C779F" w:rsidRPr="008C779F" w:rsidRDefault="008C779F" w:rsidP="004215B8">
      <w:pPr>
        <w:pStyle w:val="Eivli"/>
      </w:pPr>
    </w:p>
    <w:p w:rsidR="008C779F" w:rsidRDefault="008C779F" w:rsidP="004215B8">
      <w:pPr>
        <w:pStyle w:val="Eivli"/>
      </w:pPr>
      <w:r w:rsidRPr="008C779F">
        <w:t>Jäteastiat on varustettava kanteen ja/tai etuseinään kiinnitet</w:t>
      </w:r>
      <w:r w:rsidR="00D52181">
        <w:t xml:space="preserve">tävällä riittävän suurella, jäteastiaan </w:t>
      </w:r>
      <w:r w:rsidRPr="008C779F">
        <w:t>kerättävän jätelajin ilmoittavalla tekstitarralla. Jätelaji ilmoitetaan käyttämällä näissä jätehuoltomääräyksissä käytettyjä jätelajinimityksiä.</w:t>
      </w:r>
    </w:p>
    <w:p w:rsidR="008C779F" w:rsidRPr="008C779F" w:rsidRDefault="008C779F" w:rsidP="00D52181">
      <w:pPr>
        <w:spacing w:line="240" w:lineRule="auto"/>
      </w:pPr>
    </w:p>
    <w:p w:rsidR="008C779F" w:rsidRDefault="00D52181" w:rsidP="004215B8">
      <w:pPr>
        <w:pStyle w:val="Eivli"/>
      </w:pPr>
      <w:r>
        <w:t xml:space="preserve">Jäteastiassa </w:t>
      </w:r>
      <w:r w:rsidR="008C779F" w:rsidRPr="008C779F">
        <w:t>tulee olla sen tyhjentämisestä vastaavan yhteisön</w:t>
      </w:r>
      <w:r>
        <w:t xml:space="preserve"> sekä </w:t>
      </w:r>
      <w:r w:rsidR="00E07B9A">
        <w:t>jätteen</w:t>
      </w:r>
      <w:r w:rsidR="0077022B">
        <w:t xml:space="preserve"> käsittelyn järjestävän [</w:t>
      </w:r>
      <w:r w:rsidR="0077022B" w:rsidRPr="0077022B">
        <w:rPr>
          <w:color w:val="6B8F00" w:themeColor="accent3"/>
        </w:rPr>
        <w:t>kunnan/kunnallisen jätelaitoksen/tuottajayhteisön</w:t>
      </w:r>
      <w:r w:rsidR="0077022B">
        <w:t>]</w:t>
      </w:r>
      <w:r w:rsidR="008C779F" w:rsidRPr="008C779F">
        <w:t xml:space="preserve"> yhteystiedot.</w:t>
      </w:r>
      <w:r w:rsidR="00742A87">
        <w:t xml:space="preserve"> </w:t>
      </w:r>
      <w:r w:rsidR="0077022B">
        <w:t>Jäteastia</w:t>
      </w:r>
      <w:r w:rsidR="008C779F" w:rsidRPr="008C779F">
        <w:t xml:space="preserve">, joka ei sijaitse kiinteistön välittömässä läheisyydessä, on lisäksi merkittävä </w:t>
      </w:r>
      <w:r w:rsidR="00674A36">
        <w:t>jäteastian</w:t>
      </w:r>
      <w:r w:rsidR="008C779F" w:rsidRPr="008C779F">
        <w:t xml:space="preserve"> haltijan </w:t>
      </w:r>
      <w:r w:rsidR="0077022B">
        <w:t>yhteys</w:t>
      </w:r>
      <w:r w:rsidR="008C779F" w:rsidRPr="008C779F">
        <w:t>tiedoilla</w:t>
      </w:r>
      <w:r w:rsidR="0077022B">
        <w:t>.</w:t>
      </w:r>
    </w:p>
    <w:p w:rsidR="008C779F" w:rsidRPr="008C779F" w:rsidRDefault="008C779F" w:rsidP="004215B8">
      <w:pPr>
        <w:pStyle w:val="Eivli"/>
      </w:pPr>
    </w:p>
    <w:p w:rsidR="008C779F" w:rsidRPr="008C779F" w:rsidRDefault="008B4265" w:rsidP="003D44C3">
      <w:pPr>
        <w:pStyle w:val="Otsikko5"/>
      </w:pPr>
      <w:bookmarkStart w:id="176" w:name="_Toc367789148"/>
      <w:bookmarkStart w:id="177" w:name="_Toc367800720"/>
      <w:bookmarkStart w:id="178" w:name="_Toc381614850"/>
      <w:r>
        <w:t>Jäteastioiden</w:t>
      </w:r>
      <w:r w:rsidR="008C779F" w:rsidRPr="008C779F">
        <w:t xml:space="preserve"> täyttäminen</w:t>
      </w:r>
      <w:bookmarkEnd w:id="176"/>
      <w:bookmarkEnd w:id="177"/>
      <w:bookmarkEnd w:id="178"/>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8B4265" w:rsidP="004215B8">
            <w:pPr>
              <w:pStyle w:val="Eivli"/>
            </w:pPr>
            <w:r>
              <w:t xml:space="preserve">Jäteastioiden </w:t>
            </w:r>
            <w:r w:rsidR="009E3F6E">
              <w:t xml:space="preserve">täyttämisestä </w:t>
            </w:r>
            <w:r>
              <w:t>säädetään</w:t>
            </w:r>
            <w:r w:rsidR="00742A87">
              <w:t xml:space="preserve"> jäteasetuksen 10 §:ssä. </w:t>
            </w:r>
            <w:r>
              <w:t>Jäteastioiden</w:t>
            </w:r>
            <w:r w:rsidR="009E3F6E">
              <w:t xml:space="preserve"> täyttämisen os</w:t>
            </w:r>
            <w:r w:rsidR="00742A87">
              <w:t>alta</w:t>
            </w:r>
            <w:r>
              <w:t xml:space="preserve"> jätehuoltomääräyksissä</w:t>
            </w:r>
            <w:r w:rsidR="00742A87">
              <w:t xml:space="preserve"> määrätään</w:t>
            </w:r>
            <w:r w:rsidR="009E3F6E">
              <w:t>,</w:t>
            </w:r>
            <w:r w:rsidR="008C779F" w:rsidRPr="008C779F">
              <w:t xml:space="preserve"> mitä jäteastioihin voidaan laittaa ja miten jätteet tulee esimerkiksi pakata. Tarvittaessa ainakin käsin siirrettäville jäteastioille voidaan asettaa maksimipainot. </w:t>
            </w:r>
            <w:r w:rsidRPr="008C779F">
              <w:t xml:space="preserve">Paino antaa </w:t>
            </w:r>
            <w:r>
              <w:t xml:space="preserve">vähintään </w:t>
            </w:r>
            <w:r w:rsidRPr="008C779F">
              <w:t>viitettä siitä, millaisia määriä</w:t>
            </w:r>
            <w:r w:rsidR="00686C64">
              <w:t xml:space="preserve"> jätettä</w:t>
            </w:r>
            <w:r w:rsidRPr="008C779F">
              <w:t xml:space="preserve"> jäteastiaan voi laittaa.</w:t>
            </w:r>
            <w:r>
              <w:t xml:space="preserve"> </w:t>
            </w:r>
            <w:r w:rsidR="008C779F" w:rsidRPr="008C779F">
              <w:t xml:space="preserve">Etuna on se, että jätteen haltija ei voi sijoittaa jäteastiaan tätä painavampia jäte-eriä. </w:t>
            </w:r>
          </w:p>
          <w:p w:rsidR="004215B8" w:rsidRPr="008C779F" w:rsidRDefault="004215B8" w:rsidP="004215B8">
            <w:pPr>
              <w:pStyle w:val="Eivli"/>
            </w:pPr>
          </w:p>
          <w:p w:rsidR="008C779F" w:rsidRDefault="008C779F" w:rsidP="004215B8">
            <w:pPr>
              <w:pStyle w:val="Eivli"/>
            </w:pPr>
            <w:r w:rsidRPr="008C779F">
              <w:t xml:space="preserve">Jos jäte ei jostain syystä mahdu </w:t>
            </w:r>
            <w:r w:rsidR="008B4265" w:rsidRPr="00686C64">
              <w:rPr>
                <w:i/>
              </w:rPr>
              <w:t>kiinteistöittäisessä jätteenkuljetuksessa</w:t>
            </w:r>
            <w:r w:rsidR="008B4265">
              <w:t xml:space="preserve"> </w:t>
            </w:r>
            <w:r w:rsidRPr="008C779F">
              <w:t>jäteastiaan, on</w:t>
            </w:r>
            <w:r w:rsidR="00F1673A">
              <w:t xml:space="preserve"> määräyksissä </w:t>
            </w:r>
            <w:r w:rsidR="00E07B9A">
              <w:t>hyvä antaa mahdollisuus sijoittaa jäte</w:t>
            </w:r>
            <w:r w:rsidRPr="008C779F">
              <w:t xml:space="preserve"> jäteastian läheisyyteen. </w:t>
            </w:r>
            <w:r w:rsidR="00686C64">
              <w:t xml:space="preserve">Tämä ei koskisi aluekeräysjärjestelmää käyttäviä kiinteistöjä. </w:t>
            </w:r>
            <w:r w:rsidR="00F1673A">
              <w:t>Sijo</w:t>
            </w:r>
            <w:r w:rsidR="00E07B9A">
              <w:t xml:space="preserve">ittaminen </w:t>
            </w:r>
            <w:r w:rsidRPr="008C779F">
              <w:t xml:space="preserve">on rajattava sellaiseksi, että siitä ei aiheudu haittaa </w:t>
            </w:r>
            <w:r w:rsidR="00F1673A">
              <w:t xml:space="preserve">tai vaaraa </w:t>
            </w:r>
            <w:r w:rsidRPr="008C779F">
              <w:t xml:space="preserve">vastaanottopaikalla tai jätteenkuljetukselle. Jätteen sijoittaminen jäteastian ulkopuolelle ei saa myöskään aiheuttaa työturvallisuusriskiä, joten </w:t>
            </w:r>
            <w:r w:rsidR="00F1673A">
              <w:t xml:space="preserve">ylimääräiselle jätteelle </w:t>
            </w:r>
            <w:r w:rsidRPr="008C779F">
              <w:t>on annetta</w:t>
            </w:r>
            <w:r w:rsidRPr="009E3F6E">
              <w:t xml:space="preserve">va </w:t>
            </w:r>
            <w:r w:rsidR="006D6F40" w:rsidRPr="008C779F">
              <w:t>esimerkiksi</w:t>
            </w:r>
            <w:r w:rsidR="006D6F40" w:rsidRPr="008C779F" w:rsidDel="00F1673A">
              <w:t xml:space="preserve"> </w:t>
            </w:r>
            <w:r w:rsidRPr="008C779F">
              <w:t>paino</w:t>
            </w:r>
            <w:r w:rsidR="00F1673A">
              <w:t>rajoitus</w:t>
            </w:r>
            <w:r w:rsidRPr="008C779F">
              <w:t>.</w:t>
            </w:r>
          </w:p>
          <w:p w:rsidR="00707DBB" w:rsidRDefault="00707DBB" w:rsidP="004215B8">
            <w:pPr>
              <w:pStyle w:val="Eivli"/>
            </w:pPr>
          </w:p>
          <w:p w:rsidR="00707DBB" w:rsidRDefault="00707DBB" w:rsidP="004215B8">
            <w:pPr>
              <w:pStyle w:val="Eivli"/>
            </w:pPr>
            <w:r w:rsidRPr="009E3F6E">
              <w:t xml:space="preserve">Kuten </w:t>
            </w:r>
            <w:r w:rsidRPr="008C779F">
              <w:t xml:space="preserve">useissa nykyisissäkin jätehuoltomääräyksissä, lista jätteistä, joita ei saa sijoittaa sekalaisen yhdyskuntajätteen jäteastiaan on hyvä sisällyttää jätehuoltomääräyksiin. </w:t>
            </w:r>
            <w:r w:rsidR="00E07B9A">
              <w:t>Siten</w:t>
            </w:r>
            <w:r w:rsidRPr="008C779F">
              <w:t xml:space="preserve"> voidaan edistää asianmukaisen ja turvallisen jätehuollon toteutumista.</w:t>
            </w:r>
          </w:p>
          <w:p w:rsidR="0059548C" w:rsidRDefault="0059548C" w:rsidP="004215B8">
            <w:pPr>
              <w:pStyle w:val="Eivli"/>
            </w:pPr>
          </w:p>
          <w:p w:rsidR="0059548C" w:rsidRPr="008C779F" w:rsidRDefault="0059548C" w:rsidP="006D6F40">
            <w:pPr>
              <w:pStyle w:val="Eivli"/>
            </w:pPr>
            <w:r>
              <w:t xml:space="preserve">Jätteiden pakkaamiseen liittyvät määräykset on arvioitava alueellisesti, jotta </w:t>
            </w:r>
            <w:r w:rsidR="006D6F40">
              <w:t xml:space="preserve">jätteen pakkaamiseen käytetyt materiaalit </w:t>
            </w:r>
            <w:r>
              <w:t>(kuten biohajoavat pussit) pystytään käsittelemään.</w:t>
            </w:r>
          </w:p>
        </w:tc>
      </w:tr>
    </w:tbl>
    <w:p w:rsidR="008C779F" w:rsidRPr="008C779F" w:rsidRDefault="008C779F" w:rsidP="004215B8">
      <w:pPr>
        <w:pStyle w:val="Eivli"/>
      </w:pPr>
    </w:p>
    <w:p w:rsidR="008C779F" w:rsidRDefault="008C779F" w:rsidP="004215B8">
      <w:pPr>
        <w:pStyle w:val="Eivli"/>
      </w:pPr>
      <w:r w:rsidRPr="008C779F">
        <w:t>Jäteastiaan saa laittaa vain astiaan tarkoitettua jätettä.</w:t>
      </w:r>
    </w:p>
    <w:p w:rsidR="004215B8" w:rsidRPr="008C779F" w:rsidRDefault="004215B8" w:rsidP="004215B8">
      <w:pPr>
        <w:pStyle w:val="Eivli"/>
      </w:pPr>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22"/>
        <w:gridCol w:w="4022"/>
      </w:tblGrid>
      <w:tr w:rsidR="008C779F" w:rsidRPr="008C779F" w:rsidTr="004215B8">
        <w:tc>
          <w:tcPr>
            <w:tcW w:w="4022" w:type="dxa"/>
          </w:tcPr>
          <w:p w:rsidR="008C779F" w:rsidRPr="008C779F" w:rsidRDefault="008B4265" w:rsidP="004215B8">
            <w:pPr>
              <w:pStyle w:val="Eivli"/>
            </w:pPr>
            <w:r>
              <w:t>Käsin siirrettävää jäteastiaa</w:t>
            </w:r>
            <w:r w:rsidR="008C779F" w:rsidRPr="008C779F">
              <w:t xml:space="preserve"> ei saa täyttää siten, että sen tyhjentäminen sijaintipaikan olosuhteiden, </w:t>
            </w:r>
            <w:r>
              <w:t xml:space="preserve">jäteastian </w:t>
            </w:r>
            <w:r w:rsidR="008C779F" w:rsidRPr="008C779F">
              <w:t xml:space="preserve">rakenteen, jätteen painon tai ominaisuuksien vuoksi aiheuttaa tyhjentäjälle työturvallisuusriskin. </w:t>
            </w:r>
          </w:p>
          <w:p w:rsidR="008C779F" w:rsidRPr="008C779F" w:rsidRDefault="008C779F" w:rsidP="004215B8">
            <w:pPr>
              <w:pStyle w:val="Eivli"/>
            </w:pPr>
          </w:p>
        </w:tc>
        <w:tc>
          <w:tcPr>
            <w:tcW w:w="4022" w:type="dxa"/>
          </w:tcPr>
          <w:p w:rsidR="008C779F" w:rsidRPr="008C779F" w:rsidRDefault="008C779F" w:rsidP="004215B8">
            <w:pPr>
              <w:pStyle w:val="Eivli"/>
            </w:pPr>
            <w:r w:rsidRPr="008C779F">
              <w:t xml:space="preserve">Käsin siirrettävää </w:t>
            </w:r>
            <w:r w:rsidR="008B4265">
              <w:t>jäteastiaa</w:t>
            </w:r>
            <w:r w:rsidRPr="008C779F">
              <w:t xml:space="preserve"> ei saa täyttää siten, että sen tyhjentäminen sijaintipaikan olosuhteiden, </w:t>
            </w:r>
            <w:r w:rsidR="008B4265">
              <w:t>jäteastian</w:t>
            </w:r>
            <w:r w:rsidRPr="008C779F">
              <w:t xml:space="preserve"> rakenteen, jätteen painon tai ominaisuuksien vuoksi aiheuttaa tyhjentäjälle työturvallisuusriskin. </w:t>
            </w:r>
          </w:p>
          <w:p w:rsidR="008B4265" w:rsidRDefault="008B4265" w:rsidP="004215B8">
            <w:pPr>
              <w:pStyle w:val="Eivli"/>
            </w:pPr>
          </w:p>
          <w:p w:rsidR="008C779F" w:rsidRDefault="008C779F" w:rsidP="004215B8">
            <w:pPr>
              <w:pStyle w:val="Eivli"/>
            </w:pPr>
            <w:r w:rsidRPr="008C779F">
              <w:t>Käsin siirrettäväksi tarkoitettuihin jäteastioihin saa jätettä laittaa enintään</w:t>
            </w:r>
          </w:p>
          <w:p w:rsidR="004215B8" w:rsidRPr="008C779F" w:rsidRDefault="004215B8" w:rsidP="004215B8">
            <w:pPr>
              <w:pStyle w:val="Eivli"/>
            </w:pPr>
          </w:p>
          <w:p w:rsidR="008C779F" w:rsidRPr="008C779F" w:rsidRDefault="008B4265" w:rsidP="004215B8">
            <w:pPr>
              <w:pStyle w:val="Eivli"/>
              <w:rPr>
                <w:color w:val="6B8F00" w:themeColor="accent3"/>
              </w:rPr>
            </w:pPr>
            <w:r w:rsidRPr="008B4265">
              <w:t>[</w:t>
            </w:r>
            <w:r w:rsidR="008C779F" w:rsidRPr="008C779F">
              <w:rPr>
                <w:color w:val="6B8F00" w:themeColor="accent3"/>
              </w:rPr>
              <w:t>alle 120 l astiat: 20 kg</w:t>
            </w:r>
            <w:r w:rsidRPr="008B4265">
              <w:t>]</w:t>
            </w:r>
          </w:p>
          <w:p w:rsidR="008C779F" w:rsidRPr="008C779F" w:rsidRDefault="008B4265" w:rsidP="004215B8">
            <w:pPr>
              <w:pStyle w:val="Eivli"/>
              <w:rPr>
                <w:color w:val="6B8F00" w:themeColor="accent3"/>
              </w:rPr>
            </w:pPr>
            <w:r w:rsidRPr="008B4265">
              <w:t>[</w:t>
            </w:r>
            <w:r w:rsidR="008C779F" w:rsidRPr="008C779F">
              <w:rPr>
                <w:color w:val="6B8F00" w:themeColor="accent3"/>
              </w:rPr>
              <w:t>120 - 240 l astiat: 40 kg</w:t>
            </w:r>
            <w:r w:rsidRPr="008B4265">
              <w:t>]</w:t>
            </w:r>
          </w:p>
          <w:p w:rsidR="008C779F" w:rsidRPr="008C779F" w:rsidRDefault="008B4265" w:rsidP="004215B8">
            <w:pPr>
              <w:pStyle w:val="Eivli"/>
            </w:pPr>
            <w:r w:rsidRPr="008B4265">
              <w:t>[</w:t>
            </w:r>
            <w:r w:rsidR="008C779F" w:rsidRPr="008C779F">
              <w:rPr>
                <w:color w:val="6B8F00" w:themeColor="accent3"/>
              </w:rPr>
              <w:t>241-660 l astiat: 60 kg</w:t>
            </w:r>
            <w:r w:rsidRPr="008B4265">
              <w:t>]</w:t>
            </w:r>
          </w:p>
        </w:tc>
      </w:tr>
    </w:tbl>
    <w:p w:rsidR="008C779F" w:rsidRPr="008C779F" w:rsidRDefault="008C779F" w:rsidP="004215B8">
      <w:pPr>
        <w:pStyle w:val="Eivli"/>
      </w:pPr>
    </w:p>
    <w:p w:rsidR="008C779F" w:rsidRDefault="008C779F" w:rsidP="004215B8">
      <w:pPr>
        <w:pStyle w:val="Eivli"/>
      </w:pPr>
      <w:r w:rsidRPr="008C779F">
        <w:t xml:space="preserve">Jos jäte ei mahdu tai sitä ei muusta syystä voi panna </w:t>
      </w:r>
      <w:r w:rsidR="008B4265">
        <w:t>jäteastiaan</w:t>
      </w:r>
      <w:r w:rsidRPr="008C779F">
        <w:t xml:space="preserve">, se voidaan sijoittaa tilapäisesti jätteelle varatun </w:t>
      </w:r>
      <w:r w:rsidR="00686C64">
        <w:t>keräys</w:t>
      </w:r>
      <w:r w:rsidRPr="008C779F">
        <w:t>paikan välittömään läheisyyteen.</w:t>
      </w:r>
      <w:r w:rsidR="008B4265">
        <w:t xml:space="preserve"> Tämä koskee ainoastaan kiinteistöittäisessä jätteenkuljet</w:t>
      </w:r>
      <w:r w:rsidR="00E07B9A">
        <w:t xml:space="preserve">uksessa kuljetettavia jätteitä. </w:t>
      </w:r>
      <w:r w:rsidRPr="008C779F">
        <w:t xml:space="preserve">Jäte on merkittävä poisvietäväksi. Jäte tulee pakata siten, että jäteauton kuljettaja saa kuormattua sen turvallisesti. Jätepakkaus saa painaa korkeintaan </w:t>
      </w:r>
      <w:r w:rsidR="00211D22">
        <w:t>[</w:t>
      </w:r>
      <w:r w:rsidRPr="00211D22">
        <w:rPr>
          <w:color w:val="6B8F00" w:themeColor="accent3"/>
        </w:rPr>
        <w:t>15 kg</w:t>
      </w:r>
      <w:r w:rsidR="00211D22">
        <w:t>]</w:t>
      </w:r>
      <w:r w:rsidRPr="008C779F">
        <w:t>. Jätteen on tässäkin tapauksessa sovelluttava laatunsa, kokonsa ja määränsä puolesta kuljetettavaksi kiinteistöittäisessä jätteenkuljetuksessa.</w:t>
      </w:r>
    </w:p>
    <w:p w:rsidR="004215B8" w:rsidRPr="008C779F" w:rsidRDefault="004215B8" w:rsidP="004215B8">
      <w:pPr>
        <w:pStyle w:val="Eivli"/>
      </w:pPr>
    </w:p>
    <w:p w:rsidR="008C779F" w:rsidRDefault="008C779F" w:rsidP="004215B8">
      <w:pPr>
        <w:pStyle w:val="Eivli"/>
      </w:pPr>
      <w:r w:rsidRPr="008C779F">
        <w:t xml:space="preserve">Kiinteistön jätteille tarkoitetun vastaanottopaikan tai </w:t>
      </w:r>
      <w:r w:rsidR="005E4746">
        <w:t>jäteastioiden</w:t>
      </w:r>
      <w:r w:rsidRPr="008C779F">
        <w:t xml:space="preserve"> läheisyyteen ei saa sijoittaa mitään sellaista, jota ei ole tarkoitettu kuljetettavaksi pois jätteenä.</w:t>
      </w:r>
    </w:p>
    <w:p w:rsidR="004215B8" w:rsidRPr="008C779F" w:rsidRDefault="004215B8" w:rsidP="004215B8">
      <w:pPr>
        <w:pStyle w:val="Eivli"/>
      </w:pPr>
    </w:p>
    <w:p w:rsidR="00707DBB" w:rsidRDefault="008C779F" w:rsidP="004215B8">
      <w:pPr>
        <w:pStyle w:val="Eivli"/>
      </w:pPr>
      <w:r w:rsidRPr="008C779F">
        <w:t xml:space="preserve">Jätteet tulee </w:t>
      </w:r>
      <w:r w:rsidR="00707DBB">
        <w:t>jäteastian</w:t>
      </w:r>
      <w:r w:rsidRPr="008C779F">
        <w:t xml:space="preserve"> likaantumisen välttämiseksi pakata ennen niiden sijoittamista </w:t>
      </w:r>
      <w:r w:rsidR="00707DBB">
        <w:t>jäteastiaan</w:t>
      </w:r>
      <w:r w:rsidRPr="008C779F">
        <w:t>.</w:t>
      </w:r>
    </w:p>
    <w:p w:rsidR="00E07B9A" w:rsidRDefault="00E07B9A" w:rsidP="004215B8">
      <w:pPr>
        <w:pStyle w:val="Eivli"/>
      </w:pPr>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22"/>
        <w:gridCol w:w="4022"/>
      </w:tblGrid>
      <w:tr w:rsidR="00E07B9A" w:rsidRPr="008C779F" w:rsidTr="00674836">
        <w:tc>
          <w:tcPr>
            <w:tcW w:w="4022" w:type="dxa"/>
          </w:tcPr>
          <w:p w:rsidR="00E07B9A" w:rsidRPr="008C779F" w:rsidRDefault="00E07B9A" w:rsidP="00211D22">
            <w:pPr>
              <w:pStyle w:val="Eivli"/>
            </w:pPr>
            <w:r w:rsidRPr="00E07B9A">
              <w:t xml:space="preserve">Biojäteastiassa on käytettävä biohajoavaa suojasäkkiä tai biojäte on pakattava biohajoavaan pussiin ennen sen sijoittamista biojäteastiaan. </w:t>
            </w:r>
          </w:p>
        </w:tc>
        <w:tc>
          <w:tcPr>
            <w:tcW w:w="4022" w:type="dxa"/>
          </w:tcPr>
          <w:p w:rsidR="00E07B9A" w:rsidRPr="008C779F" w:rsidRDefault="00E07B9A" w:rsidP="00211D22">
            <w:pPr>
              <w:pStyle w:val="Eivli"/>
            </w:pPr>
            <w:r w:rsidRPr="00E07B9A">
              <w:t>Biojäteastiassa ei saa käyttää biohajoavaa pussia. Biojäte pakattava muilla tavoin ennen sen sijoittamista biojäteastiaan</w:t>
            </w:r>
            <w:r w:rsidR="00211D22">
              <w:t>.</w:t>
            </w:r>
          </w:p>
        </w:tc>
      </w:tr>
    </w:tbl>
    <w:p w:rsidR="00707DBB" w:rsidRDefault="00707DBB" w:rsidP="004215B8">
      <w:pPr>
        <w:pStyle w:val="Eivli"/>
      </w:pPr>
    </w:p>
    <w:p w:rsidR="00211D22" w:rsidRDefault="00211D22" w:rsidP="004215B8">
      <w:pPr>
        <w:pStyle w:val="Eivli"/>
      </w:pPr>
      <w:r w:rsidRPr="00E07B9A">
        <w:t>Biojätteen keräämiseen tarkoitettuun jäteastiaan ei saa laittaa nestemäistä biojätettä.</w:t>
      </w:r>
    </w:p>
    <w:p w:rsidR="00211D22" w:rsidRDefault="00211D22" w:rsidP="004215B8">
      <w:pPr>
        <w:pStyle w:val="Eivli"/>
      </w:pPr>
    </w:p>
    <w:p w:rsidR="008C779F" w:rsidRDefault="008C779F" w:rsidP="004215B8">
      <w:pPr>
        <w:pStyle w:val="Eivli"/>
      </w:pPr>
      <w:r w:rsidRPr="008C779F">
        <w:t xml:space="preserve">Hienojakoinen ja pölyävä jäte on pakattava tiiviisti ennen sijoittamista </w:t>
      </w:r>
      <w:r w:rsidR="00707DBB">
        <w:t>jäteastiaan</w:t>
      </w:r>
      <w:r w:rsidRPr="008C779F">
        <w:t>.</w:t>
      </w:r>
    </w:p>
    <w:p w:rsidR="004215B8" w:rsidRPr="008C779F" w:rsidRDefault="004215B8" w:rsidP="004215B8">
      <w:pPr>
        <w:pStyle w:val="Eivli"/>
      </w:pPr>
    </w:p>
    <w:p w:rsidR="008C779F" w:rsidRDefault="008C779F" w:rsidP="004215B8">
      <w:pPr>
        <w:pStyle w:val="Eivli"/>
      </w:pPr>
      <w:r w:rsidRPr="008C779F">
        <w:lastRenderedPageBreak/>
        <w:t xml:space="preserve">Jätteet on sijoitettava </w:t>
      </w:r>
      <w:r w:rsidR="00707DBB">
        <w:t>jäteastiaan</w:t>
      </w:r>
      <w:r w:rsidRPr="008C779F">
        <w:t xml:space="preserve"> siten, että </w:t>
      </w:r>
      <w:r w:rsidR="006D6F40">
        <w:t xml:space="preserve">koneellinen tyhjennys </w:t>
      </w:r>
      <w:r w:rsidRPr="008C779F">
        <w:t>on aina mahdollista.</w:t>
      </w:r>
    </w:p>
    <w:p w:rsidR="004215B8" w:rsidRPr="008C779F" w:rsidRDefault="004215B8" w:rsidP="004215B8">
      <w:pPr>
        <w:pStyle w:val="Eivli"/>
      </w:pPr>
    </w:p>
    <w:p w:rsidR="008C779F" w:rsidRDefault="008C779F" w:rsidP="004215B8">
      <w:pPr>
        <w:pStyle w:val="Eivli"/>
      </w:pPr>
      <w:r w:rsidRPr="008C779F">
        <w:t xml:space="preserve">Sekalaisen yhdyskuntajätteen </w:t>
      </w:r>
      <w:r w:rsidR="00707DBB">
        <w:t>jäteastiaan</w:t>
      </w:r>
      <w:r w:rsidRPr="008C779F">
        <w:t xml:space="preserve"> ei saa laittaa:</w:t>
      </w:r>
    </w:p>
    <w:p w:rsidR="004215B8" w:rsidRPr="008C779F" w:rsidRDefault="004215B8" w:rsidP="004215B8">
      <w:pPr>
        <w:pStyle w:val="Eivli"/>
      </w:pPr>
    </w:p>
    <w:p w:rsidR="008C779F" w:rsidRPr="008C779F" w:rsidRDefault="008C779F" w:rsidP="004215B8">
      <w:pPr>
        <w:pStyle w:val="Merkittyluettelo"/>
      </w:pPr>
      <w:r w:rsidRPr="008C779F">
        <w:t>palo- tai räjähdysvaaran aiheuttavia jätteitä</w:t>
      </w:r>
    </w:p>
    <w:p w:rsidR="008C779F" w:rsidRDefault="008C779F" w:rsidP="004215B8">
      <w:pPr>
        <w:pStyle w:val="Merkittyluettelo"/>
      </w:pPr>
      <w:r w:rsidRPr="008C779F">
        <w:t>vaarallisia jätteitä</w:t>
      </w:r>
    </w:p>
    <w:p w:rsidR="00E07B9A" w:rsidRPr="008C779F" w:rsidRDefault="00E07B9A" w:rsidP="004215B8">
      <w:pPr>
        <w:pStyle w:val="Merkittyluettelo"/>
      </w:pPr>
      <w:r>
        <w:t>l</w:t>
      </w:r>
      <w:r w:rsidRPr="008C779F">
        <w:t>ääkkeitä</w:t>
      </w:r>
    </w:p>
    <w:p w:rsidR="008C779F" w:rsidRPr="008C779F" w:rsidRDefault="00707DBB" w:rsidP="004215B8">
      <w:pPr>
        <w:pStyle w:val="Merkittyluettelo"/>
      </w:pPr>
      <w:r>
        <w:t>erityisjättei</w:t>
      </w:r>
      <w:r w:rsidR="008C779F" w:rsidRPr="008C779F">
        <w:t>tä</w:t>
      </w:r>
    </w:p>
    <w:p w:rsidR="008C779F" w:rsidRPr="008C779F" w:rsidRDefault="008C779F" w:rsidP="004215B8">
      <w:pPr>
        <w:pStyle w:val="Merkittyluettelo"/>
      </w:pPr>
      <w:r w:rsidRPr="008C779F">
        <w:t xml:space="preserve">aineita tai esineitä, jotka painonsa, kokonsa, muotonsa, lujuutensa tai muun syyn takia voivat aiheuttaa vaaraa tai työturvallisuusriskin tyhjentäjälle, jätteen tuojalle, </w:t>
      </w:r>
      <w:r w:rsidR="00707DBB">
        <w:t>jäteastiaa</w:t>
      </w:r>
      <w:r w:rsidRPr="008C779F">
        <w:t xml:space="preserve"> käsitteleville tai jätteenkäsittelijälle</w:t>
      </w:r>
    </w:p>
    <w:p w:rsidR="008C779F" w:rsidRPr="008C779F" w:rsidRDefault="008C779F" w:rsidP="004215B8">
      <w:pPr>
        <w:pStyle w:val="Merkittyluettelo"/>
      </w:pPr>
      <w:r w:rsidRPr="008C779F">
        <w:t xml:space="preserve">aineita tai esineitä, jotka voivat vahingoittaa </w:t>
      </w:r>
      <w:r w:rsidR="00707DBB">
        <w:t>jäteastiaa</w:t>
      </w:r>
      <w:r w:rsidRPr="008C779F">
        <w:t xml:space="preserve"> tai jäteautoa tai vaikeuttaa merkittävästi jätteen kuormaamista tai purkamista</w:t>
      </w:r>
    </w:p>
    <w:p w:rsidR="008C779F" w:rsidRPr="008C779F" w:rsidRDefault="008C779F" w:rsidP="004215B8">
      <w:pPr>
        <w:pStyle w:val="Merkittyluettelo"/>
      </w:pPr>
      <w:r w:rsidRPr="008C779F">
        <w:t>nestemäisiä jätteitä</w:t>
      </w:r>
    </w:p>
    <w:p w:rsidR="008C779F" w:rsidRPr="008C779F" w:rsidRDefault="008C779F" w:rsidP="004215B8">
      <w:pPr>
        <w:pStyle w:val="Merkittyluettelo"/>
      </w:pPr>
      <w:r w:rsidRPr="008C779F">
        <w:t>hiekoitushiekkaa ja maa-aineksia</w:t>
      </w:r>
    </w:p>
    <w:p w:rsidR="008C779F" w:rsidRPr="008C779F" w:rsidRDefault="00707DBB" w:rsidP="00E07B9A">
      <w:pPr>
        <w:pStyle w:val="Merkittyluettelo"/>
      </w:pPr>
      <w:r>
        <w:t xml:space="preserve">suuria määriä </w:t>
      </w:r>
      <w:r w:rsidR="00E07B9A">
        <w:t>rakennus- ja purkujätettä</w:t>
      </w:r>
    </w:p>
    <w:p w:rsidR="008C779F" w:rsidRPr="008C779F" w:rsidRDefault="00707DBB" w:rsidP="004215B8">
      <w:pPr>
        <w:pStyle w:val="Merkittyluettelo"/>
      </w:pPr>
      <w:r>
        <w:t xml:space="preserve">suuria määriä </w:t>
      </w:r>
      <w:r w:rsidR="008C779F" w:rsidRPr="008C779F">
        <w:t>puutarhajätettä tai risuja</w:t>
      </w:r>
    </w:p>
    <w:p w:rsidR="008C779F" w:rsidRPr="008C779F" w:rsidRDefault="008C779F" w:rsidP="008C779F">
      <w:pPr>
        <w:spacing w:line="240" w:lineRule="auto"/>
        <w:ind w:left="1304"/>
      </w:pPr>
    </w:p>
    <w:p w:rsidR="008C779F" w:rsidRPr="008C779F" w:rsidRDefault="008C779F" w:rsidP="004215B8">
      <w:pPr>
        <w:pStyle w:val="Eivli"/>
      </w:pPr>
      <w:r w:rsidRPr="008C779F">
        <w:t xml:space="preserve">Kauttaaltaan jäähtynyttä ja kytemätöntä tuhkaa ja nokea saa sijoittaa sekalaisen yhdyskuntajätteen </w:t>
      </w:r>
      <w:r w:rsidR="00674A36">
        <w:t>jäteastiaan</w:t>
      </w:r>
      <w:r w:rsidR="009E3F6E">
        <w:t xml:space="preserve"> tiiviiseen ja kestävään pakkaukseen</w:t>
      </w:r>
      <w:r w:rsidRPr="008C779F">
        <w:t xml:space="preserve"> pakattuna.</w:t>
      </w:r>
    </w:p>
    <w:p w:rsidR="008C779F" w:rsidRPr="008C779F" w:rsidRDefault="008C779F" w:rsidP="008C779F">
      <w:pPr>
        <w:spacing w:line="240" w:lineRule="auto"/>
        <w:ind w:left="1304"/>
      </w:pPr>
    </w:p>
    <w:p w:rsidR="008C779F" w:rsidRPr="008C779F" w:rsidRDefault="008C779F" w:rsidP="003D44C3">
      <w:pPr>
        <w:pStyle w:val="Otsikko5"/>
      </w:pPr>
      <w:bookmarkStart w:id="179" w:name="_Toc367789149"/>
      <w:bookmarkStart w:id="180" w:name="_Toc367800721"/>
      <w:bookmarkStart w:id="181" w:name="_Toc381614851"/>
      <w:r w:rsidRPr="008C779F">
        <w:t>Tyhjennysvälit</w:t>
      </w:r>
      <w:bookmarkEnd w:id="179"/>
      <w:bookmarkEnd w:id="180"/>
      <w:bookmarkEnd w:id="181"/>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8C779F" w:rsidRDefault="008C779F" w:rsidP="004215B8">
            <w:pPr>
              <w:pStyle w:val="Eivli"/>
            </w:pPr>
            <w:r w:rsidRPr="008C779F">
              <w:t xml:space="preserve">Jäteastiat on tyhjennettävä riittävän usein, jotta hygieenisiä haittoja tai hajuhaittoja ei pääse syntymään. </w:t>
            </w:r>
            <w:r w:rsidR="00EF5222">
              <w:t>Kyseiset h</w:t>
            </w:r>
            <w:r w:rsidRPr="008C779F">
              <w:t xml:space="preserve">aitat aiheutuvat </w:t>
            </w:r>
            <w:r w:rsidRPr="000B2135">
              <w:t>yleensä</w:t>
            </w:r>
            <w:r w:rsidR="00EF5222">
              <w:t xml:space="preserve"> muiden</w:t>
            </w:r>
            <w:r w:rsidRPr="000B2135">
              <w:t xml:space="preserve"> jätteiden </w:t>
            </w:r>
            <w:r w:rsidRPr="008C779F">
              <w:t xml:space="preserve">seassa olevasta biojätteestä. </w:t>
            </w:r>
            <w:r w:rsidR="00EF5222">
              <w:t>S</w:t>
            </w:r>
            <w:r w:rsidR="00EF5222" w:rsidRPr="008C779F">
              <w:t xml:space="preserve">ekalaisen yhdyskuntajätteen jäteastian tyhjennysväliä voidaan pidentää </w:t>
            </w:r>
            <w:r w:rsidR="00EF5222">
              <w:t>e</w:t>
            </w:r>
            <w:r w:rsidRPr="008C779F">
              <w:t>rottamalla biojäte sekalaisesta yhdyskuntajätteestä.</w:t>
            </w:r>
            <w:r w:rsidR="000B2135">
              <w:t xml:space="preserve"> Jäteasetuksen 10 § velvoittaa tyhjentämään jäteastiat niin usein, että jäteastia voidaan aina sulkea, jäte mahtuu astiaan eikä jätteestä aiheudu ympäristön likaantumista tai roskaantumista taikka hajua tai muuta hygieenistä haittaa.</w:t>
            </w:r>
          </w:p>
          <w:p w:rsidR="00691270" w:rsidRDefault="00691270" w:rsidP="004215B8">
            <w:pPr>
              <w:pStyle w:val="Eivli"/>
            </w:pPr>
          </w:p>
          <w:p w:rsidR="00691270" w:rsidRDefault="00691270" w:rsidP="00691270">
            <w:pPr>
              <w:pStyle w:val="Eivli"/>
            </w:pPr>
            <w:r w:rsidRPr="008C779F">
              <w:t>Tyhjennysväleistä määrätessä on huolehdittava, että jätehuoltomäärä</w:t>
            </w:r>
            <w:r>
              <w:t xml:space="preserve">ykset ja </w:t>
            </w:r>
            <w:r w:rsidRPr="008C779F">
              <w:t>jätetaksa muodostavat kokonaisuuden. Niiden ei siis pitäisi sisältää toisistaan poikkeavia tietoja tai vaihtoehtoja esimerkiksi tyhjennysvälin harventamiseen.</w:t>
            </w:r>
            <w:r>
              <w:t xml:space="preserve"> </w:t>
            </w:r>
            <w:r w:rsidRPr="008C779F">
              <w:t>Asumisessa ja muussa kunnallisen yhdyskuntajätehuollon piiriin kuuluvilla kiinteistöllä syntyvien lietesäiliöiden tyhjentämisestä määrätään tässä mallissa erillisessä kohdassa</w:t>
            </w:r>
            <w:r w:rsidR="009C3BA1">
              <w:t xml:space="preserve"> (37</w:t>
            </w:r>
            <w:r w:rsidR="00495841">
              <w:t xml:space="preserve"> §)</w:t>
            </w:r>
            <w:r w:rsidRPr="008C779F">
              <w:t>, koska suurimmassa osassa kuntia</w:t>
            </w:r>
            <w:r w:rsidR="009C3BA1" w:rsidRPr="008C779F">
              <w:t xml:space="preserve"> ne eivät</w:t>
            </w:r>
            <w:r w:rsidRPr="008C779F">
              <w:t xml:space="preserve"> koske kuin pientä joukkoa kiinteistöistä.</w:t>
            </w:r>
          </w:p>
          <w:p w:rsidR="00EF5222" w:rsidRDefault="00EF5222" w:rsidP="004215B8">
            <w:pPr>
              <w:pStyle w:val="Eivli"/>
            </w:pPr>
          </w:p>
          <w:p w:rsidR="00EF5222" w:rsidRDefault="00EF5222" w:rsidP="00EF5222">
            <w:pPr>
              <w:pStyle w:val="Eivli"/>
            </w:pPr>
            <w:r>
              <w:t>Tässä pykälässä annetut t</w:t>
            </w:r>
            <w:r w:rsidRPr="008C779F">
              <w:t xml:space="preserve">yhjennysvälit koskevat </w:t>
            </w:r>
            <w:r w:rsidR="00507D38">
              <w:t xml:space="preserve">kiinteistöittäisen jätteenkuljetuksen piiriin kuuluvia </w:t>
            </w:r>
            <w:r w:rsidRPr="008C779F">
              <w:t>asuinkiinteistö</w:t>
            </w:r>
            <w:r w:rsidR="00507D38">
              <w:t>jä sekä</w:t>
            </w:r>
            <w:r w:rsidRPr="008C779F">
              <w:t xml:space="preserve"> muita kunnallisen yhdyskuntajätehuollon piiriin kuuluvia kiinteistöjä.</w:t>
            </w:r>
            <w:r w:rsidR="00691270">
              <w:t xml:space="preserve"> </w:t>
            </w:r>
            <w:r w:rsidR="00691270" w:rsidRPr="00507D38">
              <w:rPr>
                <w:i/>
              </w:rPr>
              <w:t>Määräyksen esimerkkisisällössä annetut tyhjennysvälivaatimukset ovat esimerkkejä.</w:t>
            </w:r>
            <w:r w:rsidR="00691270">
              <w:t xml:space="preserve"> Tyhjennysvälit määritetään alueella paikallisten olosuhteiden</w:t>
            </w:r>
            <w:r w:rsidR="009C3BA1">
              <w:t xml:space="preserve"> ja tarpeiden</w:t>
            </w:r>
            <w:r w:rsidR="00691270">
              <w:t xml:space="preserve"> mukaisiksi. Seuraavassa on esitetty perusteluja tähän malliin valituille esimerkkityhjennysväleille.</w:t>
            </w:r>
          </w:p>
          <w:p w:rsidR="004215B8" w:rsidRPr="008C779F" w:rsidRDefault="004215B8" w:rsidP="004215B8">
            <w:pPr>
              <w:pStyle w:val="Eivli"/>
            </w:pPr>
          </w:p>
          <w:p w:rsidR="008C779F" w:rsidRDefault="008C779F" w:rsidP="004215B8">
            <w:pPr>
              <w:pStyle w:val="Eivli"/>
            </w:pPr>
            <w:r w:rsidRPr="008C779F">
              <w:t xml:space="preserve">Vaikka biojäte lajiteltaisiin omaan jäteastiaansa tai kompostoitaisiin kiinteistöllä, kulkeutuu sitä sekalaisen yhdyskuntajätteen jäteastiaan </w:t>
            </w:r>
            <w:r w:rsidR="00EF5222">
              <w:t xml:space="preserve">esimerkiksi </w:t>
            </w:r>
            <w:r w:rsidRPr="008C779F">
              <w:t xml:space="preserve">erilaisten ruokapakkausten </w:t>
            </w:r>
            <w:r w:rsidR="00495841">
              <w:t>mukana</w:t>
            </w:r>
            <w:r w:rsidRPr="008C779F">
              <w:t xml:space="preserve">. Tämän takia sekalaisen yhdyskuntajätteen jäteastia on tyhjennettävä riittävän usein, yleensä vähintään kerran kuukaudessa, vaikka biojäte </w:t>
            </w:r>
            <w:r w:rsidR="00EF5222">
              <w:t>lajiteltaisiinkin</w:t>
            </w:r>
            <w:r w:rsidRPr="008C779F">
              <w:t xml:space="preserve"> erilleen. Sekalaisen yhdyskuntajätteen, josta ei ole erotettu biojätettä, jäteastian tyhjennysväli suositellaan määritettäväksi enintään kahteen viikkoon.</w:t>
            </w:r>
          </w:p>
          <w:p w:rsidR="004215B8" w:rsidRPr="008C779F" w:rsidRDefault="004215B8" w:rsidP="004215B8">
            <w:pPr>
              <w:pStyle w:val="Eivli"/>
            </w:pPr>
          </w:p>
          <w:p w:rsidR="008C779F" w:rsidRDefault="008C779F" w:rsidP="004215B8">
            <w:pPr>
              <w:pStyle w:val="Eivli"/>
            </w:pPr>
            <w:r w:rsidRPr="008C779F">
              <w:t>Biojätteen jäteastia on hajuhaittojen vuoksi tyhjennettävä kesäaikana</w:t>
            </w:r>
            <w:r w:rsidR="00EF5222">
              <w:t xml:space="preserve"> yleensä</w:t>
            </w:r>
            <w:r w:rsidRPr="008C779F">
              <w:t xml:space="preserve"> viikoit</w:t>
            </w:r>
            <w:r w:rsidR="00691270">
              <w:t>tain. S</w:t>
            </w:r>
            <w:r w:rsidRPr="008C779F">
              <w:t xml:space="preserve">ekalaisen yhdyskuntajätteen, josta ei ole erotettu biojätettä, jäteastian pisin tyhjennysväli </w:t>
            </w:r>
            <w:r w:rsidR="00691270">
              <w:t xml:space="preserve">kesäaikana voi olla </w:t>
            </w:r>
            <w:r w:rsidRPr="008C779F">
              <w:t xml:space="preserve">2 viikkoa. Biojäte, jota ei ole erotettu sekalaisesta yhdyskuntajätteestä, on pakattu tiiviisiin muovipusseihin, jotka eristävät muodostuvaa hajua. Tähän perustuu sekalaisen yhdyskuntajätteen erilliskerättyä biojätettä pidempi vähimmäistyhjennysväli. </w:t>
            </w:r>
          </w:p>
          <w:p w:rsidR="00691270" w:rsidRDefault="00691270" w:rsidP="004215B8">
            <w:pPr>
              <w:pStyle w:val="Eivli"/>
              <w:rPr>
                <w:rStyle w:val="Kommentinviite"/>
              </w:rPr>
            </w:pPr>
          </w:p>
          <w:p w:rsidR="008C779F" w:rsidRDefault="00691270" w:rsidP="004215B8">
            <w:pPr>
              <w:pStyle w:val="Eivli"/>
            </w:pPr>
            <w:r>
              <w:rPr>
                <w:rStyle w:val="Kommentinviite"/>
              </w:rPr>
              <w:t>M</w:t>
            </w:r>
            <w:r w:rsidR="008C779F" w:rsidRPr="008C779F">
              <w:t xml:space="preserve">ikäli </w:t>
            </w:r>
            <w:r w:rsidR="006D6F40">
              <w:t xml:space="preserve">pienet </w:t>
            </w:r>
            <w:r w:rsidR="006D6F40" w:rsidRPr="008C779F">
              <w:t xml:space="preserve">kiinteistöt </w:t>
            </w:r>
            <w:r w:rsidR="008C779F" w:rsidRPr="008C779F">
              <w:t>kokevat biojäteastian viikoittaisen tyhjentämisen liian kalliiksi</w:t>
            </w:r>
            <w:r>
              <w:t xml:space="preserve"> viikoittaisen tyhjennysvelvoitteen vuoksi</w:t>
            </w:r>
            <w:r w:rsidR="008C779F" w:rsidRPr="008C779F">
              <w:t>, voidaan heille suositella biojätteen yhteisastian perustamista muiden lähellä sijaitsevien kiinteistöjen kanssa</w:t>
            </w:r>
            <w:r w:rsidR="00495841">
              <w:t xml:space="preserve"> </w:t>
            </w:r>
            <w:r w:rsidR="009C3BA1">
              <w:t xml:space="preserve">tai yhteisen kompostorin hankkimista </w:t>
            </w:r>
            <w:r w:rsidR="00495841">
              <w:t>(kun jäte</w:t>
            </w:r>
            <w:r w:rsidR="0071435C">
              <w:t>lain 41 § on muutettu).</w:t>
            </w:r>
          </w:p>
          <w:p w:rsidR="004215B8" w:rsidRPr="008C779F" w:rsidRDefault="004215B8" w:rsidP="004215B8">
            <w:pPr>
              <w:pStyle w:val="Eivli"/>
            </w:pPr>
          </w:p>
          <w:p w:rsidR="008C779F" w:rsidRDefault="008C779F" w:rsidP="004215B8">
            <w:pPr>
              <w:pStyle w:val="Eivli"/>
            </w:pPr>
            <w:r w:rsidRPr="008C779F">
              <w:t>Syväkeräyssäiliöihin kerättävän biojätteen osalta t</w:t>
            </w:r>
            <w:r w:rsidR="00691270">
              <w:t>yhjennysväliä voidaan pidentää neljään</w:t>
            </w:r>
            <w:r w:rsidRPr="008C779F">
              <w:t xml:space="preserve"> viikkoon. Useimmiten tyhjennysvälin pidentäminen tätä pidemmäksi ei ole tyhjentämisen kannalta järkevää, koska jo kahden viikon aikana biojätteestä erottuu nesteitä niin paljon, että tyhjennys voi muodostua teknisesti haastavaksi.</w:t>
            </w:r>
          </w:p>
          <w:p w:rsidR="004215B8" w:rsidRPr="008C779F" w:rsidRDefault="004215B8" w:rsidP="004215B8">
            <w:pPr>
              <w:pStyle w:val="Eivli"/>
            </w:pPr>
          </w:p>
          <w:p w:rsidR="0059548C" w:rsidRDefault="0059548C" w:rsidP="0059548C">
            <w:pPr>
              <w:pStyle w:val="Eivli"/>
            </w:pPr>
            <w:r w:rsidRPr="008C779F">
              <w:t xml:space="preserve">Jätehuoltomääräyksiin voidaan kirjata, että sekalaisen yhdyskuntajätteen jäteastian tyhjennysväliä voidaan talvikaudella pidentää </w:t>
            </w:r>
            <w:r w:rsidR="00495841">
              <w:t>neljään</w:t>
            </w:r>
            <w:r w:rsidRPr="008C779F">
              <w:t xml:space="preserve"> viikkoon (jos perusvaati</w:t>
            </w:r>
            <w:r w:rsidR="00691270">
              <w:t xml:space="preserve">mus on 2 viikkoa) esimerkiksi </w:t>
            </w:r>
            <w:r w:rsidRPr="008C779F">
              <w:t>haja-asutusalueella sijaitsevilla kiinteistöillä tai kiinteistöillä, joilla asukkaita on enintään kaksi. Sen sijaan kiinteistöllä asuvien iän perusteella harven</w:t>
            </w:r>
            <w:r w:rsidR="00691270">
              <w:t>nusta ei voitane</w:t>
            </w:r>
            <w:r w:rsidRPr="008C779F">
              <w:t xml:space="preserve"> myöntää, sillä tämä voidaan tulkita syrjinnäksi.</w:t>
            </w:r>
          </w:p>
          <w:p w:rsidR="00495841" w:rsidRDefault="00495841" w:rsidP="0059548C">
            <w:pPr>
              <w:pStyle w:val="Eivli"/>
            </w:pPr>
          </w:p>
          <w:p w:rsidR="00495841" w:rsidRDefault="00495841" w:rsidP="00495841">
            <w:pPr>
              <w:pStyle w:val="Eivli"/>
            </w:pPr>
            <w:r w:rsidRPr="008C779F">
              <w:t xml:space="preserve">Harvennuksia mahdollistettaessa on arvioitava myös sitä, mikä on pisin sekalaisen yhdyskuntajätteen jäteastian tyhjennysväli, jolla kiinteistön voidaan vielä katsoa olevan liittynyt kiinteistöittäiseen jätteenkuljetukseen. Esimerkiksi yli 8 viikon </w:t>
            </w:r>
            <w:r>
              <w:t xml:space="preserve">tyhjennysvälejä on harkittava tarkkaan tämä asia huomioon ottaen. </w:t>
            </w:r>
          </w:p>
          <w:p w:rsidR="0059548C" w:rsidRPr="008C779F" w:rsidRDefault="0059548C" w:rsidP="0059548C">
            <w:pPr>
              <w:pStyle w:val="Eivli"/>
            </w:pPr>
          </w:p>
          <w:p w:rsidR="0059548C" w:rsidRDefault="00691270" w:rsidP="0059548C">
            <w:pPr>
              <w:pStyle w:val="Eivli"/>
            </w:pPr>
            <w:r>
              <w:t xml:space="preserve">Tässä mallissa tyhjennysvälin pidentämisestä (biojätteen erottamisen, haja-asutusalueella sijaitsemisen tai vähäisen asukasmäärän perusteella) </w:t>
            </w:r>
            <w:r w:rsidR="0059548C" w:rsidRPr="008C779F">
              <w:t xml:space="preserve">velvoitetaan ilmoittamaan kunnalle tai kunnalliselle jätelaitokselle, jos </w:t>
            </w:r>
            <w:r w:rsidR="0059548C" w:rsidRPr="000B2135">
              <w:t xml:space="preserve">käytössä on kunnan </w:t>
            </w:r>
            <w:r w:rsidR="0059548C" w:rsidRPr="008C779F">
              <w:t>järjestämä jätteenkuljetus.</w:t>
            </w:r>
            <w:r w:rsidR="00507D38" w:rsidRPr="008C779F">
              <w:t xml:space="preserve"> Ilmoitusvelvoitteella voidaan varmistaa, että kiinteistö täyttää tyhjennysvälin harventamisen edellytykset.</w:t>
            </w:r>
            <w:r w:rsidR="00507D38">
              <w:t xml:space="preserve"> </w:t>
            </w:r>
            <w:r w:rsidR="0059548C" w:rsidRPr="008C779F">
              <w:t xml:space="preserve">Jätehuoltoviranomainen </w:t>
            </w:r>
            <w:r>
              <w:t>saisi</w:t>
            </w:r>
            <w:r w:rsidR="0059548C" w:rsidRPr="008C779F">
              <w:t xml:space="preserve"> tiedon tyhjennysvälin harventamisesta jätelai</w:t>
            </w:r>
            <w:r>
              <w:t>toksen kautta.</w:t>
            </w:r>
            <w:r w:rsidR="0059548C" w:rsidRPr="008C779F">
              <w:t xml:space="preserve"> Jos käytössä on kiinteistön haltijan järjestämä jätteenkuljetus, asiasta ilmoitet</w:t>
            </w:r>
            <w:r>
              <w:t>t</w:t>
            </w:r>
            <w:r w:rsidR="0059548C" w:rsidRPr="008C779F">
              <w:t>a</w:t>
            </w:r>
            <w:r>
              <w:t>isiin</w:t>
            </w:r>
            <w:r w:rsidR="0059548C" w:rsidRPr="008C779F">
              <w:t xml:space="preserve"> jätehuoltoviranomaiselle. Sen lisäksi kiinteistön haltijan tul</w:t>
            </w:r>
            <w:r w:rsidR="007F0249">
              <w:t>ee</w:t>
            </w:r>
            <w:r w:rsidR="0059548C" w:rsidRPr="008C779F">
              <w:t xml:space="preserve"> sopia asiasta jätteenkuljetuksesta huolehtivan yrityksen kanssa.</w:t>
            </w:r>
            <w:r>
              <w:t xml:space="preserve"> Alueellisesti voidaan määrätä toisinkin, esimerkiksi ilmoittamaan tyhjennysvälin pidentämisestä jätehuoltoviranomaiselle siinäkin tapauksessa, että käytössä on kunnan järjestämä jätteenkuljetus. Menettelyt ovat alueellisesti harkittavissa.</w:t>
            </w:r>
          </w:p>
          <w:p w:rsidR="0059548C" w:rsidRPr="008C779F" w:rsidRDefault="0059548C" w:rsidP="0059548C">
            <w:pPr>
              <w:pStyle w:val="Eivli"/>
            </w:pPr>
          </w:p>
          <w:p w:rsidR="0059548C" w:rsidRDefault="0059548C" w:rsidP="0059548C">
            <w:pPr>
              <w:pStyle w:val="Eivli"/>
            </w:pPr>
            <w:r w:rsidRPr="008C779F">
              <w:lastRenderedPageBreak/>
              <w:t xml:space="preserve">Mikäli on odotettavissa, että </w:t>
            </w:r>
            <w:r w:rsidR="00507D38">
              <w:t>tyhjennysvälin harventamiseen</w:t>
            </w:r>
            <w:r w:rsidRPr="008C779F">
              <w:t xml:space="preserve"> määräyksissä oikeutettuja kiinteistöjä on paljon, voidaan </w:t>
            </w:r>
            <w:r w:rsidR="00507D38">
              <w:t xml:space="preserve">jätehuoltoviranomaisen </w:t>
            </w:r>
            <w:r w:rsidRPr="008C779F">
              <w:t xml:space="preserve">työmäärää </w:t>
            </w:r>
            <w:r w:rsidR="00507D38">
              <w:t>harkita vähennettävän</w:t>
            </w:r>
            <w:r w:rsidRPr="008C779F">
              <w:t xml:space="preserve"> jättämällä ilmoitusvelvollisuus pois määräyksistä</w:t>
            </w:r>
            <w:r w:rsidR="00507D38">
              <w:t xml:space="preserve"> tai rajaamalla sitä</w:t>
            </w:r>
            <w:r w:rsidRPr="008C779F">
              <w:t>. Tällöin riittää asiasta sopiminen kunnan/kunnallisen jätelaitoksen tai jätteenkuljetuksesta huolehtivan yrityksen kanssa.</w:t>
            </w:r>
          </w:p>
          <w:p w:rsidR="0059548C" w:rsidRPr="008C779F" w:rsidRDefault="0059548C" w:rsidP="0059548C">
            <w:pPr>
              <w:pStyle w:val="Eivli"/>
            </w:pPr>
          </w:p>
          <w:p w:rsidR="0059548C" w:rsidRDefault="0059548C" w:rsidP="0059548C">
            <w:pPr>
              <w:pStyle w:val="Eivli"/>
            </w:pPr>
            <w:r w:rsidRPr="008C779F">
              <w:t>Jätehuoltomääräyksiin voidaan tarvittaessa sisällyttää tarkempia sisältövaatimuksia sekalaisen yhdyskuntajätteen jäteastian tyhjennysvälin pidentämisestä tehtävälle ilmoitukselle. Esimerkiksi voidaan vaatia selvitystä siitä, minne sekalaises</w:t>
            </w:r>
            <w:r>
              <w:t>ta yhdyskuntajätteestä erotettavat jätelajit</w:t>
            </w:r>
            <w:r w:rsidRPr="008C779F">
              <w:t xml:space="preserve"> toimitetaan hyödynnettäviksi tai kierrätettäviksi.</w:t>
            </w:r>
          </w:p>
          <w:p w:rsidR="0059548C" w:rsidRDefault="0059548C" w:rsidP="0059548C">
            <w:pPr>
              <w:pStyle w:val="Eivli"/>
            </w:pPr>
          </w:p>
          <w:p w:rsidR="0059548C" w:rsidRDefault="0059548C" w:rsidP="0059548C">
            <w:pPr>
              <w:pStyle w:val="Eivli"/>
            </w:pPr>
            <w:r w:rsidRPr="008C779F">
              <w:t>Ympärivuotisessa käytössä olevien vapaa-ajanasuntojen osalta suositellaan noudatettavan vakituisessa käytössä oleville kiinteistöille annettuja jätea</w:t>
            </w:r>
            <w:r>
              <w:t xml:space="preserve">stioiden tyhjennysvelvoitteita. </w:t>
            </w:r>
            <w:r w:rsidRPr="008C779F">
              <w:t>Vain kesäaikana käytössä olevien vapaa-ajanasuntojen ei ole tarpeen olla liittyneenä kiinteistöittäiseen j</w:t>
            </w:r>
            <w:r w:rsidR="00507D38">
              <w:t xml:space="preserve">ätteenkuljetukseen talviaikana. </w:t>
            </w:r>
            <w:r w:rsidRPr="008C779F">
              <w:t xml:space="preserve">Mikäli vapaa-ajanasuntoa käytetään vain kesäaikana, voidaan asiasta velvoittaa tekemään ilmoitus kunnalle, kunnalliselle jätelaitokselle tai jätehuoltoviranomaiselle. Tällöin vain kesäaikana käytössä olevat vapaa-ajanasunnot saadaan rekistereihin. </w:t>
            </w:r>
          </w:p>
          <w:p w:rsidR="0059548C" w:rsidRPr="008C779F" w:rsidRDefault="0059548C" w:rsidP="0059548C">
            <w:pPr>
              <w:pStyle w:val="Eivli"/>
            </w:pPr>
          </w:p>
          <w:p w:rsidR="0059548C" w:rsidRPr="008C779F" w:rsidRDefault="0059548C" w:rsidP="00495841">
            <w:pPr>
              <w:pStyle w:val="Eivli"/>
            </w:pPr>
            <w:r w:rsidRPr="008C779F">
              <w:t>On otettava huomioon, että jätehuoltomääräyksissä annetut tyhjennysvälit koskevat vain niitä vapaa-ajanasuntoja (ja muita kiinteistöjä), jotka kuuluvat kiinteistöittäisen jätteenkuljetuksen piiriin.</w:t>
            </w:r>
          </w:p>
        </w:tc>
      </w:tr>
    </w:tbl>
    <w:p w:rsidR="008C779F" w:rsidRPr="008C779F" w:rsidRDefault="008C779F" w:rsidP="004215B8">
      <w:pPr>
        <w:pStyle w:val="Eivli"/>
      </w:pPr>
    </w:p>
    <w:p w:rsidR="008C779F" w:rsidRDefault="008C779F" w:rsidP="004215B8">
      <w:pPr>
        <w:pStyle w:val="Eivli"/>
      </w:pPr>
      <w:r w:rsidRPr="008C779F">
        <w:t>Jäteastiat on tyhjennettävä kiinteistöittäisessä jätteenkuljetuksessa tarvittaessa</w:t>
      </w:r>
      <w:r w:rsidR="0059548C">
        <w:t xml:space="preserve"> niin, ettei jäteastiasta aiheudu hajuhaittaa eikä muita haittoja esimerkiksi jätteenkuljetukselle</w:t>
      </w:r>
      <w:r w:rsidRPr="008C779F">
        <w:t>, kuitenkin vähintään seuraavasti:</w:t>
      </w:r>
    </w:p>
    <w:p w:rsidR="004215B8" w:rsidRPr="008C779F" w:rsidRDefault="004215B8" w:rsidP="004215B8">
      <w:pPr>
        <w:pStyle w:val="Eivli"/>
      </w:pPr>
    </w:p>
    <w:tbl>
      <w:tblPr>
        <w:tblStyle w:val="TaulukkoRuudukko1"/>
        <w:tblW w:w="0" w:type="auto"/>
        <w:tblInd w:w="108" w:type="dxa"/>
        <w:tblLook w:val="04A0" w:firstRow="1" w:lastRow="0" w:firstColumn="1" w:lastColumn="0" w:noHBand="0" w:noVBand="1"/>
      </w:tblPr>
      <w:tblGrid>
        <w:gridCol w:w="3670"/>
        <w:gridCol w:w="2187"/>
        <w:gridCol w:w="2187"/>
      </w:tblGrid>
      <w:tr w:rsidR="008C779F" w:rsidRPr="008C779F" w:rsidTr="004215B8">
        <w:tc>
          <w:tcPr>
            <w:tcW w:w="3670" w:type="dxa"/>
          </w:tcPr>
          <w:p w:rsidR="008C779F" w:rsidRPr="008C779F" w:rsidRDefault="008C779F" w:rsidP="008C779F">
            <w:pPr>
              <w:spacing w:after="180"/>
            </w:pPr>
            <w:r w:rsidRPr="008C779F">
              <w:t>Jätelaji</w:t>
            </w:r>
          </w:p>
        </w:tc>
        <w:tc>
          <w:tcPr>
            <w:tcW w:w="2187" w:type="dxa"/>
          </w:tcPr>
          <w:p w:rsidR="008C779F" w:rsidRPr="008C779F" w:rsidRDefault="008C779F" w:rsidP="008C779F">
            <w:pPr>
              <w:spacing w:after="180"/>
            </w:pPr>
            <w:r w:rsidRPr="008C779F">
              <w:t>Pisin tyhjennysväli kesäaikana (viikot 18-40)</w:t>
            </w:r>
          </w:p>
        </w:tc>
        <w:tc>
          <w:tcPr>
            <w:tcW w:w="2187" w:type="dxa"/>
          </w:tcPr>
          <w:p w:rsidR="008C779F" w:rsidRPr="008C779F" w:rsidRDefault="008C779F" w:rsidP="008C779F">
            <w:pPr>
              <w:spacing w:after="180"/>
            </w:pPr>
            <w:r w:rsidRPr="008C779F">
              <w:t>Pisin tyhjennysväli talviaikana (viikot 41-17)</w:t>
            </w:r>
          </w:p>
        </w:tc>
      </w:tr>
      <w:tr w:rsidR="008C779F" w:rsidRPr="008C779F" w:rsidTr="004215B8">
        <w:tc>
          <w:tcPr>
            <w:tcW w:w="3670" w:type="dxa"/>
          </w:tcPr>
          <w:p w:rsidR="008C779F" w:rsidRPr="008C779F" w:rsidRDefault="008C779F" w:rsidP="008C779F">
            <w:pPr>
              <w:spacing w:after="180"/>
            </w:pPr>
            <w:r w:rsidRPr="008C779F">
              <w:t>Sekalainen yhdyskuntajäte</w:t>
            </w:r>
          </w:p>
        </w:tc>
        <w:tc>
          <w:tcPr>
            <w:tcW w:w="2187" w:type="dxa"/>
          </w:tcPr>
          <w:p w:rsidR="008C779F" w:rsidRPr="008C779F" w:rsidRDefault="0059548C" w:rsidP="008C779F">
            <w:pPr>
              <w:spacing w:after="180"/>
            </w:pPr>
            <w:r>
              <w:t>[</w:t>
            </w:r>
            <w:r w:rsidR="008C779F" w:rsidRPr="00EF5222">
              <w:rPr>
                <w:color w:val="6B8F00" w:themeColor="accent3"/>
              </w:rPr>
              <w:t>2 viikkoa</w:t>
            </w:r>
            <w:r>
              <w:t>]</w:t>
            </w:r>
          </w:p>
        </w:tc>
        <w:tc>
          <w:tcPr>
            <w:tcW w:w="2187" w:type="dxa"/>
          </w:tcPr>
          <w:p w:rsidR="008C779F" w:rsidRPr="008C779F" w:rsidRDefault="0059548C" w:rsidP="008C779F">
            <w:pPr>
              <w:spacing w:after="180"/>
            </w:pPr>
            <w:r>
              <w:t>[</w:t>
            </w:r>
            <w:r w:rsidR="008C779F" w:rsidRPr="00EF5222">
              <w:rPr>
                <w:color w:val="6B8F00" w:themeColor="accent3"/>
              </w:rPr>
              <w:t>4 viikkoa</w:t>
            </w:r>
            <w:r w:rsidR="00CB45C6">
              <w:t>]</w:t>
            </w:r>
            <w:r w:rsidR="008C779F" w:rsidRPr="008C779F">
              <w:t>*</w:t>
            </w:r>
          </w:p>
        </w:tc>
      </w:tr>
      <w:tr w:rsidR="008C779F" w:rsidRPr="008C779F" w:rsidTr="004215B8">
        <w:tc>
          <w:tcPr>
            <w:tcW w:w="3670" w:type="dxa"/>
          </w:tcPr>
          <w:p w:rsidR="008C779F" w:rsidRPr="008C779F" w:rsidRDefault="008C779F" w:rsidP="008C779F">
            <w:pPr>
              <w:spacing w:after="180"/>
            </w:pPr>
            <w:r w:rsidRPr="008C779F">
              <w:t>Sekalainen yhdyskuntajäte, jos kiinteistöllä on biojätteen erilliskeräys tai kompostointi</w:t>
            </w:r>
          </w:p>
        </w:tc>
        <w:tc>
          <w:tcPr>
            <w:tcW w:w="2187" w:type="dxa"/>
          </w:tcPr>
          <w:p w:rsidR="008C779F" w:rsidRPr="008C779F" w:rsidRDefault="0059548C" w:rsidP="008C779F">
            <w:pPr>
              <w:spacing w:after="180"/>
            </w:pPr>
            <w:r>
              <w:t>[</w:t>
            </w:r>
            <w:r w:rsidR="008C779F" w:rsidRPr="00EF5222">
              <w:rPr>
                <w:color w:val="6B8F00" w:themeColor="accent3"/>
              </w:rPr>
              <w:t>4 viikkoa</w:t>
            </w:r>
            <w:r>
              <w:t>]</w:t>
            </w:r>
            <w:r w:rsidR="008C779F" w:rsidRPr="008C779F">
              <w:t>**</w:t>
            </w:r>
          </w:p>
        </w:tc>
        <w:tc>
          <w:tcPr>
            <w:tcW w:w="2187" w:type="dxa"/>
          </w:tcPr>
          <w:p w:rsidR="008C779F" w:rsidRPr="008C779F" w:rsidRDefault="00CB45C6" w:rsidP="008C779F">
            <w:pPr>
              <w:spacing w:after="180"/>
            </w:pPr>
            <w:r>
              <w:t>[</w:t>
            </w:r>
            <w:r w:rsidRPr="00EF5222">
              <w:rPr>
                <w:color w:val="6B8F00" w:themeColor="accent3"/>
              </w:rPr>
              <w:t>6/8</w:t>
            </w:r>
            <w:r w:rsidR="008C779F" w:rsidRPr="00EF5222">
              <w:rPr>
                <w:color w:val="6B8F00" w:themeColor="accent3"/>
              </w:rPr>
              <w:t xml:space="preserve"> viikkoa</w:t>
            </w:r>
            <w:r>
              <w:t>]</w:t>
            </w:r>
            <w:r w:rsidR="008C779F" w:rsidRPr="008C779F">
              <w:t>**</w:t>
            </w:r>
          </w:p>
        </w:tc>
      </w:tr>
      <w:tr w:rsidR="008C779F" w:rsidRPr="008C779F" w:rsidTr="004215B8">
        <w:tc>
          <w:tcPr>
            <w:tcW w:w="3670" w:type="dxa"/>
          </w:tcPr>
          <w:p w:rsidR="008C779F" w:rsidRPr="008C779F" w:rsidRDefault="008C779F" w:rsidP="008C779F">
            <w:pPr>
              <w:spacing w:after="180"/>
            </w:pPr>
            <w:r w:rsidRPr="008C779F">
              <w:t>Biojäte</w:t>
            </w:r>
          </w:p>
        </w:tc>
        <w:tc>
          <w:tcPr>
            <w:tcW w:w="2187" w:type="dxa"/>
          </w:tcPr>
          <w:p w:rsidR="008C779F" w:rsidRPr="008C779F" w:rsidRDefault="00CB45C6" w:rsidP="008C779F">
            <w:pPr>
              <w:spacing w:after="180"/>
            </w:pPr>
            <w:r>
              <w:t>[</w:t>
            </w:r>
            <w:r w:rsidR="008C779F" w:rsidRPr="00EF5222">
              <w:rPr>
                <w:color w:val="6B8F00" w:themeColor="accent3"/>
              </w:rPr>
              <w:t>1 viikko</w:t>
            </w:r>
            <w:r>
              <w:t>]</w:t>
            </w:r>
          </w:p>
        </w:tc>
        <w:tc>
          <w:tcPr>
            <w:tcW w:w="2187" w:type="dxa"/>
          </w:tcPr>
          <w:p w:rsidR="008C779F" w:rsidRPr="008C779F" w:rsidRDefault="00CB45C6" w:rsidP="008C779F">
            <w:pPr>
              <w:spacing w:after="180"/>
            </w:pPr>
            <w:r>
              <w:t>[</w:t>
            </w:r>
            <w:r w:rsidR="008C779F" w:rsidRPr="00EF5222">
              <w:rPr>
                <w:color w:val="6B8F00" w:themeColor="accent3"/>
              </w:rPr>
              <w:t>2 viikkoa</w:t>
            </w:r>
            <w:r>
              <w:t>]</w:t>
            </w:r>
          </w:p>
        </w:tc>
      </w:tr>
      <w:tr w:rsidR="008C779F" w:rsidRPr="008C779F" w:rsidTr="004215B8">
        <w:tc>
          <w:tcPr>
            <w:tcW w:w="3670" w:type="dxa"/>
          </w:tcPr>
          <w:p w:rsidR="008C779F" w:rsidRPr="008C779F" w:rsidRDefault="008C779F" w:rsidP="008C779F">
            <w:pPr>
              <w:spacing w:after="180"/>
            </w:pPr>
            <w:r w:rsidRPr="008C779F">
              <w:t>Biojäte, joka kerätään syväkeräyssäiliöön tai koneellisella jäähdytyksellä varustettuun säiliöön</w:t>
            </w:r>
          </w:p>
        </w:tc>
        <w:tc>
          <w:tcPr>
            <w:tcW w:w="2187" w:type="dxa"/>
          </w:tcPr>
          <w:p w:rsidR="008C779F" w:rsidRPr="008C779F" w:rsidRDefault="00CB45C6" w:rsidP="008C779F">
            <w:pPr>
              <w:spacing w:after="180"/>
            </w:pPr>
            <w:r>
              <w:t>[</w:t>
            </w:r>
            <w:r w:rsidR="008C779F" w:rsidRPr="00EF5222">
              <w:rPr>
                <w:color w:val="6B8F00" w:themeColor="accent3"/>
              </w:rPr>
              <w:t>2 viikkoa</w:t>
            </w:r>
            <w:r>
              <w:t>]</w:t>
            </w:r>
          </w:p>
        </w:tc>
        <w:tc>
          <w:tcPr>
            <w:tcW w:w="2187" w:type="dxa"/>
          </w:tcPr>
          <w:p w:rsidR="008C779F" w:rsidRPr="008C779F" w:rsidRDefault="00CB45C6" w:rsidP="008C779F">
            <w:pPr>
              <w:spacing w:after="180"/>
            </w:pPr>
            <w:r>
              <w:t>[</w:t>
            </w:r>
            <w:r w:rsidRPr="00EF5222">
              <w:rPr>
                <w:color w:val="6B8F00" w:themeColor="accent3"/>
              </w:rPr>
              <w:t>4</w:t>
            </w:r>
            <w:r w:rsidR="008C779F" w:rsidRPr="00EF5222">
              <w:rPr>
                <w:color w:val="6B8F00" w:themeColor="accent3"/>
              </w:rPr>
              <w:t xml:space="preserve"> viikkoa</w:t>
            </w:r>
            <w:r w:rsidR="00EF5222">
              <w:t>]</w:t>
            </w:r>
          </w:p>
        </w:tc>
      </w:tr>
      <w:tr w:rsidR="008C779F" w:rsidRPr="008C779F" w:rsidTr="004215B8">
        <w:tc>
          <w:tcPr>
            <w:tcW w:w="3670" w:type="dxa"/>
          </w:tcPr>
          <w:p w:rsidR="008C779F" w:rsidRPr="008C779F" w:rsidRDefault="00CB45C6" w:rsidP="008C779F">
            <w:pPr>
              <w:spacing w:after="180"/>
            </w:pPr>
            <w:r>
              <w:t>Keräyskartonki</w:t>
            </w:r>
          </w:p>
        </w:tc>
        <w:tc>
          <w:tcPr>
            <w:tcW w:w="2187" w:type="dxa"/>
          </w:tcPr>
          <w:p w:rsidR="008C779F" w:rsidRPr="008C779F" w:rsidRDefault="00CB45C6" w:rsidP="00EF5222">
            <w:pPr>
              <w:spacing w:after="180"/>
            </w:pPr>
            <w:r>
              <w:t>[</w:t>
            </w:r>
            <w:r w:rsidR="00EF5222" w:rsidRPr="00EF5222">
              <w:rPr>
                <w:color w:val="6B8F00" w:themeColor="accent3"/>
              </w:rPr>
              <w:t>8 viikkoa</w:t>
            </w:r>
            <w:r>
              <w:t>]</w:t>
            </w:r>
          </w:p>
        </w:tc>
        <w:tc>
          <w:tcPr>
            <w:tcW w:w="2187" w:type="dxa"/>
          </w:tcPr>
          <w:p w:rsidR="008C779F" w:rsidRPr="008C779F" w:rsidRDefault="00CB45C6" w:rsidP="008C779F">
            <w:pPr>
              <w:spacing w:after="180"/>
            </w:pPr>
            <w:r>
              <w:t>[</w:t>
            </w:r>
            <w:r w:rsidR="00EF5222" w:rsidRPr="00EF5222">
              <w:rPr>
                <w:color w:val="6B8F00" w:themeColor="accent3"/>
              </w:rPr>
              <w:t>16 viikkoa</w:t>
            </w:r>
            <w:r>
              <w:t>]</w:t>
            </w:r>
          </w:p>
        </w:tc>
      </w:tr>
      <w:tr w:rsidR="00CB45C6" w:rsidRPr="008C779F" w:rsidTr="004215B8">
        <w:tc>
          <w:tcPr>
            <w:tcW w:w="3670" w:type="dxa"/>
          </w:tcPr>
          <w:p w:rsidR="00CB45C6" w:rsidRPr="008C779F" w:rsidRDefault="00CB45C6" w:rsidP="008C779F">
            <w:pPr>
              <w:spacing w:after="180"/>
            </w:pPr>
            <w:r>
              <w:t>Keräysmetalli</w:t>
            </w:r>
          </w:p>
        </w:tc>
        <w:tc>
          <w:tcPr>
            <w:tcW w:w="2187" w:type="dxa"/>
          </w:tcPr>
          <w:p w:rsidR="00CB45C6" w:rsidRPr="008C779F" w:rsidRDefault="00EF5222" w:rsidP="008C779F">
            <w:pPr>
              <w:spacing w:after="180"/>
            </w:pPr>
            <w:r>
              <w:t>[</w:t>
            </w:r>
            <w:r w:rsidRPr="00EF5222">
              <w:rPr>
                <w:color w:val="6B8F00" w:themeColor="accent3"/>
              </w:rPr>
              <w:t>8 viikkoa</w:t>
            </w:r>
            <w:r>
              <w:t>]</w:t>
            </w:r>
          </w:p>
        </w:tc>
        <w:tc>
          <w:tcPr>
            <w:tcW w:w="2187" w:type="dxa"/>
          </w:tcPr>
          <w:p w:rsidR="00CB45C6" w:rsidRPr="008C779F" w:rsidRDefault="00EF5222" w:rsidP="008C779F">
            <w:pPr>
              <w:spacing w:after="180"/>
            </w:pPr>
            <w:r>
              <w:t>[</w:t>
            </w:r>
            <w:r w:rsidRPr="00EF5222">
              <w:rPr>
                <w:color w:val="6B8F00" w:themeColor="accent3"/>
              </w:rPr>
              <w:t>16 viikkoa</w:t>
            </w:r>
            <w:r>
              <w:t>]</w:t>
            </w:r>
          </w:p>
        </w:tc>
      </w:tr>
      <w:tr w:rsidR="00CB45C6" w:rsidRPr="008C779F" w:rsidTr="004215B8">
        <w:tc>
          <w:tcPr>
            <w:tcW w:w="3670" w:type="dxa"/>
          </w:tcPr>
          <w:p w:rsidR="00CB45C6" w:rsidRPr="008C779F" w:rsidRDefault="00CB45C6" w:rsidP="008C779F">
            <w:pPr>
              <w:spacing w:after="180"/>
            </w:pPr>
            <w:r>
              <w:t>Keräyslasi</w:t>
            </w:r>
          </w:p>
        </w:tc>
        <w:tc>
          <w:tcPr>
            <w:tcW w:w="2187" w:type="dxa"/>
          </w:tcPr>
          <w:p w:rsidR="00CB45C6" w:rsidRPr="008C779F" w:rsidRDefault="00EF5222" w:rsidP="008C779F">
            <w:pPr>
              <w:spacing w:after="180"/>
            </w:pPr>
            <w:r>
              <w:t>[</w:t>
            </w:r>
            <w:r w:rsidRPr="00EF5222">
              <w:rPr>
                <w:color w:val="6B8F00" w:themeColor="accent3"/>
              </w:rPr>
              <w:t>8 viikkoa</w:t>
            </w:r>
            <w:r>
              <w:t>]</w:t>
            </w:r>
          </w:p>
        </w:tc>
        <w:tc>
          <w:tcPr>
            <w:tcW w:w="2187" w:type="dxa"/>
          </w:tcPr>
          <w:p w:rsidR="00CB45C6" w:rsidRPr="008C779F" w:rsidRDefault="00EF5222" w:rsidP="008C779F">
            <w:pPr>
              <w:spacing w:after="180"/>
            </w:pPr>
            <w:r>
              <w:t>[</w:t>
            </w:r>
            <w:r w:rsidRPr="00EF5222">
              <w:rPr>
                <w:color w:val="6B8F00" w:themeColor="accent3"/>
              </w:rPr>
              <w:t>16 viikkoa</w:t>
            </w:r>
            <w:r>
              <w:t>]</w:t>
            </w:r>
          </w:p>
        </w:tc>
      </w:tr>
    </w:tbl>
    <w:p w:rsidR="004215B8" w:rsidRPr="008C779F" w:rsidRDefault="004215B8" w:rsidP="004215B8">
      <w:pPr>
        <w:pStyle w:val="Eivli"/>
      </w:pPr>
    </w:p>
    <w:p w:rsidR="008C779F" w:rsidRDefault="008C779F" w:rsidP="004215B8">
      <w:pPr>
        <w:pStyle w:val="Eivli"/>
      </w:pPr>
      <w:r w:rsidRPr="008C779F">
        <w:t xml:space="preserve">* Sekalaisen yhdyskuntajätteen jäteastian tyhjennysväliä voidaan pidentää </w:t>
      </w:r>
      <w:r w:rsidR="00507D38">
        <w:t xml:space="preserve">ilmoituksen perusteella </w:t>
      </w:r>
      <w:r w:rsidRPr="008C779F">
        <w:t xml:space="preserve">talviaikana </w:t>
      </w:r>
      <w:r w:rsidR="00EF5222">
        <w:t>[</w:t>
      </w:r>
      <w:r w:rsidRPr="00EF5222">
        <w:rPr>
          <w:color w:val="6B8F00" w:themeColor="accent3"/>
        </w:rPr>
        <w:t>4 viikkoon kiinteistöillä, joissa asukkaita on enintään kaksi tai kiinteistöillä, jotka sijaitsevat haja-asutusalueella</w:t>
      </w:r>
      <w:r w:rsidR="00EF5222">
        <w:t>]</w:t>
      </w:r>
      <w:r w:rsidRPr="008C779F">
        <w:t>.</w:t>
      </w:r>
    </w:p>
    <w:p w:rsidR="004215B8" w:rsidRPr="008C779F" w:rsidRDefault="004215B8" w:rsidP="004215B8">
      <w:pPr>
        <w:pStyle w:val="Eivli"/>
      </w:pPr>
    </w:p>
    <w:p w:rsidR="008C779F" w:rsidRDefault="008C779F" w:rsidP="004215B8">
      <w:pPr>
        <w:pStyle w:val="Eivli"/>
      </w:pPr>
      <w:r w:rsidRPr="008C779F">
        <w:t xml:space="preserve">** Biojätteen kompostoinnista tai erilliskeräyksestä </w:t>
      </w:r>
      <w:r w:rsidR="00507D38">
        <w:t>tehdään ilmoitus</w:t>
      </w:r>
      <w:r w:rsidRPr="008C779F">
        <w:t xml:space="preserve">, jos kiinteistö haluaa sekalaisen yhdyskuntajätteen jäteastian tyhjennettäväksi </w:t>
      </w:r>
      <w:r w:rsidR="00495841">
        <w:t xml:space="preserve">kesäaikana </w:t>
      </w:r>
      <w:r w:rsidR="00EF5222">
        <w:t>[</w:t>
      </w:r>
      <w:r w:rsidRPr="00EF5222">
        <w:rPr>
          <w:color w:val="6B8F00" w:themeColor="accent3"/>
        </w:rPr>
        <w:t>4 viikon</w:t>
      </w:r>
      <w:r w:rsidR="00EF5222">
        <w:t>]</w:t>
      </w:r>
      <w:r w:rsidR="00495841">
        <w:t xml:space="preserve"> ja talviaikana [</w:t>
      </w:r>
      <w:r w:rsidR="00495841" w:rsidRPr="00495841">
        <w:rPr>
          <w:color w:val="6B8F00" w:themeColor="accent3"/>
        </w:rPr>
        <w:t>6/8 viikon</w:t>
      </w:r>
      <w:r w:rsidR="00495841">
        <w:t>]</w:t>
      </w:r>
      <w:r w:rsidRPr="008C779F">
        <w:t xml:space="preserve"> välein.</w:t>
      </w:r>
    </w:p>
    <w:p w:rsidR="004215B8" w:rsidRPr="008C779F" w:rsidRDefault="004215B8" w:rsidP="004215B8">
      <w:pPr>
        <w:pStyle w:val="Eivli"/>
      </w:pPr>
    </w:p>
    <w:p w:rsidR="00EF5222" w:rsidRDefault="00EF5222" w:rsidP="00EF5222">
      <w:pPr>
        <w:pStyle w:val="Eivli"/>
      </w:pPr>
      <w:r>
        <w:t>Sekalaisen yhdyskuntajätteen jäteastian tyhjennysvälin</w:t>
      </w:r>
      <w:r w:rsidR="00507D38">
        <w:t xml:space="preserve"> pidentämisestä</w:t>
      </w:r>
      <w:r>
        <w:t xml:space="preserve"> </w:t>
      </w:r>
      <w:r w:rsidRPr="008C779F">
        <w:t xml:space="preserve">tehdään kirjallinen ilmoitus </w:t>
      </w:r>
      <w:r>
        <w:t>[</w:t>
      </w:r>
      <w:r w:rsidRPr="008C779F">
        <w:rPr>
          <w:color w:val="6B8F00" w:themeColor="accent3"/>
        </w:rPr>
        <w:t>kunnalle/kunnalliselle jätelaitokselle</w:t>
      </w:r>
      <w:r w:rsidRPr="00EF5222">
        <w:t>]</w:t>
      </w:r>
      <w:r w:rsidRPr="008C779F">
        <w:t xml:space="preserve"> alueilla, jotka kuuluvat kunnan järjestämän jätteenkuljetuksen piiriin. Alueilla, jotka kuuluvat kiinteistön haltijan järjestämän jätteenkuljetuksen piiriin</w:t>
      </w:r>
      <w:r>
        <w:t>,</w:t>
      </w:r>
      <w:r w:rsidRPr="008C779F">
        <w:t xml:space="preserve"> kirjallinen ilmoitus tehdään </w:t>
      </w:r>
      <w:r>
        <w:t>[</w:t>
      </w:r>
      <w:r w:rsidRPr="00EF5222">
        <w:rPr>
          <w:color w:val="6B8F00" w:themeColor="accent3"/>
        </w:rPr>
        <w:t>jätehuoltoviranomaiselle</w:t>
      </w:r>
      <w:r>
        <w:t>]</w:t>
      </w:r>
      <w:r w:rsidRPr="008C779F">
        <w:t>, jonka jälkeen asiasta sovitaan jätteenkulje</w:t>
      </w:r>
      <w:r>
        <w:t>ttajan</w:t>
      </w:r>
      <w:r w:rsidRPr="008C779F">
        <w:t xml:space="preserve"> kanssa.</w:t>
      </w:r>
    </w:p>
    <w:p w:rsidR="00EF5222" w:rsidRPr="008C779F" w:rsidRDefault="00EF5222" w:rsidP="004215B8">
      <w:pPr>
        <w:pStyle w:val="Eivli"/>
      </w:pPr>
    </w:p>
    <w:p w:rsidR="008C779F" w:rsidRDefault="008C779F" w:rsidP="004215B8">
      <w:pPr>
        <w:pStyle w:val="Eivli"/>
      </w:pPr>
      <w:r w:rsidRPr="008C779F">
        <w:t>Ympärivuotisessa käytössä olevan vapaa-ajankiinteistön jäteastiat on tyhjennettävä näiden jätehuoltomääräysten mukaisesti.</w:t>
      </w:r>
    </w:p>
    <w:p w:rsidR="004215B8" w:rsidRDefault="004215B8" w:rsidP="004215B8">
      <w:pPr>
        <w:pStyle w:val="Eivli"/>
      </w:pPr>
    </w:p>
    <w:p w:rsidR="00996903" w:rsidRDefault="00996903" w:rsidP="004215B8">
      <w:pPr>
        <w:pStyle w:val="Eivli"/>
      </w:pPr>
      <w:r w:rsidRPr="008C779F">
        <w:t xml:space="preserve">Vain kesäaikana käytössä olevan vapaa-ajanasunnon jäteastiat on tyhjennettävä kesäaikana (viikot 18-40) näiden jätehuoltomääräysten mukaisesti. </w:t>
      </w:r>
      <w:r w:rsidR="00EF5222">
        <w:t>(</w:t>
      </w:r>
      <w:r w:rsidRPr="008C779F">
        <w:t xml:space="preserve">Asiasta on tehtävä ilmoitus </w:t>
      </w:r>
      <w:r w:rsidR="00EF5222">
        <w:t>[</w:t>
      </w:r>
      <w:r>
        <w:rPr>
          <w:color w:val="6B8F00" w:themeColor="accent3"/>
        </w:rPr>
        <w:t>kunnalle</w:t>
      </w:r>
      <w:r w:rsidRPr="008C779F">
        <w:rPr>
          <w:color w:val="6B8F00" w:themeColor="accent3"/>
        </w:rPr>
        <w:t>/kunnalliselle jätelaitokselle/jätehuoltoviranomaiselle</w:t>
      </w:r>
      <w:r w:rsidR="00EF5222" w:rsidRPr="00EF5222">
        <w:t>]</w:t>
      </w:r>
      <w:r w:rsidRPr="00EF5222">
        <w:t>.</w:t>
      </w:r>
      <w:r w:rsidR="00EF5222">
        <w:t>)</w:t>
      </w:r>
    </w:p>
    <w:p w:rsidR="00EF5222" w:rsidRDefault="00EF5222" w:rsidP="004215B8">
      <w:pPr>
        <w:pStyle w:val="Eivli"/>
      </w:pPr>
    </w:p>
    <w:p w:rsidR="00EF5222" w:rsidRDefault="00EF5222" w:rsidP="00EF5222">
      <w:pPr>
        <w:pStyle w:val="Eivli"/>
      </w:pPr>
      <w:r w:rsidRPr="008C779F">
        <w:t xml:space="preserve">Erilliskerättyjen hyötyjätteiden jäteastiat on tyhjennettävä </w:t>
      </w:r>
      <w:r>
        <w:t>siten</w:t>
      </w:r>
      <w:r w:rsidRPr="008C779F">
        <w:t>, ettei niiden täyttymisen seurauksena aiheudu hyötyjätteiden sijoittamista sekalaisen yhdyskuntajätteen joukkoon.</w:t>
      </w:r>
    </w:p>
    <w:p w:rsidR="00996903" w:rsidRPr="008C779F" w:rsidRDefault="00996903" w:rsidP="004215B8">
      <w:pPr>
        <w:pStyle w:val="Eivli"/>
      </w:pPr>
    </w:p>
    <w:p w:rsidR="008C779F" w:rsidRPr="008C779F" w:rsidRDefault="008C779F" w:rsidP="003D44C3">
      <w:pPr>
        <w:pStyle w:val="Otsikko5"/>
      </w:pPr>
      <w:bookmarkStart w:id="182" w:name="_Toc367789150"/>
      <w:bookmarkStart w:id="183" w:name="_Toc367800722"/>
      <w:bookmarkStart w:id="184" w:name="_Toc381614852"/>
      <w:r w:rsidRPr="008C779F">
        <w:t>Kunnossapito ja pesu</w:t>
      </w:r>
      <w:bookmarkEnd w:id="182"/>
      <w:bookmarkEnd w:id="183"/>
      <w:bookmarkEnd w:id="184"/>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507D38" w:rsidRDefault="001A0331" w:rsidP="00507D38">
            <w:pPr>
              <w:pStyle w:val="Eivli"/>
            </w:pPr>
            <w:r>
              <w:t>Jäteastian</w:t>
            </w:r>
            <w:r w:rsidR="008C779F" w:rsidRPr="008C779F">
              <w:t xml:space="preserve"> haltija velvoitetaan huolehtimaan </w:t>
            </w:r>
            <w:r>
              <w:t>jäteastioiden</w:t>
            </w:r>
            <w:r w:rsidR="008C779F" w:rsidRPr="008C779F">
              <w:t xml:space="preserve"> asianmukaisesta kunnosta. </w:t>
            </w:r>
            <w:r w:rsidR="00815BDE">
              <w:t>Jäteasetuksen 10 § velvoittaa pitämään jäteastian kunnossa ja puhdistamaan sen riittävän usein, jotta keräyksestä ei aiheudu haittaa tai vaaraa terveydelle tai ympäristölle.</w:t>
            </w:r>
            <w:r>
              <w:t xml:space="preserve"> Asia liittyy siis myös työturvallisuuteen.</w:t>
            </w:r>
          </w:p>
          <w:p w:rsidR="00507D38" w:rsidRDefault="00507D38" w:rsidP="00507D38">
            <w:pPr>
              <w:pStyle w:val="Eivli"/>
            </w:pPr>
          </w:p>
          <w:p w:rsidR="008C779F" w:rsidRPr="008C779F" w:rsidRDefault="00507D38" w:rsidP="00507D38">
            <w:pPr>
              <w:pStyle w:val="Eivli"/>
            </w:pPr>
            <w:r>
              <w:t>Jätehuoltomääräyksissä on hyvä</w:t>
            </w:r>
            <w:r w:rsidR="008C779F" w:rsidRPr="008C779F">
              <w:t xml:space="preserve"> esittää vaatimuksia jäteastioiden puhdistamiselle esimerkiksi vuosittain.</w:t>
            </w:r>
            <w:r>
              <w:t xml:space="preserve"> Alueella toimivien jätteenkuljettajien kanssa voidaan keskustella heidän näkemyksistään tarpeelliseksi minimipesurytmiksi. Joissakin tilanteissa tiheämpi pesurytmi kuin kerran vuodessa voi olla perusteltu.</w:t>
            </w:r>
          </w:p>
        </w:tc>
      </w:tr>
    </w:tbl>
    <w:p w:rsidR="008C779F" w:rsidRPr="008C779F" w:rsidRDefault="008C779F" w:rsidP="004215B8">
      <w:pPr>
        <w:pStyle w:val="Eivli"/>
      </w:pPr>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22"/>
        <w:gridCol w:w="4022"/>
      </w:tblGrid>
      <w:tr w:rsidR="00CF18E3" w:rsidRPr="008C779F" w:rsidTr="007A4219">
        <w:tc>
          <w:tcPr>
            <w:tcW w:w="4022" w:type="dxa"/>
          </w:tcPr>
          <w:p w:rsidR="00CF18E3" w:rsidRDefault="00495841" w:rsidP="00CF18E3">
            <w:pPr>
              <w:pStyle w:val="Eivli"/>
            </w:pPr>
            <w:r>
              <w:lastRenderedPageBreak/>
              <w:t>Sen l</w:t>
            </w:r>
            <w:r w:rsidR="00CF18E3">
              <w:t>isäksi</w:t>
            </w:r>
            <w:r>
              <w:t>,</w:t>
            </w:r>
            <w:r w:rsidR="00CF18E3">
              <w:t xml:space="preserve"> mitä jäteasetuksen 10 §:ssä määrätään jäteastian kunnossapidosta, j</w:t>
            </w:r>
            <w:r w:rsidR="00CF18E3" w:rsidRPr="008C779F">
              <w:t>ä</w:t>
            </w:r>
            <w:r w:rsidR="001A0331">
              <w:t xml:space="preserve">teastiat </w:t>
            </w:r>
            <w:r w:rsidR="00CF18E3" w:rsidRPr="008C779F">
              <w:t xml:space="preserve">on pestävä </w:t>
            </w:r>
            <w:r w:rsidR="00211D22">
              <w:t>[</w:t>
            </w:r>
            <w:r w:rsidR="00CF18E3" w:rsidRPr="00211D22">
              <w:rPr>
                <w:color w:val="6B8F00" w:themeColor="accent3"/>
              </w:rPr>
              <w:t>vähintään kerran vuodessa</w:t>
            </w:r>
            <w:r w:rsidR="00211D22">
              <w:t>]</w:t>
            </w:r>
            <w:r w:rsidR="00CF18E3" w:rsidRPr="008C779F">
              <w:t xml:space="preserve">. Biojäteastia on pestävä tarvittaessa, </w:t>
            </w:r>
            <w:r w:rsidR="00211D22">
              <w:t>[</w:t>
            </w:r>
            <w:r w:rsidR="00CF18E3" w:rsidRPr="00211D22">
              <w:rPr>
                <w:color w:val="6B8F00" w:themeColor="accent3"/>
              </w:rPr>
              <w:t>vähintään kaksi kertaa vuodessa</w:t>
            </w:r>
            <w:r w:rsidR="00211D22">
              <w:t>]</w:t>
            </w:r>
            <w:r w:rsidR="00CF18E3" w:rsidRPr="008C779F">
              <w:t>.</w:t>
            </w:r>
          </w:p>
          <w:p w:rsidR="00CF18E3" w:rsidRPr="008C779F" w:rsidRDefault="00CF18E3" w:rsidP="007A4219">
            <w:pPr>
              <w:pStyle w:val="Eivli"/>
            </w:pPr>
          </w:p>
        </w:tc>
        <w:tc>
          <w:tcPr>
            <w:tcW w:w="4022" w:type="dxa"/>
          </w:tcPr>
          <w:p w:rsidR="00CF18E3" w:rsidRPr="008C779F" w:rsidRDefault="00CF18E3" w:rsidP="001A0331">
            <w:pPr>
              <w:pStyle w:val="Eivli"/>
            </w:pPr>
            <w:r>
              <w:t xml:space="preserve">Jäteasetuksen 10 §:n mukaan jäteastia on pidettävä kunnossa ja puhdistettava riittävän usein siten, että keräyksestä ei aiheudu vaaraa tai haittaa terveydelle tai ympäristölle. Jäteastiat on pestävä </w:t>
            </w:r>
            <w:r w:rsidR="00507D38">
              <w:t>[</w:t>
            </w:r>
            <w:r w:rsidRPr="00507D38">
              <w:rPr>
                <w:color w:val="6B8F00" w:themeColor="accent3"/>
              </w:rPr>
              <w:t>vähintään kerran vuodessa</w:t>
            </w:r>
            <w:r w:rsidR="00507D38">
              <w:t>]</w:t>
            </w:r>
            <w:r>
              <w:t xml:space="preserve">. Biojäteastia on pestävä tarvittaessa, kuitenkin </w:t>
            </w:r>
            <w:r w:rsidR="00507D38">
              <w:t>[</w:t>
            </w:r>
            <w:r w:rsidRPr="00507D38">
              <w:rPr>
                <w:color w:val="6B8F00" w:themeColor="accent3"/>
              </w:rPr>
              <w:t>vähintään kaksi kertaa vuodessa</w:t>
            </w:r>
            <w:r w:rsidR="00507D38">
              <w:t>]</w:t>
            </w:r>
            <w:r>
              <w:t>.</w:t>
            </w:r>
          </w:p>
        </w:tc>
      </w:tr>
    </w:tbl>
    <w:p w:rsidR="003D44C3" w:rsidRPr="008C779F" w:rsidRDefault="003D44C3" w:rsidP="004215B8">
      <w:pPr>
        <w:pStyle w:val="Eivli"/>
      </w:pPr>
    </w:p>
    <w:p w:rsidR="008C779F" w:rsidRPr="008C779F" w:rsidRDefault="008C779F" w:rsidP="003D44C3">
      <w:pPr>
        <w:pStyle w:val="Otsikko4"/>
      </w:pPr>
      <w:bookmarkStart w:id="185" w:name="_Toc367789151"/>
      <w:bookmarkStart w:id="186" w:name="_Toc367800723"/>
      <w:bookmarkStart w:id="187" w:name="_Toc378323687"/>
      <w:bookmarkStart w:id="188" w:name="_Toc381614853"/>
      <w:r w:rsidRPr="008C779F">
        <w:t xml:space="preserve">Jätteen </w:t>
      </w:r>
      <w:r w:rsidR="001A0331">
        <w:t>keräys</w:t>
      </w:r>
      <w:r w:rsidRPr="008C779F">
        <w:t>paikat</w:t>
      </w:r>
      <w:bookmarkEnd w:id="185"/>
      <w:bookmarkEnd w:id="186"/>
      <w:bookmarkEnd w:id="187"/>
      <w:bookmarkEnd w:id="188"/>
    </w:p>
    <w:p w:rsidR="008C779F" w:rsidRPr="008C779F" w:rsidRDefault="00EE3F5C" w:rsidP="003D44C3">
      <w:pPr>
        <w:pStyle w:val="Otsikko5"/>
      </w:pPr>
      <w:bookmarkStart w:id="189" w:name="_Toc367789152"/>
      <w:bookmarkStart w:id="190" w:name="_Toc367800724"/>
      <w:bookmarkStart w:id="191" w:name="_Toc381614854"/>
      <w:r>
        <w:t>Jäteastian</w:t>
      </w:r>
      <w:r w:rsidR="00815BDE">
        <w:t xml:space="preserve"> sijoittamista koskevat määräykset</w:t>
      </w:r>
      <w:bookmarkEnd w:id="189"/>
      <w:bookmarkEnd w:id="190"/>
      <w:bookmarkEnd w:id="191"/>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15BDE" w:rsidRPr="008C779F" w:rsidTr="00953C56">
        <w:tc>
          <w:tcPr>
            <w:tcW w:w="8044" w:type="dxa"/>
            <w:shd w:val="clear" w:color="auto" w:fill="B5BA05" w:themeFill="accent4"/>
          </w:tcPr>
          <w:p w:rsidR="00815BDE" w:rsidRDefault="003D7815" w:rsidP="00F56AF7">
            <w:pPr>
              <w:pStyle w:val="Eivli"/>
            </w:pPr>
            <w:r>
              <w:t xml:space="preserve">Jäteasetuksen 10 §:n mukaan </w:t>
            </w:r>
            <w:r w:rsidR="00EE1991">
              <w:t>keräys</w:t>
            </w:r>
            <w:r>
              <w:t xml:space="preserve">paikkaan on oltava esteetön pääsy ja jäte on voitava kuormata turvallisesti. </w:t>
            </w:r>
            <w:r w:rsidR="005807ED">
              <w:t>Jätehuoltomääräyksissä voidaan antaa tarkempia</w:t>
            </w:r>
            <w:r w:rsidR="00EE1991">
              <w:t xml:space="preserve"> määräyksiä</w:t>
            </w:r>
            <w:r w:rsidR="005807ED">
              <w:t xml:space="preserve"> vastaanottopaikan järjestämiseen ja </w:t>
            </w:r>
            <w:r w:rsidR="007D7A5C">
              <w:t>jäteastioiden</w:t>
            </w:r>
            <w:r w:rsidR="00EE1991">
              <w:t xml:space="preserve"> sijoittamiseen liittyen</w:t>
            </w:r>
            <w:r w:rsidR="005807ED">
              <w:t xml:space="preserve">. </w:t>
            </w:r>
            <w:r w:rsidR="00991C70">
              <w:t>Määräysten laatimistyön aikana tulee pohtia millaisella tarkkuudella määräyksiä annetaan ja mitkä asiat toteutuvat jo rakennusjärjestyksen tai muiden rakentamiseen liittyvien määräysten nojalla. Lisäksi tulee huolehtia, että jätehuoltomääräyksissä annettavat velvoitteet ovat yhteneviä rakennusjärjestyksessä annettavien kanssa.</w:t>
            </w:r>
          </w:p>
          <w:p w:rsidR="00705254" w:rsidRDefault="00705254" w:rsidP="00F56AF7">
            <w:pPr>
              <w:pStyle w:val="Eivli"/>
            </w:pPr>
          </w:p>
          <w:p w:rsidR="00705254" w:rsidRDefault="00705254" w:rsidP="00F56AF7">
            <w:pPr>
              <w:pStyle w:val="Eivli"/>
            </w:pPr>
            <w:r>
              <w:t>Koska jäteastioiden sijoittamiseen liittyvät asiat vaikuttavat merkittävästi työturvallisuuteen, on niihin kiinnitettävä huomiota. Esimerkiksi jäteastioiden liikuttaminen sekä kuormaaminen pitää pystyä tekemään turvallisesti, kuten myös liikkuminen alueella. Määräyksiä laadittaessa voidaan keskustella asiasta alueella toimivien jätteenkuljettajien kanssa, jotta heidän tarpeensa työturva</w:t>
            </w:r>
            <w:r w:rsidR="00495841">
              <w:t>llisuuden suhteen tulevat</w:t>
            </w:r>
            <w:r>
              <w:t xml:space="preserve"> otetuiksi</w:t>
            </w:r>
            <w:r w:rsidR="00495841">
              <w:t xml:space="preserve"> huomioon mahdollisimman hyvin</w:t>
            </w:r>
            <w:r>
              <w:t>. Koska jätteenkuljettajat huolehtivat käytännössä jätteiden noudosta, voi heiltä saada arvokkaita käytäntöön vaikuttavia vinkkejä.</w:t>
            </w:r>
          </w:p>
          <w:p w:rsidR="00991C70" w:rsidRDefault="00991C70" w:rsidP="00F56AF7">
            <w:pPr>
              <w:pStyle w:val="Eivli"/>
            </w:pPr>
          </w:p>
          <w:p w:rsidR="00991C70" w:rsidRPr="008C779F" w:rsidRDefault="00E82CFD" w:rsidP="00F56AF7">
            <w:pPr>
              <w:pStyle w:val="Eivli"/>
            </w:pPr>
            <w:r>
              <w:t xml:space="preserve">Tässä mallisisällössä </w:t>
            </w:r>
            <w:r w:rsidR="003D7815">
              <w:t>annetaan esimerkkejä asioista, joista voi olla tarpeen määrätä kunnallisissa jätehuoltomääräyksissä.</w:t>
            </w:r>
          </w:p>
        </w:tc>
      </w:tr>
    </w:tbl>
    <w:p w:rsidR="00815BDE" w:rsidRDefault="00815BDE" w:rsidP="004215B8">
      <w:pPr>
        <w:pStyle w:val="Eivli"/>
      </w:pPr>
    </w:p>
    <w:p w:rsidR="008C779F" w:rsidRDefault="007D7A5C" w:rsidP="004215B8">
      <w:pPr>
        <w:pStyle w:val="Eivli"/>
      </w:pPr>
      <w:r>
        <w:t>Jäteastia</w:t>
      </w:r>
      <w:r w:rsidR="008C779F" w:rsidRPr="008C779F">
        <w:t xml:space="preserve">t on sijoitettava </w:t>
      </w:r>
      <w:r>
        <w:t>keräyspaikkaan</w:t>
      </w:r>
      <w:r w:rsidR="008C779F" w:rsidRPr="008C779F">
        <w:t xml:space="preserve">, joka on saavutettavissa ilman kynnystä, porrasta tai muuta estettä. Jos </w:t>
      </w:r>
      <w:r>
        <w:t>keräyspaikka</w:t>
      </w:r>
      <w:r w:rsidR="008C779F" w:rsidRPr="008C779F">
        <w:t xml:space="preserve"> on aitauksessa, katoksessa tai jätehuoneessa tulee sisäänkäynnin </w:t>
      </w:r>
      <w:r w:rsidR="00EE1991">
        <w:t xml:space="preserve">tilaan </w:t>
      </w:r>
      <w:r w:rsidR="008C779F" w:rsidRPr="008C779F">
        <w:t xml:space="preserve">olla suoraan ulkotiloista. </w:t>
      </w:r>
      <w:r>
        <w:t>Keräyspaikalle</w:t>
      </w:r>
      <w:r w:rsidR="008C779F" w:rsidRPr="008C779F">
        <w:t xml:space="preserve"> johtava ovi on varustettava laitteella, jolla ovi saadaan pysymään auki.</w:t>
      </w:r>
    </w:p>
    <w:p w:rsidR="004215B8" w:rsidRPr="008C779F" w:rsidRDefault="004215B8" w:rsidP="004215B8">
      <w:pPr>
        <w:pStyle w:val="Eivli"/>
      </w:pPr>
    </w:p>
    <w:p w:rsidR="008C779F" w:rsidRDefault="007D7A5C" w:rsidP="004215B8">
      <w:pPr>
        <w:pStyle w:val="Eivli"/>
      </w:pPr>
      <w:r>
        <w:t>Jäteastiat</w:t>
      </w:r>
      <w:r w:rsidR="008C779F" w:rsidRPr="008C779F">
        <w:t xml:space="preserve"> on sijoitettava vaakasuoralle, kulutusta kestävälle ja </w:t>
      </w:r>
      <w:r w:rsidR="00674A36">
        <w:t>jäteastioiden</w:t>
      </w:r>
      <w:r w:rsidR="008C779F" w:rsidRPr="008C779F">
        <w:t xml:space="preserve"> siirtoon sopivalle alustalle. </w:t>
      </w:r>
      <w:r>
        <w:t>Keräyspaikka</w:t>
      </w:r>
      <w:r w:rsidR="008C779F" w:rsidRPr="008C779F">
        <w:t xml:space="preserve"> on mitoitettava siten, että eri jätelajien jäteastiat voidaan siirtää tyhjennettäväksi siirtämättä muita jäteastioita.</w:t>
      </w:r>
    </w:p>
    <w:p w:rsidR="004215B8" w:rsidRPr="008C779F" w:rsidRDefault="004215B8" w:rsidP="004215B8">
      <w:pPr>
        <w:pStyle w:val="Eivli"/>
      </w:pPr>
    </w:p>
    <w:p w:rsidR="008C779F" w:rsidRDefault="007D7A5C" w:rsidP="004215B8">
      <w:pPr>
        <w:pStyle w:val="Eivli"/>
      </w:pPr>
      <w:r>
        <w:t>Jäteastian</w:t>
      </w:r>
      <w:r w:rsidR="008C779F" w:rsidRPr="008C779F">
        <w:t xml:space="preserve"> siirtoväylän </w:t>
      </w:r>
      <w:r>
        <w:t>[</w:t>
      </w:r>
      <w:r w:rsidR="008C779F" w:rsidRPr="00815BDE">
        <w:rPr>
          <w:color w:val="6B8F00" w:themeColor="accent3"/>
        </w:rPr>
        <w:t>kaltevuuden ylittäessä 1:5 tai jos siirtoväylällä on kynnyksiä, portaita tai muita esteitä</w:t>
      </w:r>
      <w:r w:rsidRPr="007D7A5C">
        <w:t>]</w:t>
      </w:r>
      <w:r w:rsidR="008C779F" w:rsidRPr="00815BDE">
        <w:rPr>
          <w:color w:val="6B8F00" w:themeColor="accent3"/>
        </w:rPr>
        <w:t xml:space="preserve"> </w:t>
      </w:r>
      <w:r w:rsidR="008C779F" w:rsidRPr="008C779F">
        <w:t>siten, että ne aiheuttavat tyhjentäjälle työturvallisuusriskin, kiinteistön haltijan on huolehdittava, että tyhjentäjän käytössä on siirtoa helpottavat laitteet tai rakenteet.</w:t>
      </w:r>
    </w:p>
    <w:p w:rsidR="004215B8" w:rsidRPr="008C779F" w:rsidRDefault="004215B8" w:rsidP="004215B8">
      <w:pPr>
        <w:pStyle w:val="Eivli"/>
      </w:pPr>
    </w:p>
    <w:p w:rsidR="008C779F" w:rsidRDefault="007D7A5C" w:rsidP="004215B8">
      <w:pPr>
        <w:pStyle w:val="Eivli"/>
      </w:pPr>
      <w:r>
        <w:t>Keräyspaikka</w:t>
      </w:r>
      <w:r w:rsidR="008C779F" w:rsidRPr="008C779F">
        <w:t xml:space="preserve"> on sijoitettava riittävän kauas rakennuksen ilmanottoaukoista sekä asuntojen ikkunoista. </w:t>
      </w:r>
      <w:r>
        <w:t>Keräyspaikalla</w:t>
      </w:r>
      <w:r w:rsidR="008C779F" w:rsidRPr="008C779F">
        <w:t xml:space="preserve"> on oltava riittävä valaistus. Mikäli </w:t>
      </w:r>
      <w:r>
        <w:t>keräyspaikka</w:t>
      </w:r>
      <w:r w:rsidR="008C779F" w:rsidRPr="008C779F">
        <w:t xml:space="preserve"> sijaitsee jätehuoneessa, on huolehdittava riittävästä ilmastoinnista ja viemäröinnistä.</w:t>
      </w:r>
    </w:p>
    <w:p w:rsidR="004215B8" w:rsidRPr="008C779F" w:rsidRDefault="004215B8" w:rsidP="004215B8">
      <w:pPr>
        <w:pStyle w:val="Eivli"/>
      </w:pPr>
    </w:p>
    <w:p w:rsidR="008C779F" w:rsidRDefault="008C779F" w:rsidP="004215B8">
      <w:pPr>
        <w:pStyle w:val="Eivli"/>
      </w:pPr>
      <w:r w:rsidRPr="008C779F">
        <w:t xml:space="preserve">Jätteiden </w:t>
      </w:r>
      <w:r w:rsidR="007D7A5C">
        <w:t>keräyspaikkaa</w:t>
      </w:r>
      <w:r w:rsidRPr="008C779F">
        <w:t xml:space="preserve"> ei saa käyttää muuna varastona. </w:t>
      </w:r>
      <w:r w:rsidR="007D7A5C">
        <w:t>Keräyspaikkaan</w:t>
      </w:r>
      <w:r w:rsidRPr="008C779F">
        <w:t xml:space="preserve"> ei saa sijoittaa jätettä tai tavaraa, jota ei ole tarkoitettu kuljetettavaksi kiinteistöittäisessä jätteenkuljetuksessa.</w:t>
      </w:r>
    </w:p>
    <w:p w:rsidR="004215B8" w:rsidRPr="008C779F" w:rsidRDefault="004215B8" w:rsidP="004215B8">
      <w:pPr>
        <w:pStyle w:val="Eivli"/>
      </w:pPr>
    </w:p>
    <w:p w:rsidR="008C779F" w:rsidRDefault="008C779F" w:rsidP="004215B8">
      <w:pPr>
        <w:pStyle w:val="Eivli"/>
      </w:pPr>
      <w:r w:rsidRPr="008C779F">
        <w:t xml:space="preserve">Kiinteistön haltija vastaa </w:t>
      </w:r>
      <w:r w:rsidR="007D7A5C">
        <w:t>keräyspaikan</w:t>
      </w:r>
      <w:r w:rsidRPr="008C779F">
        <w:t xml:space="preserve"> ja </w:t>
      </w:r>
      <w:r w:rsidR="007D7A5C">
        <w:t>jäteastioiden</w:t>
      </w:r>
      <w:r w:rsidRPr="008C779F">
        <w:t xml:space="preserve"> siirtoväylien asianmukaisesta varustuksesta, kunnossa</w:t>
      </w:r>
      <w:r w:rsidR="005250BE">
        <w:t>pidosta</w:t>
      </w:r>
      <w:r w:rsidRPr="008C779F">
        <w:t xml:space="preserve"> ja siisteydestä. (Lumen auraus ja liukkaiden torjunta on hoidettava siten, että </w:t>
      </w:r>
      <w:r w:rsidR="00674A36">
        <w:t>jäteastioiden</w:t>
      </w:r>
      <w:r w:rsidRPr="008C779F">
        <w:t xml:space="preserve"> siirtäminen ja tyhjentäminen on turvallista.)</w:t>
      </w:r>
    </w:p>
    <w:p w:rsidR="004215B8" w:rsidRPr="008C779F" w:rsidRDefault="004215B8" w:rsidP="004215B8">
      <w:pPr>
        <w:pStyle w:val="Eivli"/>
      </w:pPr>
    </w:p>
    <w:p w:rsidR="008C779F" w:rsidRDefault="008C779F" w:rsidP="004215B8">
      <w:pPr>
        <w:pStyle w:val="Eivli"/>
      </w:pPr>
      <w:r w:rsidRPr="008C779F">
        <w:t xml:space="preserve">Käsin siirrettävät pyörälliset jäteastiat on sijoitettava siten, että jäteauto pääsee esteettömästi ja turvallisesti </w:t>
      </w:r>
      <w:r w:rsidR="007D7A5C">
        <w:t>[</w:t>
      </w:r>
      <w:r w:rsidRPr="003D7815">
        <w:rPr>
          <w:color w:val="6B8F00" w:themeColor="accent3"/>
        </w:rPr>
        <w:t>vähintään 10 metrin</w:t>
      </w:r>
      <w:r w:rsidR="007D7A5C" w:rsidRPr="007D7A5C">
        <w:t>]</w:t>
      </w:r>
      <w:r w:rsidRPr="003D7815">
        <w:rPr>
          <w:color w:val="6B8F00" w:themeColor="accent3"/>
        </w:rPr>
        <w:t xml:space="preserve"> </w:t>
      </w:r>
      <w:r w:rsidRPr="008C779F">
        <w:t>etäisyydelle jäteastioista. Kiinteistö</w:t>
      </w:r>
      <w:r w:rsidR="00815BDE">
        <w:t>llä sijaitsevan ajoväylän tulee</w:t>
      </w:r>
      <w:r w:rsidRPr="00815BDE">
        <w:t xml:space="preserve"> kantaa</w:t>
      </w:r>
      <w:r w:rsidRPr="008C779F">
        <w:t xml:space="preserve"> tieliikennelain sallimat ajoneuvojen painot. Mikäli kiinteistöllä ei ole </w:t>
      </w:r>
      <w:r w:rsidR="007D7A5C">
        <w:t>keräyspaikaksi</w:t>
      </w:r>
      <w:r w:rsidRPr="008C779F">
        <w:t xml:space="preserve"> soveltuvaa paikkaa, on selvitettävä </w:t>
      </w:r>
      <w:r w:rsidR="007D7A5C">
        <w:t xml:space="preserve">keräyspaikan </w:t>
      </w:r>
      <w:r w:rsidRPr="008C779F">
        <w:t>perustamismahdollisuudet kiinteistön välittömään läheisyyteen.</w:t>
      </w:r>
    </w:p>
    <w:p w:rsidR="004215B8" w:rsidRPr="008C779F" w:rsidRDefault="004215B8" w:rsidP="004215B8">
      <w:pPr>
        <w:pStyle w:val="Eivli"/>
      </w:pPr>
    </w:p>
    <w:p w:rsidR="008C779F" w:rsidRDefault="007D7A5C" w:rsidP="004215B8">
      <w:pPr>
        <w:pStyle w:val="Eivli"/>
      </w:pPr>
      <w:r>
        <w:t>Jäteastiat</w:t>
      </w:r>
      <w:r w:rsidR="008C779F" w:rsidRPr="008C779F">
        <w:t xml:space="preserve">, jotka eivät ole käsin siirrettävissä on sijoitettava siten, että jäteauto pääsee esteettä tyhjentämään </w:t>
      </w:r>
      <w:r w:rsidR="00674A36">
        <w:t>jäteastiat</w:t>
      </w:r>
      <w:r w:rsidR="008C779F" w:rsidRPr="008C779F">
        <w:t>.</w:t>
      </w:r>
    </w:p>
    <w:p w:rsidR="004215B8" w:rsidRPr="008C779F" w:rsidRDefault="004215B8" w:rsidP="004215B8">
      <w:pPr>
        <w:pStyle w:val="Eivli"/>
      </w:pPr>
    </w:p>
    <w:p w:rsidR="008C779F" w:rsidRPr="008C779F" w:rsidRDefault="00716E6E" w:rsidP="003D44C3">
      <w:pPr>
        <w:pStyle w:val="Otsikko5"/>
      </w:pPr>
      <w:bookmarkStart w:id="192" w:name="_Toc367789153"/>
      <w:bookmarkStart w:id="193" w:name="_Toc367800725"/>
      <w:bookmarkStart w:id="194" w:name="_Toc381614855"/>
      <w:r>
        <w:t>Jäteastian</w:t>
      </w:r>
      <w:r w:rsidR="003D7815">
        <w:t xml:space="preserve"> sijoituspaikan </w:t>
      </w:r>
      <w:r w:rsidR="008C779F" w:rsidRPr="008C779F">
        <w:t>tai jäteastian lukitseminen</w:t>
      </w:r>
      <w:bookmarkEnd w:id="192"/>
      <w:bookmarkEnd w:id="193"/>
      <w:bookmarkEnd w:id="194"/>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0F33C7" w:rsidRPr="008C779F" w:rsidTr="00953C56">
        <w:tc>
          <w:tcPr>
            <w:tcW w:w="8044" w:type="dxa"/>
            <w:shd w:val="clear" w:color="auto" w:fill="B5BA05" w:themeFill="accent4"/>
          </w:tcPr>
          <w:p w:rsidR="000F33C7" w:rsidRDefault="00716E6E" w:rsidP="0070710C">
            <w:pPr>
              <w:pStyle w:val="Eivli"/>
            </w:pPr>
            <w:r>
              <w:t>J</w:t>
            </w:r>
            <w:r w:rsidR="000F33C7">
              <w:t xml:space="preserve">äteastian lukitsemiseen liittyvä määräys on tarpeen vain silloin, jos jätehuoltomääräysten soveltamisalueella halutaan velvoittaa lukitsemaan jätetilat. Sen sisällyttämistä jätehuoltomääräyksiin </w:t>
            </w:r>
            <w:r w:rsidR="00EE1991">
              <w:t xml:space="preserve">sekä sen tarvetta </w:t>
            </w:r>
            <w:r w:rsidR="000F33C7">
              <w:t>harkitaan siis tapauskohtaisesti.</w:t>
            </w:r>
          </w:p>
          <w:p w:rsidR="000F33C7" w:rsidRDefault="000F33C7" w:rsidP="0070710C">
            <w:pPr>
              <w:pStyle w:val="Eivli"/>
            </w:pPr>
          </w:p>
          <w:p w:rsidR="000F33C7" w:rsidRPr="008C779F" w:rsidRDefault="000F33C7" w:rsidP="0070710C">
            <w:pPr>
              <w:pStyle w:val="Eivli"/>
            </w:pPr>
            <w:r>
              <w:lastRenderedPageBreak/>
              <w:t>Tärkeää määräyksen osalta on varmistaa, että sen sisällön perusteella jätteenkuljettaja pääsee helposti kuormaamaan jätteen sen kuljettamista varten. Lisäksi voidaan ottaa kantaa kustannusjakoon.</w:t>
            </w:r>
          </w:p>
        </w:tc>
      </w:tr>
    </w:tbl>
    <w:p w:rsidR="000F33C7" w:rsidRDefault="000F33C7" w:rsidP="004215B8">
      <w:pPr>
        <w:pStyle w:val="Eivli"/>
      </w:pPr>
    </w:p>
    <w:p w:rsidR="008C779F" w:rsidRDefault="008C779F" w:rsidP="004215B8">
      <w:pPr>
        <w:pStyle w:val="Eivli"/>
      </w:pPr>
      <w:r w:rsidRPr="008C779F">
        <w:t xml:space="preserve">Jos kiinteistön haltija on lukinnut </w:t>
      </w:r>
      <w:r w:rsidR="00716E6E">
        <w:t>jäteastian</w:t>
      </w:r>
      <w:r w:rsidR="003D7815">
        <w:t xml:space="preserve"> sijoituspaikalle</w:t>
      </w:r>
      <w:r w:rsidRPr="008C779F">
        <w:t xml:space="preserve"> johtavan reitin ja kiinteistö kuuluu </w:t>
      </w:r>
      <w:r w:rsidR="00F761A6">
        <w:t xml:space="preserve">kiinteistöittäisen </w:t>
      </w:r>
      <w:r w:rsidRPr="008C779F">
        <w:t xml:space="preserve">jätteenkuljetuksen piiriin, on lukitus järjestettävä siten, että </w:t>
      </w:r>
      <w:r w:rsidR="00716E6E">
        <w:t>[</w:t>
      </w:r>
      <w:r w:rsidRPr="003D7815">
        <w:rPr>
          <w:color w:val="6B8F00" w:themeColor="accent3"/>
        </w:rPr>
        <w:t>jätteenkuljettajan</w:t>
      </w:r>
      <w:r w:rsidR="00716E6E" w:rsidRPr="00716E6E">
        <w:t>]</w:t>
      </w:r>
      <w:r w:rsidRPr="008C779F">
        <w:rPr>
          <w:color w:val="6B8F00" w:themeColor="accent3"/>
        </w:rPr>
        <w:t xml:space="preserve"> </w:t>
      </w:r>
      <w:r w:rsidRPr="008C779F">
        <w:t xml:space="preserve">yleisavain sopii oveen. Lukituksessa on käytettävä kaksoispesälukkoa. Jos tämä ei ole mahdollista, voidaan käyttää avainsäiliötä, johon </w:t>
      </w:r>
      <w:r w:rsidR="00716E6E">
        <w:t>[</w:t>
      </w:r>
      <w:r w:rsidRPr="003D7815">
        <w:rPr>
          <w:color w:val="6B8F00" w:themeColor="accent3"/>
        </w:rPr>
        <w:t>jätteenkuljettajan</w:t>
      </w:r>
      <w:r w:rsidR="00716E6E" w:rsidRPr="00716E6E">
        <w:t>]</w:t>
      </w:r>
      <w:r w:rsidRPr="008C779F">
        <w:t xml:space="preserve"> yleisavain sopii ja johon sijoitetaan tarvittava avain. Avainsäiliö on sijoitettava </w:t>
      </w:r>
      <w:r w:rsidR="00716E6E">
        <w:t>keräyspaikalle</w:t>
      </w:r>
      <w:r w:rsidRPr="008C779F">
        <w:t xml:space="preserve"> johtavan reitin välittömään läheisyyteen.</w:t>
      </w:r>
    </w:p>
    <w:p w:rsidR="004215B8" w:rsidRPr="008C779F" w:rsidRDefault="004215B8" w:rsidP="004215B8">
      <w:pPr>
        <w:pStyle w:val="Eivli"/>
      </w:pPr>
    </w:p>
    <w:p w:rsidR="008C779F" w:rsidRDefault="008C779F" w:rsidP="004215B8">
      <w:pPr>
        <w:pStyle w:val="Eivli"/>
      </w:pPr>
      <w:r w:rsidRPr="008C779F">
        <w:t>Kiinteistön haltija vastaa lukituksen asennus- ja huoltokustannuksista sekä lukituksen toimintakuntoisuudesta.</w:t>
      </w:r>
    </w:p>
    <w:p w:rsidR="004215B8" w:rsidRPr="008C779F" w:rsidRDefault="004215B8" w:rsidP="004215B8">
      <w:pPr>
        <w:pStyle w:val="Eivli"/>
      </w:pPr>
    </w:p>
    <w:p w:rsidR="008C779F" w:rsidRDefault="008C779F" w:rsidP="003D44C3">
      <w:pPr>
        <w:pStyle w:val="Otsikko5"/>
      </w:pPr>
      <w:bookmarkStart w:id="195" w:name="_Toc367789154"/>
      <w:bookmarkStart w:id="196" w:name="_Toc367800726"/>
      <w:bookmarkStart w:id="197" w:name="_Toc381614856"/>
      <w:r w:rsidRPr="008C779F">
        <w:t>Jätekuilut</w:t>
      </w:r>
      <w:bookmarkEnd w:id="195"/>
      <w:bookmarkEnd w:id="196"/>
      <w:bookmarkEnd w:id="197"/>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B367CB" w:rsidRPr="008C779F" w:rsidTr="00953C56">
        <w:tc>
          <w:tcPr>
            <w:tcW w:w="8044" w:type="dxa"/>
            <w:shd w:val="clear" w:color="auto" w:fill="B5BA05" w:themeFill="accent4"/>
          </w:tcPr>
          <w:p w:rsidR="00B367CB" w:rsidRPr="008C779F" w:rsidRDefault="007069A4" w:rsidP="00F56AF7">
            <w:pPr>
              <w:pStyle w:val="Eivli"/>
            </w:pPr>
            <w:r>
              <w:t>Mikäli jätehuoltomääräysten soveltamisalueella on käytössä jätekuiluja, voidaan niitä koskevat määräykset sisällyttää tähän erilliseen p</w:t>
            </w:r>
            <w:r w:rsidR="00EE1991">
              <w:t>ykälään tai sitten yleiseen keräys</w:t>
            </w:r>
            <w:r>
              <w:t>paikkoja käsittelevään pykälään.</w:t>
            </w:r>
          </w:p>
        </w:tc>
      </w:tr>
    </w:tbl>
    <w:p w:rsidR="00B367CB" w:rsidRPr="00B367CB" w:rsidRDefault="00B367CB" w:rsidP="00B367CB">
      <w:pPr>
        <w:pStyle w:val="Leipteksti"/>
      </w:pPr>
    </w:p>
    <w:p w:rsidR="008C779F" w:rsidRPr="008C779F" w:rsidRDefault="00716E6E" w:rsidP="003D44C3">
      <w:pPr>
        <w:pStyle w:val="Otsikko5"/>
      </w:pPr>
      <w:bookmarkStart w:id="198" w:name="_Toc367789155"/>
      <w:bookmarkStart w:id="199" w:name="_Toc367800727"/>
      <w:bookmarkStart w:id="200" w:name="_Toc381614857"/>
      <w:r>
        <w:t xml:space="preserve">Alueelliset </w:t>
      </w:r>
      <w:r w:rsidR="00D874D5">
        <w:t xml:space="preserve">jätteiden </w:t>
      </w:r>
      <w:r>
        <w:t>keräyspaikat (sekalaisen yhdyskuntajätteen aluekeräyspisteet, [</w:t>
      </w:r>
      <w:r>
        <w:rPr>
          <w:color w:val="6B8F00" w:themeColor="accent3"/>
        </w:rPr>
        <w:t>ekopisteet/kierrätyspisteet</w:t>
      </w:r>
      <w:r w:rsidRPr="00E124B0">
        <w:rPr>
          <w:color w:val="6B8F00" w:themeColor="accent3"/>
        </w:rPr>
        <w:t>/hyötyjätepisteet</w:t>
      </w:r>
      <w:r>
        <w:t>]</w:t>
      </w:r>
      <w:bookmarkEnd w:id="198"/>
      <w:bookmarkEnd w:id="199"/>
      <w:r w:rsidR="00507D38">
        <w:t>)</w:t>
      </w:r>
      <w:bookmarkEnd w:id="200"/>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8C779F" w:rsidRDefault="008C779F" w:rsidP="004215B8">
            <w:pPr>
              <w:pStyle w:val="Eivli"/>
            </w:pPr>
            <w:r w:rsidRPr="008C779F">
              <w:t xml:space="preserve">Jätteen </w:t>
            </w:r>
            <w:r w:rsidR="00E124B0">
              <w:t xml:space="preserve">keräyspaikkoja </w:t>
            </w:r>
            <w:r w:rsidRPr="008C779F">
              <w:t xml:space="preserve">käsittelevään </w:t>
            </w:r>
            <w:r w:rsidR="00E124B0">
              <w:t>lukuun</w:t>
            </w:r>
            <w:r w:rsidRPr="008C779F">
              <w:t xml:space="preserve"> on tarpeen sisällyttää velvoitteita myös alueellisten </w:t>
            </w:r>
            <w:r w:rsidR="00E124B0">
              <w:t>keräyspaikkojen eli käytännössä sekalaisen yhdyskuntajätteen aluekeräyspisteiden sekä hyötyjätteiden keräyspisteiden</w:t>
            </w:r>
            <w:r w:rsidRPr="008C779F">
              <w:t xml:space="preserve"> osalta. </w:t>
            </w:r>
            <w:r w:rsidR="00E124B0">
              <w:t>Alueellisiksi keräyspaikoiksi</w:t>
            </w:r>
            <w:r w:rsidRPr="008C779F">
              <w:t xml:space="preserve"> luokitellaan </w:t>
            </w:r>
            <w:r w:rsidR="00507D38">
              <w:t xml:space="preserve">mm. </w:t>
            </w:r>
            <w:r w:rsidRPr="008C779F">
              <w:t>kunnan</w:t>
            </w:r>
            <w:r w:rsidR="00507D38">
              <w:t>, kunnallisen jätelaitoksen ja</w:t>
            </w:r>
            <w:r w:rsidR="00E124B0">
              <w:t xml:space="preserve"> </w:t>
            </w:r>
            <w:r w:rsidRPr="008C779F">
              <w:t>tuottajien</w:t>
            </w:r>
            <w:r w:rsidR="00507D38">
              <w:t xml:space="preserve"> </w:t>
            </w:r>
            <w:r w:rsidRPr="008C779F">
              <w:t xml:space="preserve">järjestämät </w:t>
            </w:r>
            <w:r w:rsidR="00E124B0">
              <w:t>keräyspaikat.</w:t>
            </w:r>
          </w:p>
          <w:p w:rsidR="004215B8" w:rsidRPr="008C779F" w:rsidRDefault="004215B8" w:rsidP="004215B8">
            <w:pPr>
              <w:pStyle w:val="Eivli"/>
            </w:pPr>
          </w:p>
          <w:p w:rsidR="008C779F" w:rsidRDefault="008C779F" w:rsidP="00E124B0">
            <w:pPr>
              <w:pStyle w:val="Eivli"/>
            </w:pPr>
            <w:r w:rsidRPr="008C779F">
              <w:t xml:space="preserve">Roskaantumisen ehkäisemiseksi on määrättävä, että </w:t>
            </w:r>
            <w:r w:rsidR="00E124B0">
              <w:t>keräyspaikalle</w:t>
            </w:r>
            <w:r w:rsidRPr="008C779F">
              <w:t xml:space="preserve"> saa toimittaa ainoastaan sellaisia jätteitä, joita varten siellä on </w:t>
            </w:r>
            <w:r w:rsidR="00E124B0">
              <w:t>jäteastia</w:t>
            </w:r>
            <w:r w:rsidRPr="008C779F">
              <w:t xml:space="preserve">. Lisäksi tulee määrätä, että jätteitä ei saa jättää </w:t>
            </w:r>
            <w:r w:rsidR="00E124B0">
              <w:t>jäteastioiden</w:t>
            </w:r>
            <w:r w:rsidRPr="008C779F">
              <w:t xml:space="preserve"> ulkopuolelle, sillä valvomattomilla </w:t>
            </w:r>
            <w:r w:rsidR="00E124B0">
              <w:t>keräyspaikoilla</w:t>
            </w:r>
            <w:r w:rsidRPr="008C779F">
              <w:t xml:space="preserve"> </w:t>
            </w:r>
            <w:r w:rsidR="00E124B0">
              <w:t>jäteastioiden</w:t>
            </w:r>
            <w:r w:rsidRPr="008C779F">
              <w:t xml:space="preserve"> ulkopuolelle jätetyt jätteet aiheuttavat helposti roskaantumista.</w:t>
            </w:r>
            <w:r w:rsidR="00E124B0">
              <w:t xml:space="preserve"> Tämä määräys poikkeaa tässä mallissa kiinteistöittäisessä jätteenkuljetuksessa käytettävistä keräyspaikoista, joihin voi erityistilanteessa jättää jätteitä jäteastian ulkopuolelle poiskuljetettavaksi.  On katsottu, että roskaantumisen riski ei kiinteistöittäisessä jätteenkuljetuksessa ole niin suuri kuin alueellisilla keräyspaikoilla.</w:t>
            </w:r>
          </w:p>
          <w:p w:rsidR="00D874D5" w:rsidRDefault="00D874D5" w:rsidP="00E124B0">
            <w:pPr>
              <w:pStyle w:val="Eivli"/>
            </w:pPr>
          </w:p>
          <w:p w:rsidR="00D874D5" w:rsidRDefault="00D874D5" w:rsidP="00D874D5">
            <w:pPr>
              <w:pStyle w:val="Eivli"/>
            </w:pPr>
            <w:r>
              <w:t>Alueellisen jätteiden keräyspaikan</w:t>
            </w:r>
            <w:r w:rsidRPr="008C779F">
              <w:t xml:space="preserve"> perustamiseen on oltava maanomistajan lupa. Lisäksi jos kyseessä on rakennelma, vaaditaan rakennusvalvonnan lupaa asiaan.</w:t>
            </w:r>
            <w:r>
              <w:t xml:space="preserve"> Asemakaava-alueella alueellisen keräyspaikan perustaminen vaatii myös kaavamerkinnän. </w:t>
            </w:r>
          </w:p>
          <w:p w:rsidR="00D874D5" w:rsidRPr="008C779F" w:rsidRDefault="00D874D5" w:rsidP="00D874D5">
            <w:pPr>
              <w:pStyle w:val="Eivli"/>
            </w:pPr>
          </w:p>
          <w:p w:rsidR="00D874D5" w:rsidRPr="008C779F" w:rsidRDefault="00D874D5" w:rsidP="00EE1991">
            <w:pPr>
              <w:pStyle w:val="Eivli"/>
            </w:pPr>
            <w:r>
              <w:t>Alueellisen keräyspaikan</w:t>
            </w:r>
            <w:r w:rsidRPr="008C779F">
              <w:t xml:space="preserve"> ylläpito </w:t>
            </w:r>
            <w:r>
              <w:t>suositellaan määrättävä</w:t>
            </w:r>
            <w:r w:rsidR="00AB11BA">
              <w:t>ksi</w:t>
            </w:r>
            <w:r w:rsidRPr="008C779F">
              <w:t xml:space="preserve"> sen järjestäjälle.</w:t>
            </w:r>
            <w:r w:rsidR="00EE1991">
              <w:t xml:space="preserve"> Ensisijaisesti </w:t>
            </w:r>
            <w:r w:rsidR="00674836">
              <w:t>y</w:t>
            </w:r>
            <w:r>
              <w:t>lläpito</w:t>
            </w:r>
            <w:r w:rsidRPr="008C779F">
              <w:t xml:space="preserve">velvollisuudesta </w:t>
            </w:r>
            <w:r w:rsidR="00EE1991">
              <w:t>pitäisi sopia</w:t>
            </w:r>
            <w:r w:rsidR="00674836">
              <w:t xml:space="preserve"> erikseen</w:t>
            </w:r>
            <w:r w:rsidR="00497D43">
              <w:t xml:space="preserve"> </w:t>
            </w:r>
            <w:r>
              <w:t>keräyspaikan perustamiseen ja jäteastioiden</w:t>
            </w:r>
            <w:r w:rsidRPr="008C779F">
              <w:t xml:space="preserve"> sijoittamiseen liittyvissä sopimuksissa.</w:t>
            </w:r>
          </w:p>
        </w:tc>
      </w:tr>
    </w:tbl>
    <w:p w:rsidR="008C779F" w:rsidRPr="008C779F" w:rsidRDefault="008C779F" w:rsidP="004215B8">
      <w:pPr>
        <w:pStyle w:val="Eivli"/>
      </w:pPr>
    </w:p>
    <w:p w:rsidR="004215B8" w:rsidRDefault="00D874D5" w:rsidP="004215B8">
      <w:pPr>
        <w:pStyle w:val="Eivli"/>
      </w:pPr>
      <w:r>
        <w:t xml:space="preserve">Alueellisia jätteiden keräyspaikkoja </w:t>
      </w:r>
      <w:r w:rsidR="008C779F" w:rsidRPr="008C779F">
        <w:t>koskevat määräykset ovat voimas</w:t>
      </w:r>
      <w:r>
        <w:t>sa sekä [</w:t>
      </w:r>
      <w:r w:rsidRPr="00D874D5">
        <w:rPr>
          <w:color w:val="6B8F00" w:themeColor="accent3"/>
        </w:rPr>
        <w:t>kunnan/kunnallisen jätelaitoksen</w:t>
      </w:r>
      <w:r>
        <w:t xml:space="preserve">], </w:t>
      </w:r>
      <w:r w:rsidR="008C779F" w:rsidRPr="008C779F">
        <w:t>tuottajien</w:t>
      </w:r>
      <w:r>
        <w:t xml:space="preserve"> että mahdollisten muiden tahojen</w:t>
      </w:r>
      <w:r w:rsidR="008C779F" w:rsidRPr="008C779F">
        <w:t xml:space="preserve"> järjestämillä alueellisilla</w:t>
      </w:r>
      <w:r>
        <w:t xml:space="preserve"> keräyspaikoilla, kuten sekalaisen yhdyskuntajätteen aluekeräyspisteillä sekä [</w:t>
      </w:r>
      <w:r w:rsidRPr="00D874D5">
        <w:rPr>
          <w:color w:val="6B8F00" w:themeColor="accent3"/>
        </w:rPr>
        <w:t>ekopisteillä/kierrätyspisteillä/hyötyjätepisteillä</w:t>
      </w:r>
      <w:r>
        <w:t>]</w:t>
      </w:r>
      <w:r w:rsidR="00643986">
        <w:t>.</w:t>
      </w:r>
    </w:p>
    <w:p w:rsidR="00643986" w:rsidRPr="008C779F" w:rsidRDefault="00643986" w:rsidP="004215B8">
      <w:pPr>
        <w:pStyle w:val="Eivli"/>
      </w:pPr>
    </w:p>
    <w:p w:rsidR="008C779F" w:rsidRDefault="008C779F" w:rsidP="004215B8">
      <w:pPr>
        <w:pStyle w:val="Eivli"/>
      </w:pPr>
      <w:r w:rsidRPr="008C779F">
        <w:t xml:space="preserve">Alueelliselle </w:t>
      </w:r>
      <w:r w:rsidR="00D874D5">
        <w:t>keräyspaikalle</w:t>
      </w:r>
      <w:r w:rsidRPr="008C779F">
        <w:t xml:space="preserve"> saa toimittaa ainoastaan sellaista jätettä, jota varten jätepisteellä on </w:t>
      </w:r>
      <w:r w:rsidR="00D874D5">
        <w:t>jäteastia</w:t>
      </w:r>
      <w:r w:rsidRPr="008C779F">
        <w:t xml:space="preserve">. Jätteitä ei saa jättää </w:t>
      </w:r>
      <w:r w:rsidR="00D874D5">
        <w:t>jäteastioiden</w:t>
      </w:r>
      <w:r w:rsidRPr="008C779F">
        <w:t xml:space="preserve"> ulkopuolelle. Mikäli </w:t>
      </w:r>
      <w:r w:rsidR="00D874D5">
        <w:t>jäteastiat</w:t>
      </w:r>
      <w:r w:rsidRPr="008C779F">
        <w:t xml:space="preserve"> ovat täysiä, jätteet tulee toimittaa toiselle</w:t>
      </w:r>
      <w:r w:rsidR="00D874D5">
        <w:t xml:space="preserve"> alueelliselle jätteiden keräyspaikalle</w:t>
      </w:r>
      <w:r w:rsidRPr="008C779F">
        <w:t>.</w:t>
      </w:r>
    </w:p>
    <w:p w:rsidR="004215B8" w:rsidRPr="008C779F" w:rsidRDefault="004215B8" w:rsidP="004215B8">
      <w:pPr>
        <w:pStyle w:val="Eivli"/>
      </w:pPr>
    </w:p>
    <w:p w:rsidR="008C779F" w:rsidRDefault="00643986" w:rsidP="004215B8">
      <w:pPr>
        <w:pStyle w:val="Eivli"/>
      </w:pPr>
      <w:r>
        <w:t>[</w:t>
      </w:r>
      <w:r w:rsidR="008C779F" w:rsidRPr="00D874D5">
        <w:rPr>
          <w:color w:val="6B8F00" w:themeColor="accent3"/>
        </w:rPr>
        <w:t xml:space="preserve">Alueelliseen </w:t>
      </w:r>
      <w:r w:rsidR="00D874D5" w:rsidRPr="00D874D5">
        <w:rPr>
          <w:color w:val="6B8F00" w:themeColor="accent3"/>
        </w:rPr>
        <w:t>jätteiden keräyspaikan</w:t>
      </w:r>
      <w:r w:rsidR="008C779F" w:rsidRPr="00D874D5">
        <w:rPr>
          <w:color w:val="6B8F00" w:themeColor="accent3"/>
        </w:rPr>
        <w:t xml:space="preserve"> perustamiseen ja </w:t>
      </w:r>
      <w:r w:rsidR="00D874D5" w:rsidRPr="00D874D5">
        <w:rPr>
          <w:color w:val="6B8F00" w:themeColor="accent3"/>
        </w:rPr>
        <w:t>jäteastioiden</w:t>
      </w:r>
      <w:r w:rsidR="008C779F" w:rsidRPr="00D874D5">
        <w:rPr>
          <w:color w:val="6B8F00" w:themeColor="accent3"/>
        </w:rPr>
        <w:t xml:space="preserve"> sijoittamiseen vaaditaan maanomistajan suostumus sekä tarvittaessa kunnan rakennusvalvontaviranomaisen lupa</w:t>
      </w:r>
      <w:r w:rsidR="008C779F" w:rsidRPr="008C779F">
        <w:t>.</w:t>
      </w:r>
      <w:r>
        <w:t>]</w:t>
      </w:r>
    </w:p>
    <w:p w:rsidR="004215B8" w:rsidRPr="008C779F" w:rsidRDefault="004215B8" w:rsidP="004215B8">
      <w:pPr>
        <w:pStyle w:val="Eivli"/>
      </w:pPr>
    </w:p>
    <w:p w:rsidR="008C779F" w:rsidRDefault="008C779F" w:rsidP="004215B8">
      <w:pPr>
        <w:pStyle w:val="Eivli"/>
      </w:pPr>
      <w:r w:rsidRPr="008C779F">
        <w:t xml:space="preserve">Alueellisesta </w:t>
      </w:r>
      <w:r w:rsidR="00D874D5">
        <w:t>jätteiden keräyspaikasta</w:t>
      </w:r>
      <w:r w:rsidRPr="008C779F">
        <w:t xml:space="preserve"> vastaavan tahon on huolehdittava </w:t>
      </w:r>
      <w:r w:rsidR="00D874D5">
        <w:t>keräyspaikan</w:t>
      </w:r>
      <w:r w:rsidRPr="008C779F">
        <w:t xml:space="preserve"> ylläpidosta, puhdistamisesta ja tyhjentämisestä siten, että </w:t>
      </w:r>
      <w:r w:rsidR="00D874D5">
        <w:t>keräyspaikasta</w:t>
      </w:r>
      <w:r w:rsidRPr="008C779F">
        <w:t xml:space="preserve"> ei aiheudu terveyshaittaa tai ympäristön likaantumista tai roskaantumista. </w:t>
      </w:r>
      <w:r w:rsidR="00D874D5">
        <w:t xml:space="preserve">Keräyspisteestä vastaavalla taholla on velvollisuus pitää keräyspaikka ja sen ympäristö siistinä ja kunnossa, ellei asiasta ole muuta sovittu erillisissä sopimuksissa. Alueellisella jätteiden keräyspaikalla </w:t>
      </w:r>
      <w:r w:rsidRPr="008C779F">
        <w:t>tulee olla siitä vastaavan tahon yhteystiedot.</w:t>
      </w:r>
    </w:p>
    <w:p w:rsidR="00E8040E" w:rsidRPr="008C779F" w:rsidRDefault="00E8040E" w:rsidP="004215B8">
      <w:pPr>
        <w:pStyle w:val="Eivli"/>
      </w:pPr>
    </w:p>
    <w:p w:rsidR="008C779F" w:rsidRPr="008C779F" w:rsidRDefault="008C779F" w:rsidP="003D44C3">
      <w:pPr>
        <w:pStyle w:val="Otsikko4"/>
      </w:pPr>
      <w:bookmarkStart w:id="201" w:name="_Toc367789156"/>
      <w:bookmarkStart w:id="202" w:name="_Toc367800728"/>
      <w:bookmarkStart w:id="203" w:name="_Toc378323688"/>
      <w:bookmarkStart w:id="204" w:name="_Toc381614858"/>
      <w:r w:rsidRPr="008C779F">
        <w:t>Jätteenkuljetus</w:t>
      </w:r>
      <w:bookmarkEnd w:id="201"/>
      <w:bookmarkEnd w:id="202"/>
      <w:bookmarkEnd w:id="203"/>
      <w:bookmarkEnd w:id="204"/>
    </w:p>
    <w:p w:rsidR="008C779F" w:rsidRPr="008C779F" w:rsidRDefault="008C779F" w:rsidP="003D44C3">
      <w:pPr>
        <w:pStyle w:val="Otsikko5"/>
      </w:pPr>
      <w:bookmarkStart w:id="205" w:name="_Toc367789157"/>
      <w:bookmarkStart w:id="206" w:name="_Toc367800729"/>
      <w:bookmarkStart w:id="207" w:name="_Toc381614859"/>
      <w:r w:rsidRPr="008C779F">
        <w:t>Kuormaaminen</w:t>
      </w:r>
      <w:bookmarkEnd w:id="205"/>
      <w:bookmarkEnd w:id="206"/>
      <w:bookmarkEnd w:id="207"/>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8C779F" w:rsidP="004215B8">
            <w:pPr>
              <w:pStyle w:val="Eivli"/>
            </w:pPr>
            <w:r w:rsidRPr="008C779F">
              <w:t>Jätteiden kuormaamista käsittelevät pykälät koskevat pääosin jätteenkuljettajia.</w:t>
            </w:r>
            <w:r w:rsidR="00350000">
              <w:t xml:space="preserve"> Jäteasetuksen 10 §:n mukaan kuormaaminen tulee ajoittaa siten, että läheisyydessä asuville ja oleskeleville ei aiheudu melu- tai muuta häiriötä.</w:t>
            </w:r>
          </w:p>
          <w:p w:rsidR="004215B8" w:rsidRPr="008C779F" w:rsidRDefault="004215B8" w:rsidP="004215B8">
            <w:pPr>
              <w:pStyle w:val="Eivli"/>
            </w:pPr>
          </w:p>
          <w:p w:rsidR="008C779F" w:rsidRDefault="008C779F" w:rsidP="004215B8">
            <w:pPr>
              <w:pStyle w:val="Eivli"/>
            </w:pPr>
            <w:r w:rsidRPr="008C779F">
              <w:t>Kuormausaikoja määriteltäessä on otettava huomioon paikalliset tarpeet, jotka riippuvat kuljetusten logistiikasta. Kuormaaminen on tarpeen sallia myös lauantaisin ja pyhäpäivinä, jotta jätehuollosta pystytään huolehtimaan esimerkiksi pääsiäisen aikana. Kuormaamista lauantaisin ja pyhäpäivinä voidaan rajoittaa sallimalla se ainoastaan arkipyhien yhteydessä.</w:t>
            </w:r>
          </w:p>
          <w:p w:rsidR="004215B8" w:rsidRPr="008C779F" w:rsidRDefault="004215B8" w:rsidP="004215B8">
            <w:pPr>
              <w:pStyle w:val="Eivli"/>
            </w:pPr>
          </w:p>
          <w:p w:rsidR="00BB50C3" w:rsidRDefault="008C779F" w:rsidP="004215B8">
            <w:pPr>
              <w:pStyle w:val="Eivli"/>
            </w:pPr>
            <w:r w:rsidRPr="008C779F">
              <w:t>Kuormausaikoihin vaikuttavat</w:t>
            </w:r>
            <w:r w:rsidR="00BB50C3">
              <w:t xml:space="preserve"> merkittävästi meluntorjunnan tavoitteet. Valtioneuvoston päätös melutason ohjearvoista (993/1992) määrittelee melutason päiväajalle. Päätöksessä päiväajaksi on todettu klo 7-22 välinen aika. Siten kuormausajaksi </w:t>
            </w:r>
            <w:r w:rsidR="00674836">
              <w:t>voi olla</w:t>
            </w:r>
            <w:r w:rsidR="00BB50C3">
              <w:t xml:space="preserve"> perusteltua määrätä 7-22 välinen aika.</w:t>
            </w:r>
          </w:p>
          <w:p w:rsidR="00BB50C3" w:rsidRDefault="00BB50C3" w:rsidP="004215B8">
            <w:pPr>
              <w:pStyle w:val="Eivli"/>
            </w:pPr>
          </w:p>
          <w:p w:rsidR="008C779F" w:rsidRDefault="00BB50C3" w:rsidP="004215B8">
            <w:pPr>
              <w:pStyle w:val="Eivli"/>
            </w:pPr>
            <w:r>
              <w:t>Meluntorjunnasta</w:t>
            </w:r>
            <w:r w:rsidR="008C779F" w:rsidRPr="008C779F">
              <w:t xml:space="preserve"> </w:t>
            </w:r>
            <w:r>
              <w:t>on voitu antaa myös ympäristönsuojelumääräyksiä</w:t>
            </w:r>
            <w:r w:rsidR="008C779F" w:rsidRPr="008C779F">
              <w:t>. On tärkeää, että jätehuoltomääräysten sisältö vastaa meluntorjunnan tavoitteita</w:t>
            </w:r>
            <w:r w:rsidR="00350000">
              <w:t xml:space="preserve"> ja että jätehuoltomääräykset ovat kellonaikojan osalta samansisältöiset kuin ympäristönsuojelumääräykset</w:t>
            </w:r>
            <w:r w:rsidR="008C779F" w:rsidRPr="008C779F">
              <w:t>. Jätteiden kuormaaminen</w:t>
            </w:r>
            <w:r w:rsidR="0037047E">
              <w:t xml:space="preserve"> esimerkiksi</w:t>
            </w:r>
            <w:r w:rsidR="008C779F" w:rsidRPr="008C779F">
              <w:t xml:space="preserve"> klo 22 jälkeen voi aiheuttaa merkittäviä meluhaittoja taajaan asutulla alueella.</w:t>
            </w:r>
          </w:p>
          <w:p w:rsidR="004215B8" w:rsidRPr="008C779F" w:rsidRDefault="004215B8" w:rsidP="004215B8">
            <w:pPr>
              <w:pStyle w:val="Eivli"/>
            </w:pPr>
          </w:p>
          <w:p w:rsidR="008C779F" w:rsidRDefault="008C779F" w:rsidP="004215B8">
            <w:pPr>
              <w:pStyle w:val="Eivli"/>
            </w:pPr>
            <w:r w:rsidRPr="008C779F">
              <w:t>Kuormausajat koskevat myös elinkeinotoimintaa, sillä ne liittyvät jätehuollon tekniseen toteutettavuuteen ja niiden kautta estetään melun syntymistä, joka voi olla terveyshaitta.</w:t>
            </w:r>
          </w:p>
          <w:p w:rsidR="004215B8" w:rsidRPr="008C779F" w:rsidRDefault="004215B8" w:rsidP="004215B8">
            <w:pPr>
              <w:pStyle w:val="Eivli"/>
            </w:pPr>
          </w:p>
          <w:p w:rsidR="008C779F" w:rsidRDefault="008C779F" w:rsidP="004215B8">
            <w:pPr>
              <w:pStyle w:val="Eivli"/>
            </w:pPr>
            <w:r w:rsidRPr="008C779F">
              <w:t>Jätteiden kuormaamisesta ei saa aiheutua roskaantumista. Koska roskaantuminen johtuu jätteiden leviämisestä ympäristöön, voidaan jätteenkuljettaja velvoittaa huolehtimaan siitä, että jätettä ei pääse leviämään ympäristöön.</w:t>
            </w:r>
          </w:p>
          <w:p w:rsidR="0037047E" w:rsidRDefault="0037047E" w:rsidP="004215B8">
            <w:pPr>
              <w:pStyle w:val="Eivli"/>
            </w:pPr>
          </w:p>
          <w:p w:rsidR="0037047E" w:rsidRPr="008C779F" w:rsidRDefault="0037047E" w:rsidP="00674836">
            <w:pPr>
              <w:pStyle w:val="Eivli"/>
            </w:pPr>
            <w:r w:rsidRPr="008C779F">
              <w:t xml:space="preserve">Suurempien jäte-erien kokoaminen esimerkiksi siirtolavalle </w:t>
            </w:r>
            <w:r w:rsidR="00674836">
              <w:t>voidaan sallia</w:t>
            </w:r>
            <w:r w:rsidRPr="008C779F">
              <w:t>, jos se on alueella tarpeen. Jätteiden kokoamiseen on vaadittava maanomistajan lupa.</w:t>
            </w:r>
          </w:p>
        </w:tc>
      </w:tr>
    </w:tbl>
    <w:p w:rsidR="00E27145" w:rsidRDefault="00E27145" w:rsidP="004215B8">
      <w:pPr>
        <w:pStyle w:val="Eivli"/>
      </w:pPr>
    </w:p>
    <w:p w:rsidR="008C779F" w:rsidRDefault="008C779F" w:rsidP="004215B8">
      <w:pPr>
        <w:pStyle w:val="Eivli"/>
      </w:pPr>
      <w:r w:rsidRPr="008C779F">
        <w:t xml:space="preserve">Jätteiden kuormaaminen on sallittu </w:t>
      </w:r>
      <w:r w:rsidR="0037047E">
        <w:t>[</w:t>
      </w:r>
      <w:r w:rsidR="00674836" w:rsidRPr="00674836">
        <w:rPr>
          <w:color w:val="6B8F00" w:themeColor="accent3"/>
        </w:rPr>
        <w:t xml:space="preserve">arkisin klo </w:t>
      </w:r>
      <w:r w:rsidR="00CF6DB1" w:rsidRPr="00674836">
        <w:rPr>
          <w:color w:val="6B8F00" w:themeColor="accent3"/>
        </w:rPr>
        <w:t>7-22</w:t>
      </w:r>
      <w:r w:rsidR="00674836" w:rsidRPr="00674836">
        <w:rPr>
          <w:color w:val="6B8F00" w:themeColor="accent3"/>
        </w:rPr>
        <w:t xml:space="preserve"> ja lauantaisin 7-18</w:t>
      </w:r>
      <w:r w:rsidR="00674836">
        <w:t>]</w:t>
      </w:r>
      <w:r w:rsidRPr="0037047E">
        <w:t>.</w:t>
      </w:r>
      <w:r w:rsidRPr="00350000">
        <w:rPr>
          <w:color w:val="6B8F00" w:themeColor="accent3"/>
        </w:rPr>
        <w:t xml:space="preserve"> </w:t>
      </w:r>
      <w:r w:rsidRPr="008C779F">
        <w:t>Useamman pyhäpäivän sattuessa peräkkäin</w:t>
      </w:r>
      <w:r w:rsidR="00674836">
        <w:t>,</w:t>
      </w:r>
      <w:r w:rsidRPr="008C779F">
        <w:t xml:space="preserve"> on jätteiden kuormaaminen sallittu pyhänä kuten lauantaisin.</w:t>
      </w:r>
    </w:p>
    <w:p w:rsidR="004215B8" w:rsidRPr="008C779F" w:rsidRDefault="004215B8" w:rsidP="004215B8">
      <w:pPr>
        <w:pStyle w:val="Eivli"/>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21"/>
        <w:gridCol w:w="4022"/>
      </w:tblGrid>
      <w:tr w:rsidR="008C779F" w:rsidRPr="008C779F" w:rsidTr="004215B8">
        <w:tc>
          <w:tcPr>
            <w:tcW w:w="4021" w:type="dxa"/>
          </w:tcPr>
          <w:p w:rsidR="008C779F" w:rsidRPr="008C779F" w:rsidRDefault="008C779F" w:rsidP="004215B8">
            <w:pPr>
              <w:pStyle w:val="Eivli"/>
            </w:pPr>
            <w:r w:rsidRPr="008C779F">
              <w:t>Jätteiden kuormaamisesta ei saa aiheutua roskaantumista tai haittaa ympäristölle tai terveydelle.</w:t>
            </w:r>
          </w:p>
        </w:tc>
        <w:tc>
          <w:tcPr>
            <w:tcW w:w="4022" w:type="dxa"/>
          </w:tcPr>
          <w:p w:rsidR="008C779F" w:rsidRPr="008C779F" w:rsidRDefault="008C779F" w:rsidP="004215B8">
            <w:pPr>
              <w:pStyle w:val="Eivli"/>
            </w:pPr>
            <w:r w:rsidRPr="008C779F">
              <w:t>Jätteenkuljettajan on huolehdittava, että jätettä ei pääse leviämään kuormauksen aikana ympäristöön.</w:t>
            </w:r>
          </w:p>
        </w:tc>
      </w:tr>
    </w:tbl>
    <w:p w:rsidR="008C779F" w:rsidRPr="008C779F" w:rsidRDefault="008C779F" w:rsidP="004215B8">
      <w:pPr>
        <w:pStyle w:val="Eivli"/>
      </w:pPr>
    </w:p>
    <w:p w:rsidR="008C779F" w:rsidRDefault="00674836" w:rsidP="004215B8">
      <w:pPr>
        <w:pStyle w:val="Eivli"/>
      </w:pPr>
      <w:r>
        <w:t>Tilapäinen jätteiden</w:t>
      </w:r>
      <w:r w:rsidR="008C779F" w:rsidRPr="008C779F">
        <w:t xml:space="preserve"> kokoaminen suurempaan kuljetusvälineeseen on sallittu</w:t>
      </w:r>
      <w:r>
        <w:t>, jos kuljetusvälineen tai jäteastian sijoittamiseen saadaan maanomistajan lupa.</w:t>
      </w:r>
      <w:r w:rsidR="008C779F" w:rsidRPr="008C779F">
        <w:t xml:space="preserve"> Koo</w:t>
      </w:r>
      <w:r w:rsidR="0037047E">
        <w:t>tut jätteet on kuljetettava pois välittömästi keräyksen päätyttyä</w:t>
      </w:r>
      <w:r w:rsidR="008C779F" w:rsidRPr="008C779F">
        <w:t>. Jätteiden kokoamisesta ei saa aiheutua roskaantumista tai ympäristö- tai terveyshaittaa.</w:t>
      </w:r>
    </w:p>
    <w:p w:rsidR="004215B8" w:rsidRPr="008C779F" w:rsidRDefault="004215B8" w:rsidP="004215B8">
      <w:pPr>
        <w:pStyle w:val="Eivli"/>
      </w:pPr>
    </w:p>
    <w:p w:rsidR="008C779F" w:rsidRPr="008C779F" w:rsidRDefault="008C779F" w:rsidP="003D44C3">
      <w:pPr>
        <w:pStyle w:val="Otsikko5"/>
      </w:pPr>
      <w:bookmarkStart w:id="208" w:name="_Toc367789158"/>
      <w:bookmarkStart w:id="209" w:name="_Toc367800730"/>
      <w:bookmarkStart w:id="210" w:name="_Toc381614860"/>
      <w:r w:rsidRPr="008C779F">
        <w:t>Kuljettaminen</w:t>
      </w:r>
      <w:bookmarkEnd w:id="208"/>
      <w:bookmarkEnd w:id="209"/>
      <w:bookmarkEnd w:id="210"/>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8C779F" w:rsidRDefault="00E27145" w:rsidP="004215B8">
            <w:pPr>
              <w:pStyle w:val="Eivli"/>
            </w:pPr>
            <w:r>
              <w:t>K</w:t>
            </w:r>
            <w:r w:rsidR="008C779F" w:rsidRPr="008C779F">
              <w:t xml:space="preserve">uljettamista </w:t>
            </w:r>
            <w:r>
              <w:t>koskevat</w:t>
            </w:r>
            <w:r w:rsidR="008C779F" w:rsidRPr="008C779F">
              <w:t xml:space="preserve"> määräykset koskevat pääosin jätteenkuljettajia.</w:t>
            </w:r>
            <w:r w:rsidR="005235D2">
              <w:t xml:space="preserve"> Jos käytössä on kunnan järjestämä jätteenkuljetus, voivat tässä määräyksessä annetut velvoitteet olla sisällytettynä urakoitsijoiden sopimuksiin. </w:t>
            </w:r>
            <w:r w:rsidR="00750F69">
              <w:t>K</w:t>
            </w:r>
            <w:r w:rsidR="005235D2">
              <w:t xml:space="preserve">iinteistön haltijan järjestämässä jätteenkuljetuksessa </w:t>
            </w:r>
            <w:r w:rsidR="00750F69">
              <w:t>toimitaan tämän jätehuoltomääräyksen perusteella ja mukaisesti</w:t>
            </w:r>
            <w:r w:rsidR="005235D2">
              <w:t>.</w:t>
            </w:r>
          </w:p>
          <w:p w:rsidR="004215B8" w:rsidRPr="008C779F" w:rsidRDefault="004215B8" w:rsidP="004215B8">
            <w:pPr>
              <w:pStyle w:val="Eivli"/>
            </w:pPr>
          </w:p>
          <w:p w:rsidR="008C779F" w:rsidRDefault="008C779F" w:rsidP="005235D2">
            <w:pPr>
              <w:pStyle w:val="Eivli"/>
            </w:pPr>
            <w:r w:rsidRPr="008C779F">
              <w:t xml:space="preserve">Kuljettamisen osalta tavoitteena on varmistaa, että </w:t>
            </w:r>
            <w:r w:rsidR="00750F69">
              <w:t>se</w:t>
            </w:r>
            <w:r w:rsidRPr="008C779F">
              <w:t xml:space="preserve"> ei aiheuta ympäristön roskaantumista tai haittaa ympäristölle tai terveydelle.</w:t>
            </w:r>
            <w:r w:rsidR="005235D2">
              <w:t xml:space="preserve"> Jäteasetuksen 11 § velvoittaa kuljettamaan jätteet tiiviissä pakkauksessa, umpinaisessa kuljetusvälineessä tai muuten peitettynä.</w:t>
            </w:r>
            <w:r w:rsidRPr="008C779F">
              <w:t xml:space="preserve"> </w:t>
            </w:r>
            <w:r w:rsidR="005235D2">
              <w:t xml:space="preserve">Tähän voidaan jätehuoltomääräyksissä antaa tarkennuksia. </w:t>
            </w:r>
            <w:r w:rsidRPr="008C779F">
              <w:t>Vastuussa jätteiden asianmukaisesta kuljetuksesta on jätteenkuljettaja. Tarvittaessa jätehuoltomääräyksissä voidaan antaa tarkempiakin kriteereitä jätteenkuljetuskalustolle.</w:t>
            </w:r>
          </w:p>
          <w:p w:rsidR="0037047E" w:rsidRDefault="0037047E" w:rsidP="005235D2">
            <w:pPr>
              <w:pStyle w:val="Eivli"/>
            </w:pPr>
          </w:p>
          <w:p w:rsidR="0037047E" w:rsidRDefault="0037047E" w:rsidP="005235D2">
            <w:pPr>
              <w:pStyle w:val="Eivli"/>
            </w:pPr>
            <w:r w:rsidRPr="008C779F">
              <w:t>Erilliskerätyt tai erilaatuiset jätteet voidaan kuljettaa samassa säiliössä vain silloin, kuin se ei aiheuta haittaa niiden kierrättämiselle tai hyödyntämiselle.</w:t>
            </w:r>
            <w:r w:rsidR="0067039A">
              <w:t xml:space="preserve"> Erilläänpitovelvollisuudesta säätäv</w:t>
            </w:r>
            <w:r w:rsidR="00674836">
              <w:t xml:space="preserve">än jätelain 15 § </w:t>
            </w:r>
            <w:r w:rsidR="0067039A">
              <w:t>mahdollistaa tämän.</w:t>
            </w:r>
            <w:r w:rsidRPr="008C779F">
              <w:t xml:space="preserve"> Tällainen tilanne voi olla esimerkiksi keräyslasia ja keräysmetallia kuljetettaessa. Tilanne on kuitenkin</w:t>
            </w:r>
            <w:r w:rsidR="00750F69">
              <w:t xml:space="preserve"> ainakin toistaiseksi</w:t>
            </w:r>
            <w:r w:rsidRPr="008C779F">
              <w:t xml:space="preserve"> poikkeuksellinen ja määräys on järkevää sisällyttää jätehuoltomääräyksiin ainoastaan silloin, </w:t>
            </w:r>
            <w:r w:rsidR="00674836">
              <w:t>kun</w:t>
            </w:r>
            <w:r w:rsidRPr="008C779F">
              <w:t xml:space="preserve"> sille on tiedossa todellinen tarve.</w:t>
            </w:r>
          </w:p>
          <w:p w:rsidR="0037047E" w:rsidRDefault="0037047E" w:rsidP="005235D2">
            <w:pPr>
              <w:pStyle w:val="Eivli"/>
            </w:pPr>
          </w:p>
          <w:p w:rsidR="0037047E" w:rsidRPr="008C779F" w:rsidRDefault="0037047E" w:rsidP="005235D2">
            <w:pPr>
              <w:pStyle w:val="Eivli"/>
            </w:pPr>
            <w:r w:rsidRPr="008C779F">
              <w:t xml:space="preserve">Jätelain 121 § määrää siirtoasiakirjan laatimisvelvoitteesta tietyille jätelajeille. Jätehuoltomääräyksissä voidaan tuoda esille kyseinen laatimisvelvoite ja velvoittaa luovuttaja, kuljettaja ja vastaanottaja olemaan selvillä siitä. Jätelaissa ja asetuksessa on tarkat määräykset ja sisältövaatimukset siirtoasiakirjaan liittyen, joten niitä ei tarvitse tuoda esille varsinaisissa jätehuoltomääräyksissä. </w:t>
            </w:r>
            <w:r w:rsidR="00750F69">
              <w:t>Muutoin s</w:t>
            </w:r>
            <w:r w:rsidRPr="008C779F">
              <w:t>iirtoasiakirjaa</w:t>
            </w:r>
            <w:r>
              <w:t xml:space="preserve"> on hyvä käsitellä </w:t>
            </w:r>
            <w:r w:rsidR="00750F69">
              <w:t xml:space="preserve">jätehuoltomääräysten </w:t>
            </w:r>
            <w:r>
              <w:t xml:space="preserve">yleisessä </w:t>
            </w:r>
            <w:r w:rsidRPr="008C779F">
              <w:t>osassa.</w:t>
            </w:r>
          </w:p>
        </w:tc>
      </w:tr>
    </w:tbl>
    <w:p w:rsidR="008C779F" w:rsidRPr="008C779F" w:rsidRDefault="008C779F" w:rsidP="004215B8">
      <w:pPr>
        <w:pStyle w:val="Eivli"/>
      </w:pPr>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21"/>
        <w:gridCol w:w="4022"/>
      </w:tblGrid>
      <w:tr w:rsidR="008C779F" w:rsidRPr="008C779F" w:rsidTr="004215B8">
        <w:tc>
          <w:tcPr>
            <w:tcW w:w="4021" w:type="dxa"/>
          </w:tcPr>
          <w:p w:rsidR="008C779F" w:rsidRDefault="008C779F" w:rsidP="004215B8">
            <w:pPr>
              <w:pStyle w:val="Eivli"/>
            </w:pPr>
            <w:r w:rsidRPr="008C779F">
              <w:t>Jätteet on kuljetettava sellaisessa säiliössä tai peitettävä siten, että jätteitä ei pääse kuljetuksen aikana leviämään ympäristöön eivätkä ne aiheuta tapaturmavaaraa.</w:t>
            </w:r>
          </w:p>
          <w:p w:rsidR="004215B8" w:rsidRPr="008C779F" w:rsidRDefault="004215B8" w:rsidP="004215B8">
            <w:pPr>
              <w:pStyle w:val="Eivli"/>
            </w:pPr>
          </w:p>
          <w:p w:rsidR="008C779F" w:rsidRPr="008C779F" w:rsidRDefault="008C779F" w:rsidP="004215B8">
            <w:pPr>
              <w:pStyle w:val="Eivli"/>
            </w:pPr>
            <w:r w:rsidRPr="008C779F">
              <w:t>(Kuljetettaessa pölyävää, kevyttä, pienikokoista tai nestemäistä jätettä on varmistuttava säiliön tiiveydestä.)</w:t>
            </w:r>
          </w:p>
        </w:tc>
        <w:tc>
          <w:tcPr>
            <w:tcW w:w="4022" w:type="dxa"/>
          </w:tcPr>
          <w:p w:rsidR="008C779F" w:rsidRDefault="008C779F" w:rsidP="004215B8">
            <w:pPr>
              <w:pStyle w:val="Eivli"/>
            </w:pPr>
            <w:r w:rsidRPr="008C779F">
              <w:t>Jätteet saa kuljettaa seuraavin tavoin:</w:t>
            </w:r>
          </w:p>
          <w:p w:rsidR="004215B8" w:rsidRPr="008C779F" w:rsidRDefault="004215B8" w:rsidP="004215B8">
            <w:pPr>
              <w:pStyle w:val="Eivli"/>
            </w:pPr>
          </w:p>
          <w:p w:rsidR="008C779F" w:rsidRPr="008C779F" w:rsidRDefault="008C779F" w:rsidP="008C779F">
            <w:pPr>
              <w:numPr>
                <w:ilvl w:val="0"/>
                <w:numId w:val="19"/>
              </w:numPr>
              <w:spacing w:after="180"/>
            </w:pPr>
            <w:r w:rsidRPr="008C779F">
              <w:t>puristinlaittein varustetussa jätesäiliössä</w:t>
            </w:r>
          </w:p>
          <w:p w:rsidR="008C779F" w:rsidRPr="008C779F" w:rsidRDefault="008C779F" w:rsidP="008C779F">
            <w:pPr>
              <w:numPr>
                <w:ilvl w:val="0"/>
                <w:numId w:val="19"/>
              </w:numPr>
              <w:spacing w:after="180"/>
            </w:pPr>
            <w:r w:rsidRPr="008C779F">
              <w:t>umpikorisessa kuljetusvälineessä</w:t>
            </w:r>
          </w:p>
          <w:p w:rsidR="008C779F" w:rsidRPr="008C779F" w:rsidRDefault="008C779F" w:rsidP="008C779F">
            <w:pPr>
              <w:numPr>
                <w:ilvl w:val="0"/>
                <w:numId w:val="19"/>
              </w:numPr>
              <w:spacing w:after="180"/>
            </w:pPr>
            <w:r w:rsidRPr="008C779F">
              <w:t>jäteastiana käytettävässä umpinaisessa jätesäiliössä</w:t>
            </w:r>
          </w:p>
          <w:p w:rsidR="008C779F" w:rsidRPr="008C779F" w:rsidRDefault="008C779F" w:rsidP="008C779F">
            <w:pPr>
              <w:numPr>
                <w:ilvl w:val="0"/>
                <w:numId w:val="19"/>
              </w:numPr>
              <w:spacing w:after="180"/>
            </w:pPr>
            <w:r w:rsidRPr="008C779F">
              <w:t>avolavalla, jolloin jätteet tulee peittää tai suojata muulla tavoin</w:t>
            </w:r>
          </w:p>
        </w:tc>
      </w:tr>
    </w:tbl>
    <w:p w:rsidR="008C779F" w:rsidRPr="008C779F" w:rsidRDefault="008C779F" w:rsidP="004215B8">
      <w:pPr>
        <w:pStyle w:val="Eivli"/>
      </w:pPr>
    </w:p>
    <w:p w:rsidR="008C779F" w:rsidRDefault="008C779F" w:rsidP="004215B8">
      <w:pPr>
        <w:pStyle w:val="Eivli"/>
      </w:pPr>
      <w:r w:rsidRPr="008C779F">
        <w:t>Jätteenkuljettaja vastaa siitä, että jätettä ei pääse leviämään ympäristöön kuljetuksen aikana.</w:t>
      </w:r>
    </w:p>
    <w:p w:rsidR="004215B8" w:rsidRPr="008C779F" w:rsidRDefault="004215B8" w:rsidP="004215B8">
      <w:pPr>
        <w:pStyle w:val="Eivli"/>
      </w:pPr>
    </w:p>
    <w:p w:rsidR="008C779F" w:rsidRDefault="008C779F" w:rsidP="004215B8">
      <w:pPr>
        <w:pStyle w:val="Eivli"/>
      </w:pPr>
      <w:r w:rsidRPr="008C779F">
        <w:t xml:space="preserve">Erilliskerätyt ja </w:t>
      </w:r>
      <w:r w:rsidRPr="005235D2">
        <w:t>erilaatuiset jätelajit on pidettävä kuljetuksen aikana erillään</w:t>
      </w:r>
      <w:r w:rsidR="00750F69">
        <w:t xml:space="preserve">. </w:t>
      </w:r>
      <w:r w:rsidR="00674836">
        <w:t>(</w:t>
      </w:r>
      <w:r w:rsidRPr="005235D2">
        <w:t xml:space="preserve">Erilaatuiset jätelajit voidaan </w:t>
      </w:r>
      <w:r w:rsidRPr="008C779F">
        <w:t xml:space="preserve">sekoittaa </w:t>
      </w:r>
      <w:r w:rsidR="00750F69">
        <w:t>kuljetuksen ajaksi</w:t>
      </w:r>
      <w:r w:rsidRPr="008C779F">
        <w:t>, jo</w:t>
      </w:r>
      <w:r w:rsidR="00750F69">
        <w:t xml:space="preserve">s niiden </w:t>
      </w:r>
      <w:r w:rsidRPr="008C779F">
        <w:t>sekoittaminen ei aiheuta haittaa niiden kierrättä</w:t>
      </w:r>
      <w:r w:rsidR="00750F69">
        <w:t>miselle tai hyödyntämiselle.</w:t>
      </w:r>
      <w:r w:rsidR="00674836">
        <w:t>)</w:t>
      </w:r>
    </w:p>
    <w:p w:rsidR="004215B8" w:rsidRPr="008C779F" w:rsidRDefault="004215B8" w:rsidP="004215B8">
      <w:pPr>
        <w:pStyle w:val="Eivli"/>
      </w:pPr>
    </w:p>
    <w:p w:rsidR="008C779F" w:rsidRDefault="0037047E" w:rsidP="004215B8">
      <w:pPr>
        <w:pStyle w:val="Eivli"/>
      </w:pPr>
      <w:r>
        <w:t>J</w:t>
      </w:r>
      <w:r w:rsidR="008C779F" w:rsidRPr="008C779F">
        <w:t>ätteen luovuttajan, jätteenkuljettajan ja jätteen vastaanottajan on oltava selvillä mahdollisesta siirtoas</w:t>
      </w:r>
      <w:r w:rsidR="00750F69">
        <w:t>iakirjan laatimisvelvoitteesta(, joka koskee asumisessa syntyvien lietteiden, rakennus- ja purkujätteen sekä vaarallisten jätteiden kuljettamista.)</w:t>
      </w:r>
    </w:p>
    <w:p w:rsidR="004215B8" w:rsidRPr="008C779F" w:rsidRDefault="004215B8" w:rsidP="004215B8">
      <w:pPr>
        <w:pStyle w:val="Eivli"/>
      </w:pPr>
    </w:p>
    <w:p w:rsidR="008C779F" w:rsidRPr="008C779F" w:rsidRDefault="008C779F" w:rsidP="003D44C3">
      <w:pPr>
        <w:pStyle w:val="Otsikko5"/>
      </w:pPr>
      <w:bookmarkStart w:id="211" w:name="_Toc367789159"/>
      <w:bookmarkStart w:id="212" w:name="_Toc367800731"/>
      <w:bookmarkStart w:id="213" w:name="_Toc381614861"/>
      <w:r w:rsidRPr="008C779F">
        <w:lastRenderedPageBreak/>
        <w:t>Kuljetusrekisteri ja tietojen toimittaminen</w:t>
      </w:r>
      <w:bookmarkEnd w:id="211"/>
      <w:bookmarkEnd w:id="212"/>
      <w:bookmarkEnd w:id="213"/>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8C779F" w:rsidP="004215B8">
            <w:pPr>
              <w:pStyle w:val="Eivli"/>
            </w:pPr>
            <w:r w:rsidRPr="008C779F">
              <w:t xml:space="preserve">Jätelain 39 §:ssä määrätään jätteenkuljettajan velvollisuudesta ilmoittaa vuosittain tiedot tehdyistä jätteenkuljetuksista. </w:t>
            </w:r>
            <w:r w:rsidR="00274DF3">
              <w:t xml:space="preserve">Velvollisuutta täsmennetään jäteasetuksen 26 §:ssä. </w:t>
            </w:r>
            <w:r w:rsidRPr="008C779F">
              <w:t xml:space="preserve">Tietojen toimittamistavasta </w:t>
            </w:r>
            <w:r w:rsidR="005235D2">
              <w:t>määrätään</w:t>
            </w:r>
            <w:r w:rsidRPr="008C779F">
              <w:t xml:space="preserve"> jätehuoltomääräyksissä. Vaikka määräys tietojen toimittamisesta tulee jätelaista, on se </w:t>
            </w:r>
            <w:r w:rsidR="00274DF3">
              <w:t xml:space="preserve">suositeltavaa </w:t>
            </w:r>
            <w:r w:rsidRPr="008C779F">
              <w:t>sisällyttää myös määräyksiin</w:t>
            </w:r>
            <w:r w:rsidR="00274DF3">
              <w:t>.</w:t>
            </w:r>
          </w:p>
          <w:p w:rsidR="004215B8" w:rsidRPr="008C779F" w:rsidRDefault="004215B8" w:rsidP="004215B8">
            <w:pPr>
              <w:pStyle w:val="Eivli"/>
            </w:pPr>
          </w:p>
          <w:p w:rsidR="00274DF3" w:rsidRDefault="00274DF3" w:rsidP="00274DF3">
            <w:pPr>
              <w:pStyle w:val="Eivli"/>
            </w:pPr>
            <w:r>
              <w:t xml:space="preserve">Jätteenkuljettajan on vuosittain annettava tiedot kunnan jätehuoltoviranomaiselle kiinteistöistä, joilta jätettä on noudettu, sekä jäteastioiden tyhjennyskerroista kiinteistöittäin ja jätelajeittain. Kunnan jätehuoltoviranomainen voi pyytää toimittamaan tiedot neljännesvuosittain, jos </w:t>
            </w:r>
            <w:r w:rsidR="00674836">
              <w:t xml:space="preserve">se </w:t>
            </w:r>
            <w:r>
              <w:t>on toiminnan seuraamiseksi tarpeellista</w:t>
            </w:r>
            <w:r w:rsidR="00D92938">
              <w:t>.</w:t>
            </w:r>
          </w:p>
          <w:p w:rsidR="008C779F" w:rsidRDefault="008C779F" w:rsidP="004215B8">
            <w:pPr>
              <w:pStyle w:val="Eivli"/>
            </w:pPr>
            <w:r w:rsidRPr="008C779F">
              <w:t>Jätehuoltomääräyksissä voidaan ottaa kantaa kuinka usein tiedot toimitetaan tai mihin aikaan vuodesta tiedot on toimitettava.</w:t>
            </w:r>
          </w:p>
          <w:p w:rsidR="00D92938" w:rsidRDefault="00D92938" w:rsidP="004215B8">
            <w:pPr>
              <w:pStyle w:val="Eivli"/>
            </w:pPr>
          </w:p>
          <w:p w:rsidR="00D92938" w:rsidRDefault="00D92938" w:rsidP="00D92938">
            <w:pPr>
              <w:pStyle w:val="Eivli"/>
            </w:pPr>
            <w:r w:rsidRPr="008C779F">
              <w:t xml:space="preserve">Jotta tietojen siirtäminen kuljetusrekisteriin olisi mahdollisimman tehokasta, on tiedot </w:t>
            </w:r>
            <w:r>
              <w:t>järkevintä ja suositeltavaa määrätä</w:t>
            </w:r>
            <w:r w:rsidRPr="008C779F">
              <w:t xml:space="preserve"> toimittamaan sähköisesti muokattavissa olevassa muodossa. Pelkkä sähköinen muoto ei riitä, sillä tällöin tiedot voidaan toimittaa esimerkiksi pdf-muodossa, josta tietoja ei voida muokata.</w:t>
            </w:r>
          </w:p>
          <w:p w:rsidR="00D92938" w:rsidRPr="008C779F" w:rsidRDefault="00D92938" w:rsidP="00D92938">
            <w:pPr>
              <w:pStyle w:val="Eivli"/>
            </w:pPr>
          </w:p>
          <w:p w:rsidR="00D92938" w:rsidRDefault="00D92938" w:rsidP="00D92938">
            <w:pPr>
              <w:pStyle w:val="Eivli"/>
            </w:pPr>
            <w:r w:rsidRPr="008C779F">
              <w:t>Tarvittaessa voidaan antaa tarkempia määritelmiä tietojen luovuttamismuodosta. Tällöin on otettava huomioon, että jätehuoltomääräyksissä ei voida suosia tiettyjen yritysten ohjelmistoja. Määräyksen perusteella ei voida velvoittaa jätteenkuljettajaa hankkimaan tiettyä ohjelmistoa. Kuten esimerkkimääräyksessä, tiedot voidaan vaatia toimitettavaksi tekstinkäsittely- tai taulukkolaskentaohjelmalla muokattavissa olevassa muodossa, sillä kyseisistä ohjelmista on tarjolla myös ilmaisversioita.</w:t>
            </w:r>
          </w:p>
          <w:p w:rsidR="00D92938" w:rsidRDefault="00D92938" w:rsidP="00D92938">
            <w:pPr>
              <w:pStyle w:val="Eivli"/>
            </w:pPr>
          </w:p>
          <w:p w:rsidR="00D92938" w:rsidRPr="008C779F" w:rsidRDefault="00D92938" w:rsidP="00D92938">
            <w:pPr>
              <w:pStyle w:val="Eivli"/>
            </w:pPr>
            <w:r w:rsidRPr="008C779F">
              <w:t>Viimeiseksi kohdaksi voidaan sisällyttää tietoa antava kohta, jossa kerrotaan</w:t>
            </w:r>
            <w:r w:rsidR="00674836">
              <w:t>,</w:t>
            </w:r>
            <w:r w:rsidRPr="008C779F">
              <w:t xml:space="preserve"> minne ilmoitetut tiedot kirjataan ja kuka vastaa tietojen kirjaamisesta.</w:t>
            </w:r>
          </w:p>
        </w:tc>
      </w:tr>
    </w:tbl>
    <w:p w:rsidR="00D92938" w:rsidRDefault="00D92938" w:rsidP="004215B8">
      <w:pPr>
        <w:pStyle w:val="Eivli"/>
      </w:pPr>
    </w:p>
    <w:p w:rsidR="00274DF3" w:rsidRDefault="00D92938" w:rsidP="004215B8">
      <w:pPr>
        <w:pStyle w:val="Eivli"/>
      </w:pPr>
      <w:r w:rsidRPr="00D92938">
        <w:t>Jätteenkuljettajan on luovutettava</w:t>
      </w:r>
      <w:r>
        <w:t xml:space="preserve"> [</w:t>
      </w:r>
      <w:r w:rsidRPr="00D92938">
        <w:rPr>
          <w:color w:val="6B8F00" w:themeColor="accent3"/>
        </w:rPr>
        <w:t>jätehuoltoviranomaiselle</w:t>
      </w:r>
      <w:r>
        <w:t>]</w:t>
      </w:r>
      <w:r w:rsidRPr="00D92938">
        <w:t xml:space="preserve"> kiinteistöittäin ja jätelajeittain eritellyt tyhjennystiedot </w:t>
      </w:r>
      <w:r>
        <w:t>kiinteistöittäisessä</w:t>
      </w:r>
      <w:r w:rsidRPr="00D92938">
        <w:t xml:space="preserve"> jätteenkuljetuksessa kuljetetuista jätteistä. Tiedot on toimitettava </w:t>
      </w:r>
      <w:r>
        <w:t>[</w:t>
      </w:r>
      <w:r w:rsidRPr="00D92938">
        <w:rPr>
          <w:color w:val="6B8F00" w:themeColor="accent3"/>
        </w:rPr>
        <w:t>jätehuoltoviranomaiselle</w:t>
      </w:r>
      <w:r>
        <w:t xml:space="preserve">] </w:t>
      </w:r>
      <w:r w:rsidRPr="00D92938">
        <w:t>vähintään kerran vuodessa tai sen edellyttämän aikataulutuksen mukaisesti. Luovutettavien tietojen sisällöstä määrätään jäteasetuksen 26 §:ssä.</w:t>
      </w:r>
    </w:p>
    <w:p w:rsidR="004215B8" w:rsidRPr="008C779F" w:rsidRDefault="004215B8" w:rsidP="004215B8">
      <w:pPr>
        <w:pStyle w:val="Eivli"/>
      </w:pPr>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22"/>
        <w:gridCol w:w="4022"/>
      </w:tblGrid>
      <w:tr w:rsidR="008C779F" w:rsidRPr="008C779F" w:rsidTr="004215B8">
        <w:tc>
          <w:tcPr>
            <w:tcW w:w="4022" w:type="dxa"/>
          </w:tcPr>
          <w:p w:rsidR="008C779F" w:rsidRPr="008C779F" w:rsidRDefault="008C779F" w:rsidP="004215B8">
            <w:pPr>
              <w:pStyle w:val="Eivli"/>
            </w:pPr>
            <w:r w:rsidRPr="008C779F">
              <w:t>Tiedot on toimitettava sähköisesti muokattavissa olevassa muodossa.</w:t>
            </w:r>
          </w:p>
        </w:tc>
        <w:tc>
          <w:tcPr>
            <w:tcW w:w="4022" w:type="dxa"/>
          </w:tcPr>
          <w:p w:rsidR="008C779F" w:rsidRPr="008C779F" w:rsidRDefault="008C779F" w:rsidP="004215B8">
            <w:pPr>
              <w:pStyle w:val="Eivli"/>
            </w:pPr>
            <w:r w:rsidRPr="008C779F">
              <w:t>Tiedot on toimitettava tekstinkäsittely- tai taulukkolaskentaohjelmalla muokattavissa olevassa muodossa. Tietojen tulee olla muokattavissa ilman lisäohjelmia tai koodityökaluja.</w:t>
            </w:r>
          </w:p>
        </w:tc>
      </w:tr>
    </w:tbl>
    <w:p w:rsidR="00D92938" w:rsidRDefault="00D92938" w:rsidP="004215B8">
      <w:pPr>
        <w:pStyle w:val="Eivli"/>
      </w:pPr>
    </w:p>
    <w:p w:rsidR="008C779F" w:rsidRDefault="00D92938" w:rsidP="004215B8">
      <w:pPr>
        <w:pStyle w:val="Eivli"/>
      </w:pPr>
      <w:r>
        <w:t>[</w:t>
      </w:r>
      <w:r w:rsidRPr="00D92938">
        <w:rPr>
          <w:color w:val="6B8F00" w:themeColor="accent3"/>
        </w:rPr>
        <w:t>Jätehuoltoviranomainen</w:t>
      </w:r>
      <w:r>
        <w:t xml:space="preserve">] </w:t>
      </w:r>
      <w:r w:rsidR="008C779F" w:rsidRPr="008C779F">
        <w:t>ylläpitää kuljetusrekisteriä, jonne edellä mainitut tiedot merkitään viipymättä niiden luovuttamisen jälkeen.</w:t>
      </w:r>
    </w:p>
    <w:p w:rsidR="004215B8" w:rsidRPr="008C779F" w:rsidRDefault="004215B8" w:rsidP="004215B8">
      <w:pPr>
        <w:pStyle w:val="Eivli"/>
      </w:pPr>
    </w:p>
    <w:p w:rsidR="008C779F" w:rsidRPr="008C779F" w:rsidRDefault="008575FD" w:rsidP="003D44C3">
      <w:pPr>
        <w:pStyle w:val="Otsikko5"/>
      </w:pPr>
      <w:bookmarkStart w:id="214" w:name="_Toc367789160"/>
      <w:bookmarkStart w:id="215" w:name="_Toc367800732"/>
      <w:bookmarkStart w:id="216" w:name="_Toc381614862"/>
      <w:r>
        <w:t>J</w:t>
      </w:r>
      <w:r w:rsidR="008C779F" w:rsidRPr="008C779F">
        <w:t>ätteen vastaanotto- ja käsittelypaikat</w:t>
      </w:r>
      <w:bookmarkEnd w:id="214"/>
      <w:bookmarkEnd w:id="215"/>
      <w:bookmarkEnd w:id="216"/>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8C779F" w:rsidRDefault="008C779F" w:rsidP="004215B8">
            <w:pPr>
              <w:pStyle w:val="Eivli"/>
            </w:pPr>
            <w:r w:rsidRPr="008C779F">
              <w:t>Tämä jätteen vastaanotto- ja käsittelypaikkoja koskeva määräys on tarkoitettu jätteenkuljettajille. Kotitalouksia koskevat määräykset jätteiden toimittamisesta esimerkiksi hyötyjätepisteille tai jäte</w:t>
            </w:r>
            <w:r w:rsidR="000B40D6">
              <w:t>asemille on annettu 12</w:t>
            </w:r>
            <w:r w:rsidR="00D81BAC">
              <w:t xml:space="preserve"> §:ssä</w:t>
            </w:r>
            <w:r w:rsidRPr="008C779F">
              <w:t>.</w:t>
            </w:r>
          </w:p>
          <w:p w:rsidR="00674836" w:rsidRDefault="00674836" w:rsidP="004215B8">
            <w:pPr>
              <w:pStyle w:val="Eivli"/>
            </w:pPr>
          </w:p>
          <w:p w:rsidR="00674836" w:rsidRDefault="00674836" w:rsidP="00674836">
            <w:pPr>
              <w:pStyle w:val="Eivli"/>
            </w:pPr>
            <w:r>
              <w:t>K</w:t>
            </w:r>
            <w:r w:rsidRPr="008C779F">
              <w:t>unnan jätehuollon järjestämisvelvollisuuden piiriin kuuluvat ja kiinteistöittäiseen jätteenkuljetukseen luovutetut jätteet on kuljetettava kunnan tai kunnallisen jätelaitoksen osoittamaan paikkaan. Jätteitä ei saa kuljettaa muihin vastaanottopaikkoihin.</w:t>
            </w:r>
            <w:r>
              <w:t xml:space="preserve"> Tuottajavastuunalaiset pakkausjätteet velvoitetaan jäte</w:t>
            </w:r>
            <w:r w:rsidR="00B61349">
              <w:t>lain mukaisesti kuljettamaan 1.5.2015</w:t>
            </w:r>
            <w:r>
              <w:t xml:space="preserve"> alkaen tuottajien järjestämään vastaanottopaikkaan tai kunnan tai kunnallisen jätelaitoksen järjestämään välivarastointipaikkaan, josta ne kuljetetaan tuottajien jätehuoltoon.</w:t>
            </w:r>
          </w:p>
          <w:p w:rsidR="00674836" w:rsidRDefault="00674836" w:rsidP="004215B8">
            <w:pPr>
              <w:pStyle w:val="Eivli"/>
            </w:pPr>
          </w:p>
          <w:p w:rsidR="008C779F" w:rsidRDefault="008C779F" w:rsidP="004215B8">
            <w:pPr>
              <w:pStyle w:val="Eivli"/>
            </w:pPr>
            <w:r w:rsidRPr="008C779F">
              <w:t>Jätehuoltomääräyksiin sisällytetään mahdollisimman kattava lista kunnalliseen jätehuoltojärjestelmään kuuluvista vastaanottopaikoista. Koska paikat voivat muuttua lyhyilläkin aikaväleillä, on suositeltavaa viitata jätehuoltomääräyksissä päivitettävissä olevaan listaan. Pykälässä voidaan myös listata vastaanottopaikat, mutta tällöin muutokset eivät käy ilmi. Vaihtoehtoisesti tekstin sekaan voidaan laittaa joitakin esimerkkejä vastaanottopaikoista.</w:t>
            </w:r>
          </w:p>
          <w:p w:rsidR="00D92938" w:rsidRDefault="00D92938" w:rsidP="004215B8">
            <w:pPr>
              <w:pStyle w:val="Eivli"/>
            </w:pPr>
          </w:p>
          <w:p w:rsidR="00D92938" w:rsidRPr="008C779F" w:rsidRDefault="00D92938" w:rsidP="004215B8">
            <w:pPr>
              <w:pStyle w:val="Eivli"/>
            </w:pPr>
            <w:r w:rsidRPr="008C779F">
              <w:t>Jätehuoltomääräyksissä on hyvä tuoda esille yleiset vastaanotto- ja käsittelypaikkojen käyttämistä koskevat velvoitteet ja käytännöt.</w:t>
            </w:r>
            <w:r>
              <w:t xml:space="preserve"> </w:t>
            </w:r>
            <w:r w:rsidRPr="008C779F">
              <w:t>Asianmukaisen jätehuollon ja etusijajärjestyksen edistämiseksi voidaan määräyksissä korostaa, että sekalaisen yhdyskuntajätteen mukana ei saa käsittelyyn toimittaa hyödynnettävissä olevia jätelajeja tai vaarallista jätettä.</w:t>
            </w:r>
          </w:p>
        </w:tc>
      </w:tr>
    </w:tbl>
    <w:p w:rsidR="00674836" w:rsidRDefault="00674836" w:rsidP="00674836">
      <w:pPr>
        <w:pStyle w:val="Eivli"/>
      </w:pPr>
    </w:p>
    <w:p w:rsidR="00674836" w:rsidRDefault="00674836" w:rsidP="00674836">
      <w:pPr>
        <w:pStyle w:val="Eivli"/>
      </w:pPr>
      <w:r w:rsidRPr="008C779F">
        <w:t xml:space="preserve">Jätteenkuljettajan on kuljetettava kunnallisen yhdyskuntajätehuollon piiriin kuuluvat jätteet </w:t>
      </w:r>
      <w:r>
        <w:t>[</w:t>
      </w:r>
      <w:r w:rsidRPr="008C779F">
        <w:rPr>
          <w:color w:val="6B8F00" w:themeColor="accent3"/>
        </w:rPr>
        <w:t>kunnan/kunnallisen jätelaitoksen</w:t>
      </w:r>
      <w:r w:rsidRPr="00750F69">
        <w:t xml:space="preserve">] </w:t>
      </w:r>
      <w:r w:rsidRPr="008C779F">
        <w:t>osoittam</w:t>
      </w:r>
      <w:r>
        <w:t xml:space="preserve">iin </w:t>
      </w:r>
      <w:r w:rsidRPr="008C779F">
        <w:t>vastaanottopaik</w:t>
      </w:r>
      <w:r>
        <w:t>koihin</w:t>
      </w:r>
      <w:r w:rsidRPr="008C779F">
        <w:t>.</w:t>
      </w:r>
      <w:r>
        <w:t xml:space="preserve"> Erilliskerättyjen pakkausjätteiden osalta jätteet on kuljetettava tuottajien osoittamaan vas</w:t>
      </w:r>
      <w:r w:rsidR="00C24FC3">
        <w:t>taanottopaikkaan 1.5.2015</w:t>
      </w:r>
      <w:r>
        <w:t xml:space="preserve"> </w:t>
      </w:r>
      <w:r w:rsidR="00613EA8">
        <w:t xml:space="preserve">alkaen </w:t>
      </w:r>
      <w:r>
        <w:t>tai [</w:t>
      </w:r>
      <w:r w:rsidRPr="00750F69">
        <w:rPr>
          <w:color w:val="6B8F00" w:themeColor="accent3"/>
        </w:rPr>
        <w:t>kunnan/kunnallisen jätelaitoksen</w:t>
      </w:r>
      <w:r w:rsidRPr="00750F69">
        <w:t xml:space="preserve">] </w:t>
      </w:r>
      <w:r>
        <w:t>osoittamaan välivarastointipaikkaan ennen toimittamista tuottajien jätehuoltoon.</w:t>
      </w:r>
    </w:p>
    <w:p w:rsidR="00674836" w:rsidRDefault="00674836" w:rsidP="00674836">
      <w:pPr>
        <w:pStyle w:val="Eivli"/>
      </w:pPr>
    </w:p>
    <w:p w:rsidR="00674836" w:rsidRDefault="00674836" w:rsidP="00674836">
      <w:pPr>
        <w:pStyle w:val="Eivli"/>
      </w:pPr>
      <w:r>
        <w:t xml:space="preserve">Vastaanotto- ja käsittelypaikoista </w:t>
      </w:r>
      <w:r w:rsidR="00C24FC3">
        <w:t>on pidettävä</w:t>
      </w:r>
      <w:r>
        <w:t xml:space="preserve"> listaa osoitteessa: [</w:t>
      </w:r>
      <w:r w:rsidRPr="00674836">
        <w:rPr>
          <w:color w:val="6B8F00" w:themeColor="accent3"/>
        </w:rPr>
        <w:t>kunnan/kunnallisen jätelaitoksen verkkosivut</w:t>
      </w:r>
      <w:r>
        <w:t>].</w:t>
      </w:r>
    </w:p>
    <w:p w:rsidR="004215B8" w:rsidRPr="008C779F" w:rsidRDefault="004215B8" w:rsidP="004215B8">
      <w:pPr>
        <w:pStyle w:val="Eivli"/>
      </w:pPr>
    </w:p>
    <w:p w:rsidR="008C779F" w:rsidRDefault="008C779F" w:rsidP="004215B8">
      <w:pPr>
        <w:pStyle w:val="Eivli"/>
      </w:pPr>
      <w:r w:rsidRPr="008C779F">
        <w:t xml:space="preserve">Jätteiden toimittaminen vastaanotto- ja käsittelypaikoille on sallittu </w:t>
      </w:r>
      <w:r w:rsidRPr="005235D2">
        <w:t xml:space="preserve">ilmoitettuina </w:t>
      </w:r>
      <w:r w:rsidRPr="008C779F">
        <w:t xml:space="preserve">aukioloaikoina. Jätteiden toimittamisessa on noudatettava vastaanottopaikan </w:t>
      </w:r>
      <w:r w:rsidR="00D92938">
        <w:t>[</w:t>
      </w:r>
      <w:r w:rsidRPr="00D92938">
        <w:rPr>
          <w:color w:val="6B8F00" w:themeColor="accent3"/>
        </w:rPr>
        <w:t>pitäjän/hoitajan/</w:t>
      </w:r>
      <w:r w:rsidR="00B61349">
        <w:rPr>
          <w:color w:val="6B8F00" w:themeColor="accent3"/>
        </w:rPr>
        <w:t xml:space="preserve">kunnallisen </w:t>
      </w:r>
      <w:r w:rsidRPr="00D92938">
        <w:rPr>
          <w:color w:val="6B8F00" w:themeColor="accent3"/>
        </w:rPr>
        <w:t>jätelaitoksen</w:t>
      </w:r>
      <w:r w:rsidR="00D92938">
        <w:t>]</w:t>
      </w:r>
      <w:r w:rsidRPr="008C779F">
        <w:t xml:space="preserve"> antamia ohjeita. Erilaatuiset jätteet on sijoitettava niille osoitettuihin paikkoihin.</w:t>
      </w:r>
    </w:p>
    <w:p w:rsidR="004215B8" w:rsidRPr="008C779F" w:rsidRDefault="004215B8" w:rsidP="004215B8">
      <w:pPr>
        <w:pStyle w:val="Eivli"/>
      </w:pPr>
    </w:p>
    <w:p w:rsidR="008C779F" w:rsidRDefault="008C779F" w:rsidP="004215B8">
      <w:pPr>
        <w:pStyle w:val="Eivli"/>
      </w:pPr>
      <w:r w:rsidRPr="008C779F">
        <w:t>Vastaanotto- tai käsittelypaikka voi kieltäytyä vastaanottamasta jätettä, mikäli jäte ei ole vastaanottopaikan vastaanottoehtojen mukaista tai jos paikkaa ei ole hyväksytty kyseisen jätelajin vastaanotto- tai käsittelypaikaksi.</w:t>
      </w:r>
    </w:p>
    <w:p w:rsidR="004215B8" w:rsidRPr="008C779F" w:rsidRDefault="004215B8" w:rsidP="004215B8">
      <w:pPr>
        <w:pStyle w:val="Eivli"/>
      </w:pPr>
    </w:p>
    <w:p w:rsidR="008C779F" w:rsidRDefault="008C779F" w:rsidP="004215B8">
      <w:pPr>
        <w:pStyle w:val="Eivli"/>
      </w:pPr>
      <w:r w:rsidRPr="008C779F">
        <w:t>Jätteiden vastaanottaminen voidaan keskeyttää poikkeuksellisesti erillisellä päätöksellä, jos jätteiden vastaanottamisen jatkaminen aiheuttaa vaaraa ympäristölle tai terveydelle.</w:t>
      </w:r>
    </w:p>
    <w:p w:rsidR="004215B8" w:rsidRPr="008C779F" w:rsidRDefault="004215B8" w:rsidP="004215B8">
      <w:pPr>
        <w:pStyle w:val="Eivli"/>
      </w:pPr>
    </w:p>
    <w:p w:rsidR="008C779F" w:rsidRDefault="00B61349" w:rsidP="004215B8">
      <w:pPr>
        <w:pStyle w:val="Eivli"/>
      </w:pPr>
      <w:r>
        <w:t>V</w:t>
      </w:r>
      <w:r w:rsidR="008C779F" w:rsidRPr="008C779F">
        <w:t>astaanotto- ja käsittelypaikkoihin ei saa toimittaa sekalaisen yhdyskuntajätteen seassa sellaisia jätelajeja, joille on järjestetty vastaanottopaikka muualla.</w:t>
      </w:r>
    </w:p>
    <w:p w:rsidR="004215B8" w:rsidRPr="008C779F" w:rsidRDefault="004215B8" w:rsidP="004215B8">
      <w:pPr>
        <w:pStyle w:val="Eivli"/>
      </w:pPr>
    </w:p>
    <w:p w:rsidR="008C779F" w:rsidRPr="008C779F" w:rsidRDefault="008C779F" w:rsidP="003D44C3">
      <w:pPr>
        <w:pStyle w:val="Otsikko5"/>
      </w:pPr>
      <w:bookmarkStart w:id="217" w:name="_Toc367789161"/>
      <w:bookmarkStart w:id="218" w:name="_Toc367800733"/>
      <w:bookmarkStart w:id="219" w:name="_Toc381614863"/>
      <w:r w:rsidRPr="008C779F">
        <w:t>Kiinteistöittäisen jätteenkuljetuksen keskeyttämi</w:t>
      </w:r>
      <w:r w:rsidR="00D92938">
        <w:t>n</w:t>
      </w:r>
      <w:r w:rsidRPr="008C779F">
        <w:t>en</w:t>
      </w:r>
      <w:bookmarkEnd w:id="217"/>
      <w:bookmarkEnd w:id="218"/>
      <w:bookmarkEnd w:id="219"/>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723238" w:rsidRDefault="008C779F" w:rsidP="004215B8">
            <w:pPr>
              <w:pStyle w:val="Eivli"/>
            </w:pPr>
            <w:r w:rsidRPr="008C779F">
              <w:t>Jätehuoltomääräyksissä voidaan mahdollistaa kiinteistöittäisen jätteenkuljetuksen keskeyttäminen tilanteissa, joissa kiinteistö on tyhjillään ja käyttämättömänä. Keskeytyksen tulee aina olla määräaikainen. Sitä voidaan tarpeen mukaan jatkaa määrä</w:t>
            </w:r>
            <w:r w:rsidR="00723238">
              <w:t>ajan päättyessä.</w:t>
            </w:r>
          </w:p>
          <w:p w:rsidR="00723238" w:rsidRDefault="00723238" w:rsidP="004215B8">
            <w:pPr>
              <w:pStyle w:val="Eivli"/>
            </w:pPr>
          </w:p>
          <w:p w:rsidR="008C779F" w:rsidRDefault="008C779F" w:rsidP="004215B8">
            <w:pPr>
              <w:pStyle w:val="Eivli"/>
            </w:pPr>
            <w:r w:rsidRPr="008C779F">
              <w:t>Jotta keskeytys voidaan myöntää, on arvioitava millaisen ajan kiinteistö voi olla tyhjillään ilman että syntyy tarvetta jätteenkuljetuksen keskeyttämiselle. Samoin arvioidaan keskeyttämisen kohtuullisuutta niin kiinteistön kuin jätehuollon järjestäjänkin kannalta.</w:t>
            </w:r>
          </w:p>
          <w:p w:rsidR="004215B8" w:rsidRPr="008C779F" w:rsidRDefault="004215B8" w:rsidP="004215B8">
            <w:pPr>
              <w:pStyle w:val="Eivli"/>
            </w:pPr>
          </w:p>
          <w:p w:rsidR="008C779F" w:rsidRDefault="008C779F" w:rsidP="004215B8">
            <w:pPr>
              <w:pStyle w:val="Eivli"/>
            </w:pPr>
            <w:r w:rsidRPr="008C779F">
              <w:t>Lyhytaikaisesta keskeytyksestä voidaan sopia jätteenkuljetuksesta huolehtivan tahon kanssa. Samalla on kuitenkin</w:t>
            </w:r>
            <w:r w:rsidR="00723238">
              <w:t xml:space="preserve"> suositeltavaa velvoittaa ilmoittamaan</w:t>
            </w:r>
            <w:r w:rsidRPr="008C779F">
              <w:t xml:space="preserve"> asiasta jätehuoltoviranomaiselle, jotta se voi seurata asianmukaisen jätehuollon toteutumista kunnassa. Pidempiaikaiset keskeytykset edellyttävät poikkeamista jätehuoltomääräyksistä. Niiden edelly</w:t>
            </w:r>
            <w:r w:rsidR="007422B3">
              <w:t>tyksenä tulee olla varmuus siitä,</w:t>
            </w:r>
            <w:r w:rsidRPr="008C779F">
              <w:t xml:space="preserve"> että kiinteistö on käyttämätön.</w:t>
            </w:r>
            <w:r w:rsidR="00613EA8">
              <w:t xml:space="preserve"> Kuivajätteiden kiinteistöittäisen jätteenkuljetuksen keskeyttämisen lisäksi mahdollistetaan asumisessa syntyvien lietteiden jätteenkuljetuksen keskeyttäminen. Koska lietesäiliöt voidaan harvimmillaan tyhjentää kerran vuodessa, keskeytys käytännössä tarkoittaa sitä, että kiinteistön tulisi olla käyttämättä tätä pidempiä aikoja. Siten voi olla perusteltua edellyttää aina poikkeamista kun halutaan keskeyttää lietteiden kiinteistöittäinen jätteenkuljetus.</w:t>
            </w:r>
          </w:p>
          <w:p w:rsidR="00723238" w:rsidRDefault="00723238" w:rsidP="004215B8">
            <w:pPr>
              <w:pStyle w:val="Eivli"/>
            </w:pPr>
          </w:p>
          <w:p w:rsidR="00723238" w:rsidRPr="008C779F" w:rsidRDefault="00723238" w:rsidP="004215B8">
            <w:pPr>
              <w:pStyle w:val="Eivli"/>
            </w:pPr>
            <w:r>
              <w:t>Jätteenkuljetuksen keskeyttämiseen liittyvät asiat voidaan vaihtoehtoisesti sijoittaa jätetaksaan, jos niitä ei haluta nostaa määräystasolle.</w:t>
            </w:r>
          </w:p>
        </w:tc>
      </w:tr>
    </w:tbl>
    <w:p w:rsidR="008C779F" w:rsidRPr="008C779F" w:rsidRDefault="008C779F" w:rsidP="004215B8">
      <w:pPr>
        <w:pStyle w:val="Eivli"/>
      </w:pPr>
    </w:p>
    <w:p w:rsidR="008C779F" w:rsidRDefault="008C779F" w:rsidP="004215B8">
      <w:pPr>
        <w:pStyle w:val="Eivli"/>
      </w:pPr>
      <w:r w:rsidRPr="008C779F">
        <w:t>Kiinteistöittäinen jätteenkuljetus voidaan keskeyttää määräajaksi</w:t>
      </w:r>
      <w:r w:rsidR="00D92938">
        <w:t xml:space="preserve"> ympärivuotisessa käytössä olevan</w:t>
      </w:r>
      <w:r w:rsidRPr="008C779F">
        <w:t xml:space="preserve"> kiinteistön ollessa käyttämättömänä lomamatkan tai muun syyn vuoksi vähintään </w:t>
      </w:r>
      <w:r w:rsidR="00D92938">
        <w:t>[</w:t>
      </w:r>
      <w:r w:rsidRPr="008C779F">
        <w:rPr>
          <w:color w:val="6B8F00" w:themeColor="accent3"/>
        </w:rPr>
        <w:t>neljän</w:t>
      </w:r>
      <w:r w:rsidR="00D92938" w:rsidRPr="00D92938">
        <w:t>]</w:t>
      </w:r>
      <w:r w:rsidRPr="008C779F">
        <w:t xml:space="preserve"> viikon ajan.</w:t>
      </w:r>
      <w:r w:rsidR="00D92938">
        <w:t xml:space="preserve"> Jäteastia on tyhjennettävä ennen jätteenkuljettamisen keskeyttämistä, mikäli sitä ei ole tyhjennetty [</w:t>
      </w:r>
      <w:r w:rsidR="00D92938" w:rsidRPr="00D92938">
        <w:rPr>
          <w:color w:val="6B8F00" w:themeColor="accent3"/>
        </w:rPr>
        <w:t>lähiaikoina</w:t>
      </w:r>
      <w:r w:rsidR="00D92938">
        <w:t>].</w:t>
      </w:r>
    </w:p>
    <w:p w:rsidR="004215B8" w:rsidRPr="008C779F" w:rsidRDefault="004215B8" w:rsidP="004215B8">
      <w:pPr>
        <w:pStyle w:val="Eivli"/>
      </w:pPr>
    </w:p>
    <w:p w:rsidR="008C779F" w:rsidRDefault="008C779F" w:rsidP="004215B8">
      <w:pPr>
        <w:pStyle w:val="Eivli"/>
      </w:pPr>
      <w:r w:rsidRPr="008C779F">
        <w:t xml:space="preserve">Määräaikaisen keskeytyksen kestäessä </w:t>
      </w:r>
      <w:r w:rsidR="007422B3">
        <w:t>[</w:t>
      </w:r>
      <w:r w:rsidRPr="008C779F">
        <w:rPr>
          <w:color w:val="6B8F00" w:themeColor="accent3"/>
        </w:rPr>
        <w:t>neljästä viikosta kuuteen kuukauteen</w:t>
      </w:r>
      <w:r w:rsidR="007422B3" w:rsidRPr="007422B3">
        <w:t>]</w:t>
      </w:r>
      <w:r w:rsidRPr="008C779F">
        <w:rPr>
          <w:color w:val="6B8F00" w:themeColor="accent3"/>
        </w:rPr>
        <w:t xml:space="preserve"> </w:t>
      </w:r>
      <w:r w:rsidRPr="008C779F">
        <w:t xml:space="preserve">asiasta sovitaan </w:t>
      </w:r>
      <w:r w:rsidR="007422B3">
        <w:t>[</w:t>
      </w:r>
      <w:r w:rsidRPr="008C779F">
        <w:rPr>
          <w:color w:val="6B8F00" w:themeColor="accent3"/>
        </w:rPr>
        <w:t>kunnan/kunnallisen jätelaitoksen/jätteenkuljettajan</w:t>
      </w:r>
      <w:r w:rsidR="007422B3" w:rsidRPr="007422B3">
        <w:t>]</w:t>
      </w:r>
      <w:r w:rsidRPr="008C779F">
        <w:rPr>
          <w:color w:val="6B8F00" w:themeColor="accent3"/>
        </w:rPr>
        <w:t xml:space="preserve"> </w:t>
      </w:r>
      <w:r w:rsidRPr="008C779F">
        <w:t xml:space="preserve">kanssa ja asiasta </w:t>
      </w:r>
      <w:r w:rsidR="007422B3">
        <w:t>ilmoitetaan [</w:t>
      </w:r>
      <w:r w:rsidRPr="007422B3">
        <w:rPr>
          <w:color w:val="6B8F00" w:themeColor="accent3"/>
        </w:rPr>
        <w:t>jätehuoltoviranomaiselle</w:t>
      </w:r>
      <w:r w:rsidR="007422B3">
        <w:t>]</w:t>
      </w:r>
      <w:r w:rsidRPr="008C779F">
        <w:t>.</w:t>
      </w:r>
      <w:r w:rsidR="007422B3">
        <w:t xml:space="preserve"> Keskeyttäminen edellyttää, että kiinteistö on käyttämätön.</w:t>
      </w:r>
    </w:p>
    <w:p w:rsidR="004215B8" w:rsidRPr="008C779F" w:rsidRDefault="004215B8" w:rsidP="004215B8">
      <w:pPr>
        <w:pStyle w:val="Eivli"/>
      </w:pPr>
    </w:p>
    <w:p w:rsidR="008C779F" w:rsidRDefault="008C779F" w:rsidP="004215B8">
      <w:pPr>
        <w:pStyle w:val="Eivli"/>
      </w:pPr>
      <w:r w:rsidRPr="008C779F">
        <w:t xml:space="preserve">Keskeytyksen kestäessä yli </w:t>
      </w:r>
      <w:r w:rsidR="00130B2D">
        <w:t>[</w:t>
      </w:r>
      <w:r w:rsidRPr="008C779F">
        <w:rPr>
          <w:color w:val="6B8F00" w:themeColor="accent3"/>
        </w:rPr>
        <w:t>kuusi</w:t>
      </w:r>
      <w:r w:rsidR="00130B2D" w:rsidRPr="00130B2D">
        <w:t>]</w:t>
      </w:r>
      <w:r w:rsidRPr="008C779F">
        <w:rPr>
          <w:color w:val="6B8F00" w:themeColor="accent3"/>
        </w:rPr>
        <w:t xml:space="preserve"> </w:t>
      </w:r>
      <w:r w:rsidRPr="008C779F">
        <w:t>kuukautta, edellyttää se poikkeamista näistä jäte</w:t>
      </w:r>
      <w:r w:rsidR="007422B3">
        <w:t>huoltomääräyksistä.</w:t>
      </w:r>
      <w:r w:rsidR="00613EA8">
        <w:t xml:space="preserve"> Asumisessa syntyvien lietteiden kiinteistöittäisen jätteenkuljetuksen keskeyttäminen edellyttää [</w:t>
      </w:r>
      <w:r w:rsidR="00613EA8" w:rsidRPr="00613EA8">
        <w:rPr>
          <w:color w:val="6B8F00" w:themeColor="accent3"/>
        </w:rPr>
        <w:t>aina</w:t>
      </w:r>
      <w:r w:rsidR="00613EA8">
        <w:t>] poikkeamista jätehuoltomääräyksistä.</w:t>
      </w:r>
    </w:p>
    <w:p w:rsidR="003D44C3" w:rsidRDefault="003D44C3" w:rsidP="004215B8">
      <w:pPr>
        <w:pStyle w:val="Eivli"/>
      </w:pPr>
    </w:p>
    <w:p w:rsidR="008C779F" w:rsidRDefault="008C779F" w:rsidP="00381B5B">
      <w:pPr>
        <w:pStyle w:val="Otsikko4"/>
      </w:pPr>
      <w:bookmarkStart w:id="220" w:name="_Toc367789162"/>
      <w:bookmarkStart w:id="221" w:name="_Toc367800734"/>
      <w:bookmarkStart w:id="222" w:name="_Toc378323689"/>
      <w:bookmarkStart w:id="223" w:name="_Toc381614864"/>
      <w:r w:rsidRPr="008C779F">
        <w:t>Asumisessa syntyvät lietteet ja muut kunnallisen yhdyskuntajätehuollon piiriin kuuluvat lietteet</w:t>
      </w:r>
      <w:bookmarkEnd w:id="220"/>
      <w:bookmarkEnd w:id="221"/>
      <w:bookmarkEnd w:id="222"/>
      <w:bookmarkEnd w:id="223"/>
    </w:p>
    <w:p w:rsidR="000F33C7" w:rsidRPr="000F33C7" w:rsidRDefault="000F33C7" w:rsidP="000F33C7">
      <w:pPr>
        <w:pStyle w:val="Eivli"/>
      </w:pPr>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23654C" w:rsidRDefault="008C779F" w:rsidP="00F238F5">
            <w:pPr>
              <w:pStyle w:val="Eivli"/>
            </w:pPr>
            <w:r w:rsidRPr="008C779F">
              <w:t>Asumisessa syntyvien ja muiden kunnan jätehuollon järjestämisvelvollisuuden piiriin kuuluvien lietteiden osalta jätehuoltomääräyksissä määrätään lähinnä säiliöiden tyhjennysväleistä sekä mahdollisuuksista lietteen omatoimiseen käsittelyyn.</w:t>
            </w:r>
          </w:p>
          <w:p w:rsidR="0023654C" w:rsidRDefault="0023654C" w:rsidP="00F238F5">
            <w:pPr>
              <w:pStyle w:val="Eivli"/>
            </w:pPr>
          </w:p>
          <w:p w:rsidR="00CE3A2E" w:rsidRDefault="0023654C" w:rsidP="00F238F5">
            <w:pPr>
              <w:pStyle w:val="Eivli"/>
            </w:pPr>
            <w:r>
              <w:t xml:space="preserve">Tarkoituksena on varmistaa, että </w:t>
            </w:r>
            <w:r w:rsidR="00E5512C">
              <w:t>asumisessa syntyvät lietteet käsitellään asianmukaisesti eikä niistä pääse aiheutumaan haittaa tai vaaraa terveydelle tai ympäristölle. Lähtökohtaisesti lietteet kuljetetaan kiinteistöittäisessä jätteenkuljetuksessa</w:t>
            </w:r>
            <w:r w:rsidR="00CE3A2E">
              <w:t>. Käsittelyn asianmukaisuuden varmistamiseksi on huolehdittava, että liete poistetaan säiliöistä riittävän usein. Vähimmäistyhjennysvälit perustuvat</w:t>
            </w:r>
            <w:r w:rsidR="00CE3A2E" w:rsidRPr="008C779F">
              <w:t xml:space="preserve"> haja-asutuksen jätevesiase</w:t>
            </w:r>
            <w:r w:rsidR="00CE3A2E">
              <w:t>tukseen (209/2011) ja tarkennuksia voidaan antaa jätehuoltomääräyksissä.</w:t>
            </w:r>
          </w:p>
          <w:p w:rsidR="00CE3A2E" w:rsidRDefault="00CE3A2E" w:rsidP="00F238F5">
            <w:pPr>
              <w:pStyle w:val="Eivli"/>
            </w:pPr>
          </w:p>
          <w:p w:rsidR="00E5512C" w:rsidRDefault="00CE3A2E" w:rsidP="00F238F5">
            <w:pPr>
              <w:pStyle w:val="Eivli"/>
            </w:pPr>
            <w:r>
              <w:t xml:space="preserve">Jätehuoltomääräyksissä voidaan mahdollistaa lietteiden pienimuotoinen omatoiminen käsittely. </w:t>
            </w:r>
            <w:r w:rsidR="00E5512C">
              <w:t>Jätelain 41 §:n 2 moment</w:t>
            </w:r>
            <w:r>
              <w:t xml:space="preserve">issa säädetään, että </w:t>
            </w:r>
            <w:r w:rsidR="00E5512C">
              <w:t xml:space="preserve">” </w:t>
            </w:r>
            <w:r w:rsidR="00E5512C" w:rsidRPr="00E5512C">
              <w:t>Jätteen haltija voi 1 momentin estämättä järjestää sellaisen jätteen kuljetuksen, joka poikkeuksellisen kokonsa, suuren määränsä tai muun ominaisuutensa vuoksi ei sovellu kuljetettavaksi tavanomaisessa kiinteistöittäisessä jätteenkuljetuksessa, jos kuljetus on hyväksytty kunnan jätehuoltomääräyksissä tai ympäristönsuojelulain 19 §:n nojalla annetuissa kunnan ympäristönsuojelumääräyksissä. Jätteen haltija voi vastaavin edellytyksin itse käsitellä jätteen kiinteistöllään, jos käsittely on pienimuotoista.</w:t>
            </w:r>
            <w:r w:rsidR="00E5512C">
              <w:t>”</w:t>
            </w:r>
            <w:r>
              <w:t xml:space="preserve"> </w:t>
            </w:r>
          </w:p>
          <w:p w:rsidR="00CE3A2E" w:rsidRDefault="00CE3A2E" w:rsidP="00F238F5">
            <w:pPr>
              <w:pStyle w:val="Eivli"/>
            </w:pPr>
          </w:p>
          <w:p w:rsidR="008C779F" w:rsidRPr="008C779F" w:rsidRDefault="00CE3A2E" w:rsidP="00F238F5">
            <w:pPr>
              <w:pStyle w:val="Eivli"/>
            </w:pPr>
            <w:r>
              <w:t>Lietteiden asianmukaisen käsittelyn varmistamiseksi omatoimiselle käsittelylle on annettavat tarkat puitteet jätehuoltomääräyksissä.</w:t>
            </w:r>
            <w:r w:rsidR="005A66D8">
              <w:t xml:space="preserve"> Käsittelyn tulisi jätelain mukaan olla nimenomaisesti pienimuotoista.</w:t>
            </w:r>
            <w:r>
              <w:t xml:space="preserve"> </w:t>
            </w:r>
            <w:r w:rsidR="00705834">
              <w:t>Tähän malliin on koottu esimerkkejä omatoimisesta käsittelystä ja sen rajoitteista. Kaikesta omatoimisesta käsittelystä on tarpeen velvoittaa ilmoittamaan jätehuoltoviranomaiselle.</w:t>
            </w:r>
          </w:p>
        </w:tc>
      </w:tr>
    </w:tbl>
    <w:p w:rsidR="008C779F" w:rsidRPr="008C779F" w:rsidRDefault="008C779F" w:rsidP="00F238F5">
      <w:pPr>
        <w:pStyle w:val="Eivli"/>
      </w:pPr>
    </w:p>
    <w:p w:rsidR="008C779F" w:rsidRPr="008C779F" w:rsidRDefault="008C779F" w:rsidP="003D44C3">
      <w:pPr>
        <w:pStyle w:val="Otsikko5"/>
      </w:pPr>
      <w:bookmarkStart w:id="224" w:name="_Toc367789163"/>
      <w:bookmarkStart w:id="225" w:name="_Toc367800735"/>
      <w:bookmarkStart w:id="226" w:name="_Toc381614865"/>
      <w:r w:rsidRPr="008C779F">
        <w:rPr>
          <w:lang w:eastAsia="fi-FI"/>
        </w:rPr>
        <w:lastRenderedPageBreak/>
        <w:t>Tyhjennysvälit ja lietteen toimittaminen käsiteltäväksi</w:t>
      </w:r>
      <w:bookmarkEnd w:id="224"/>
      <w:bookmarkEnd w:id="225"/>
      <w:bookmarkEnd w:id="226"/>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F238F5" w:rsidRPr="008C779F" w:rsidRDefault="008C779F" w:rsidP="00F238F5">
            <w:pPr>
              <w:pStyle w:val="Eivli"/>
            </w:pPr>
            <w:r w:rsidRPr="008C779F">
              <w:t xml:space="preserve">Vaikka saostussäiliöiden ja pienpuhdistamoiden lietetilojen lietteenpoiston vähimmäistyhjennysvelvoite sekä umpisäiliöiden tarkkailuvelvoite perustuvat haja-asutuksen jätevesiasetukseen (209/2011), tulee ne tuoda esille myös jätehuoltomääräyksissä. Haja-asutuksen jätevesiasetuksen mukaan liete on poistettava saostussäiliöistä ja pienpuhdistamoiden lietetiloista vähintään kerran vuodessa. </w:t>
            </w:r>
          </w:p>
          <w:p w:rsidR="008C779F" w:rsidRPr="008C779F" w:rsidRDefault="008C779F" w:rsidP="00F238F5">
            <w:pPr>
              <w:pStyle w:val="Eivli"/>
            </w:pPr>
          </w:p>
          <w:p w:rsidR="008C779F" w:rsidRPr="008C779F" w:rsidRDefault="008C779F" w:rsidP="00F238F5">
            <w:pPr>
              <w:pStyle w:val="Eivli"/>
            </w:pPr>
            <w:r w:rsidRPr="008C779F">
              <w:t>Lakihierarkiassa asetus menee määräyksen edelle ja laki asetuksen edelle. Eräin paikoin on katsottu, että jätelainsäädäntö ja sen mukaiset jätehuoltomääräykset ohittavat ympäristönsuojelulainsäädännön ja sen nojalla annetun asetuksen tässä tyhjennysväliasiassa. Oikeudellises</w:t>
            </w:r>
            <w:r w:rsidR="005A66D8">
              <w:t xml:space="preserve">ti asia ei kuitenkaan ole näin. </w:t>
            </w:r>
            <w:r w:rsidRPr="008C779F">
              <w:t>Jätehuoltomääräyksissä ei voi antaa määräyksiä, jotka ovat ristiriidassa haja-asutuksen jätevesiasetuksen säännösten kanssa. Jätehuoltomääräyksillä ei siten voida antaa lupaa poiketa hajajätevesiasetuksen mukaisista lietteenpoiston vähimmäisvaatimuksista.</w:t>
            </w:r>
          </w:p>
          <w:p w:rsidR="008C779F" w:rsidRPr="008C779F" w:rsidRDefault="008C779F" w:rsidP="00F238F5">
            <w:pPr>
              <w:pStyle w:val="Eivli"/>
            </w:pPr>
          </w:p>
          <w:p w:rsidR="008C779F" w:rsidRDefault="005A66D8" w:rsidP="00F238F5">
            <w:pPr>
              <w:pStyle w:val="Eivli"/>
            </w:pPr>
            <w:r>
              <w:t>Harmailla jätevesillä tarkoitetaan jätevettä, joka on peräisin ainoastaan pesemisestä, siivoamisesta, keittiöstä tai muusta vastaavasta toiminnasta. Harmaa jätevesi ei sisällä vesikäymälän huuhteluvettä tai esimerkiksi kuivakäymälän suotovesiä.</w:t>
            </w:r>
            <w:r w:rsidRPr="008C779F">
              <w:t xml:space="preserve"> Haja</w:t>
            </w:r>
            <w:r w:rsidR="00CE1A53">
              <w:t xml:space="preserve">-asutuksen </w:t>
            </w:r>
            <w:r w:rsidRPr="008C779F">
              <w:t>jätevesiasetuksessa ei luokitella saostussäiliöitä käyttötavan mukaan kaikkien jätevesien, harmaiden</w:t>
            </w:r>
            <w:r>
              <w:t xml:space="preserve"> tai mustien vesien säiliöihin. </w:t>
            </w:r>
            <w:r w:rsidR="008C779F" w:rsidRPr="008C779F">
              <w:t>Siten lietteenpoiston vähimmäisvelvoite koskee sekä mustien että harmaiden jätevesien saostussäiliöitä riippumatta siitä, ovatko ne ympärivuotisessa käytössä vai eivät.</w:t>
            </w:r>
          </w:p>
          <w:p w:rsidR="00F238F5" w:rsidRPr="008C779F" w:rsidRDefault="00F238F5" w:rsidP="00F238F5">
            <w:pPr>
              <w:pStyle w:val="Eivli"/>
            </w:pPr>
          </w:p>
          <w:p w:rsidR="008C779F" w:rsidRDefault="005A66D8" w:rsidP="00F238F5">
            <w:pPr>
              <w:pStyle w:val="Eivli"/>
            </w:pPr>
            <w:r>
              <w:t>On tärkeää huomata, että v</w:t>
            </w:r>
            <w:r w:rsidR="008C779F" w:rsidRPr="008C779F">
              <w:t>ähimmäistyhjennysvälejä on noudatettava, vaikka lietteen käsittely tapahtuisi kiinteistöllä omatoimisesti.</w:t>
            </w:r>
          </w:p>
          <w:p w:rsidR="00607898" w:rsidRDefault="00607898" w:rsidP="00F238F5">
            <w:pPr>
              <w:pStyle w:val="Eivli"/>
            </w:pPr>
          </w:p>
          <w:p w:rsidR="00607898" w:rsidRDefault="00D73B9A" w:rsidP="00F238F5">
            <w:pPr>
              <w:pStyle w:val="Eivli"/>
            </w:pPr>
            <w:r>
              <w:t xml:space="preserve">Jätevesilietesäiliöiden lisäksi hiekan-, öljyn- ja rasvanerotuskaivojen tyhjentämisestä on huolehdittava säännöllisesti. </w:t>
            </w:r>
            <w:r w:rsidR="009A5F47">
              <w:t>K</w:t>
            </w:r>
            <w:r>
              <w:t xml:space="preserve">yseisten kaivojen </w:t>
            </w:r>
            <w:r w:rsidR="009A5F47">
              <w:t xml:space="preserve">tyhjentäminen ja </w:t>
            </w:r>
            <w:r>
              <w:t>hoitaminen ovat ennakoivia toimia, joilla ehkäistään ongelmia viemäriverkostossa.</w:t>
            </w:r>
            <w:r w:rsidR="00530DB3">
              <w:t xml:space="preserve"> </w:t>
            </w:r>
            <w:r>
              <w:t xml:space="preserve">Samoin on huolehdittava fosforinpoistokaivojen suodatinmassojen, biosuotimiin kertyvien massojen sekä maapuhdistamoiden massojen jätehuollosta. Massojen poistaminen on otettava </w:t>
            </w:r>
            <w:r w:rsidR="002C4BD8">
              <w:t xml:space="preserve">tarvittaessa </w:t>
            </w:r>
            <w:r>
              <w:t>huomioon jätehuoltomääräyksissä.</w:t>
            </w:r>
          </w:p>
          <w:p w:rsidR="006147FE" w:rsidRDefault="006147FE" w:rsidP="00F238F5">
            <w:pPr>
              <w:pStyle w:val="Eivli"/>
            </w:pPr>
          </w:p>
          <w:p w:rsidR="006147FE" w:rsidRDefault="006147FE" w:rsidP="006147FE">
            <w:pPr>
              <w:pStyle w:val="Eivli"/>
            </w:pPr>
            <w:r w:rsidRPr="008C779F">
              <w:t xml:space="preserve">Jätelain 94 § velvoittaa jätteen ammattimaista kuljettamista harjoittavat toimijat tekemään hakemuksen alueelliselle ELY-keskukselle toiminnan hyväksymiseksi jätehuoltorekisteriin. Jätehuoltomääräyksissä annettava velvoite luovuttaa liete ainoastaan ko. rekisteriin hyväksytylle toimijalle on tärkeää lietteiden asianmukaisen kuljettamisen </w:t>
            </w:r>
            <w:r w:rsidR="002C4BD8">
              <w:t xml:space="preserve">ja käsittelyn </w:t>
            </w:r>
            <w:r w:rsidRPr="008C779F">
              <w:t>vuoksi. Rekisteröimisen edellytyksenä on, että kuljettaja toimii ammattimaisesti, lakien ja asetuksen mukaan,</w:t>
            </w:r>
            <w:r w:rsidR="00530DB3">
              <w:t xml:space="preserve"> </w:t>
            </w:r>
            <w:r w:rsidRPr="008C779F">
              <w:t>toiminnasta</w:t>
            </w:r>
            <w:r w:rsidR="00530DB3">
              <w:t xml:space="preserve"> ei</w:t>
            </w:r>
            <w:r w:rsidRPr="008C779F">
              <w:t xml:space="preserve"> aiheudu vaaraa tai haittaa terveydelle tai ympäristölle ja kuljetuskalusto soveltuu käyttötarkoitukseensa.</w:t>
            </w:r>
          </w:p>
          <w:p w:rsidR="006147FE" w:rsidRPr="008C779F" w:rsidRDefault="006147FE" w:rsidP="006147FE">
            <w:pPr>
              <w:pStyle w:val="Eivli"/>
              <w:rPr>
                <w:color w:val="FF0000"/>
              </w:rPr>
            </w:pPr>
          </w:p>
          <w:p w:rsidR="006147FE" w:rsidRPr="008C779F" w:rsidRDefault="00530DB3" w:rsidP="006147FE">
            <w:pPr>
              <w:pStyle w:val="Eivli"/>
            </w:pPr>
            <w:r>
              <w:t>Lisäksi määräykse</w:t>
            </w:r>
            <w:r w:rsidR="007D45BD">
              <w:t xml:space="preserve">ssä velvoitetaan kuljettamaan </w:t>
            </w:r>
            <w:r w:rsidR="006147FE" w:rsidRPr="008C779F">
              <w:t xml:space="preserve">liete kunnan </w:t>
            </w:r>
            <w:r w:rsidR="007D45BD">
              <w:t xml:space="preserve">tai kunnallisen jätelaitoksen osoittamaan </w:t>
            </w:r>
            <w:r w:rsidR="006147FE" w:rsidRPr="008C779F">
              <w:t>paikkaan</w:t>
            </w:r>
            <w:r w:rsidR="007D45BD">
              <w:t>. Tämä velvoite</w:t>
            </w:r>
            <w:r w:rsidR="006147FE" w:rsidRPr="008C779F">
              <w:t xml:space="preserve"> koskee li</w:t>
            </w:r>
            <w:r w:rsidR="002D1D5E">
              <w:t>etteen kuljettajaa. Määräyksessä</w:t>
            </w:r>
            <w:r w:rsidR="006147FE" w:rsidRPr="008C779F">
              <w:t xml:space="preserve"> estetään lietteiden kuljettaminen esimerkiksi läheiselle maatilalle, joka ei ole kunnan </w:t>
            </w:r>
            <w:r w:rsidR="007D45BD">
              <w:t xml:space="preserve">tai kunnallisen jätelaitoksen osoittama </w:t>
            </w:r>
            <w:r w:rsidR="006147FE" w:rsidRPr="008C779F">
              <w:t>käsittelypaikka.</w:t>
            </w:r>
          </w:p>
        </w:tc>
      </w:tr>
    </w:tbl>
    <w:p w:rsidR="008C779F" w:rsidRPr="008C779F" w:rsidRDefault="008C779F" w:rsidP="00F238F5">
      <w:pPr>
        <w:pStyle w:val="Eivli"/>
        <w:rPr>
          <w:lang w:eastAsia="fi-FI"/>
        </w:rPr>
      </w:pPr>
    </w:p>
    <w:p w:rsidR="008C779F" w:rsidRDefault="008C779F" w:rsidP="00F238F5">
      <w:pPr>
        <w:pStyle w:val="Eivli"/>
        <w:rPr>
          <w:lang w:eastAsia="fi-FI"/>
        </w:rPr>
      </w:pPr>
      <w:r w:rsidRPr="008C779F">
        <w:rPr>
          <w:lang w:eastAsia="fi-FI"/>
        </w:rPr>
        <w:t>Saostussäiliöistä, pienpuhdistamojen lietetiloista ja muista vastaavista säiliöistä jätevesiliete</w:t>
      </w:r>
      <w:r w:rsidR="00C82A60">
        <w:rPr>
          <w:lang w:eastAsia="fi-FI"/>
        </w:rPr>
        <w:t xml:space="preserve"> on</w:t>
      </w:r>
      <w:r w:rsidRPr="008C779F">
        <w:rPr>
          <w:lang w:eastAsia="fi-FI"/>
        </w:rPr>
        <w:t xml:space="preserve"> poistettava tarvittaessa, kuitenkin vähintään kerran vuodessa.</w:t>
      </w:r>
      <w:r w:rsidR="00C82A60">
        <w:rPr>
          <w:lang w:eastAsia="fi-FI"/>
        </w:rPr>
        <w:t xml:space="preserve"> (Saostussäiliöistä, joita käytetään käymäläjätevesiä sisältävien jätevesien käsittelyyn, lietteenpoisto on tehtävä valmistajan antamien ohjeiden mukaan</w:t>
      </w:r>
      <w:r w:rsidR="00530DB3">
        <w:rPr>
          <w:lang w:eastAsia="fi-FI"/>
        </w:rPr>
        <w:t xml:space="preserve"> tätä</w:t>
      </w:r>
      <w:r w:rsidR="00C82A60">
        <w:rPr>
          <w:lang w:eastAsia="fi-FI"/>
        </w:rPr>
        <w:t xml:space="preserve"> vähimmäisvelvoitetta useammin.)</w:t>
      </w:r>
    </w:p>
    <w:p w:rsidR="00F238F5" w:rsidRPr="008C779F" w:rsidRDefault="00F238F5" w:rsidP="00F238F5">
      <w:pPr>
        <w:pStyle w:val="Eivli"/>
        <w:rPr>
          <w:lang w:eastAsia="fi-FI"/>
        </w:rPr>
      </w:pPr>
    </w:p>
    <w:p w:rsidR="008C779F" w:rsidRDefault="00FB4DE6" w:rsidP="00F238F5">
      <w:pPr>
        <w:pStyle w:val="Eivli"/>
        <w:rPr>
          <w:lang w:eastAsia="fi-FI"/>
        </w:rPr>
      </w:pPr>
      <w:r>
        <w:rPr>
          <w:lang w:eastAsia="fi-FI"/>
        </w:rPr>
        <w:t xml:space="preserve">Umpisäiliöitä ja </w:t>
      </w:r>
      <w:r w:rsidR="008C779F" w:rsidRPr="008C779F">
        <w:rPr>
          <w:lang w:eastAsia="fi-FI"/>
        </w:rPr>
        <w:t>niiden täyttymistä</w:t>
      </w:r>
      <w:r>
        <w:rPr>
          <w:lang w:eastAsia="fi-FI"/>
        </w:rPr>
        <w:t xml:space="preserve"> sekä täyttymishälyttimen toimintaa</w:t>
      </w:r>
      <w:r w:rsidR="008C779F" w:rsidRPr="008C779F">
        <w:rPr>
          <w:lang w:eastAsia="fi-FI"/>
        </w:rPr>
        <w:t xml:space="preserve"> on seurattava säännöllisesti, vähintään kerran vuodessa</w:t>
      </w:r>
      <w:r w:rsidR="00C82A60">
        <w:rPr>
          <w:lang w:eastAsia="fi-FI"/>
        </w:rPr>
        <w:t>. Umpis</w:t>
      </w:r>
      <w:r w:rsidR="008C779F" w:rsidRPr="008C779F">
        <w:rPr>
          <w:lang w:eastAsia="fi-FI"/>
        </w:rPr>
        <w:t>äiliöt on tyhjennettävä tarvittaessa.</w:t>
      </w:r>
    </w:p>
    <w:p w:rsidR="00F238F5" w:rsidRPr="008C779F" w:rsidRDefault="00F238F5" w:rsidP="00F238F5">
      <w:pPr>
        <w:pStyle w:val="Eivli"/>
        <w:rPr>
          <w:lang w:eastAsia="fi-FI"/>
        </w:rPr>
      </w:pPr>
    </w:p>
    <w:p w:rsidR="008C779F" w:rsidRDefault="008C779F" w:rsidP="00F238F5">
      <w:pPr>
        <w:pStyle w:val="Eivli"/>
        <w:rPr>
          <w:lang w:eastAsia="fi-FI"/>
        </w:rPr>
      </w:pPr>
      <w:r w:rsidRPr="008C779F">
        <w:rPr>
          <w:lang w:eastAsia="fi-FI"/>
        </w:rPr>
        <w:t>Hiekanerotuskaivot, öljynerotuskaivot ja rasvanerotuskaivot on tarkastettava</w:t>
      </w:r>
      <w:r w:rsidR="00C82A60">
        <w:rPr>
          <w:lang w:eastAsia="fi-FI"/>
        </w:rPr>
        <w:t xml:space="preserve"> ja tyhjennettävä</w:t>
      </w:r>
      <w:r w:rsidRPr="008C779F">
        <w:rPr>
          <w:lang w:eastAsia="fi-FI"/>
        </w:rPr>
        <w:t xml:space="preserve"> säännöllis</w:t>
      </w:r>
      <w:r w:rsidR="002C4BD8">
        <w:rPr>
          <w:lang w:eastAsia="fi-FI"/>
        </w:rPr>
        <w:t>in välein</w:t>
      </w:r>
      <w:r w:rsidRPr="008C779F">
        <w:rPr>
          <w:lang w:eastAsia="fi-FI"/>
        </w:rPr>
        <w:t xml:space="preserve">, </w:t>
      </w:r>
      <w:r w:rsidR="00C82A60">
        <w:rPr>
          <w:lang w:eastAsia="fi-FI"/>
        </w:rPr>
        <w:t xml:space="preserve">kuitenkin </w:t>
      </w:r>
      <w:r w:rsidR="002C4BD8">
        <w:rPr>
          <w:lang w:eastAsia="fi-FI"/>
        </w:rPr>
        <w:t xml:space="preserve">aina </w:t>
      </w:r>
      <w:r w:rsidR="00C82A60">
        <w:rPr>
          <w:lang w:eastAsia="fi-FI"/>
        </w:rPr>
        <w:t xml:space="preserve">tarvittaessa ja </w:t>
      </w:r>
      <w:r w:rsidRPr="008C779F">
        <w:rPr>
          <w:lang w:eastAsia="fi-FI"/>
        </w:rPr>
        <w:t>vähintään kerran vuodessa</w:t>
      </w:r>
      <w:r w:rsidR="00C82A60">
        <w:rPr>
          <w:lang w:eastAsia="fi-FI"/>
        </w:rPr>
        <w:t xml:space="preserve">. </w:t>
      </w:r>
      <w:r w:rsidR="00AE15A5">
        <w:rPr>
          <w:lang w:eastAsia="fi-FI"/>
        </w:rPr>
        <w:t>Erotuskaivojen hälyttimet on tarkastettava säännöllisesti ja pidettävä kunnossa.</w:t>
      </w:r>
    </w:p>
    <w:p w:rsidR="00D73B9A" w:rsidRDefault="00D73B9A" w:rsidP="00F238F5">
      <w:pPr>
        <w:pStyle w:val="Eivli"/>
        <w:rPr>
          <w:color w:val="F25900" w:themeColor="accent5"/>
          <w:lang w:eastAsia="fi-FI"/>
        </w:rPr>
      </w:pPr>
    </w:p>
    <w:p w:rsidR="00D73B9A" w:rsidRPr="00D73B9A" w:rsidRDefault="00D73B9A" w:rsidP="00F238F5">
      <w:pPr>
        <w:pStyle w:val="Eivli"/>
        <w:rPr>
          <w:lang w:eastAsia="fi-FI"/>
        </w:rPr>
      </w:pPr>
      <w:r>
        <w:rPr>
          <w:lang w:eastAsia="fi-FI"/>
        </w:rPr>
        <w:t>Fosforinpoistokaivot on tarkistettava säännöllisesti, vähintään kerran vuodessa. Fosforinpoistokaivot on tyhjennettävä tarvittaessa.</w:t>
      </w:r>
    </w:p>
    <w:p w:rsidR="00D73B9A" w:rsidRPr="008C779F" w:rsidRDefault="00D73B9A" w:rsidP="00F238F5">
      <w:pPr>
        <w:pStyle w:val="Eivli"/>
        <w:rPr>
          <w:lang w:eastAsia="fi-FI"/>
        </w:rPr>
      </w:pPr>
    </w:p>
    <w:p w:rsidR="008C779F" w:rsidRDefault="008C779F" w:rsidP="00F238F5">
      <w:pPr>
        <w:pStyle w:val="Eivli"/>
        <w:rPr>
          <w:lang w:eastAsia="fi-FI"/>
        </w:rPr>
      </w:pPr>
      <w:r w:rsidRPr="008C779F">
        <w:rPr>
          <w:lang w:eastAsia="fi-FI"/>
        </w:rPr>
        <w:t>Kiinteistön haltijan on pidettävä kirjaa lietteenpoistoista.</w:t>
      </w:r>
    </w:p>
    <w:p w:rsidR="00F238F5" w:rsidRPr="008C779F" w:rsidRDefault="00F238F5" w:rsidP="00F238F5">
      <w:pPr>
        <w:pStyle w:val="Eivli"/>
        <w:rPr>
          <w:lang w:eastAsia="fi-FI"/>
        </w:rPr>
      </w:pPr>
    </w:p>
    <w:p w:rsidR="008C779F" w:rsidRDefault="00AE15A5" w:rsidP="00F238F5">
      <w:pPr>
        <w:pStyle w:val="Eivli"/>
      </w:pPr>
      <w:r>
        <w:t>Jätevesilietteen,</w:t>
      </w:r>
      <w:r w:rsidR="008C779F" w:rsidRPr="008C779F">
        <w:t xml:space="preserve"> umpisäiliöiden jätevedet </w:t>
      </w:r>
      <w:r>
        <w:t xml:space="preserve">sekä erotuskaivojen lietteet </w:t>
      </w:r>
      <w:r w:rsidR="008C779F" w:rsidRPr="008C779F">
        <w:t>saa luovuttaa kuljetettavaksi vain sellaiselle toimijalle, joka on hyväksytty jätelain mukaiseen jätehuoltorekisteriin.</w:t>
      </w:r>
    </w:p>
    <w:p w:rsidR="00F238F5" w:rsidRPr="008C779F" w:rsidRDefault="00F238F5" w:rsidP="00F238F5">
      <w:pPr>
        <w:pStyle w:val="Eivli"/>
      </w:pPr>
    </w:p>
    <w:p w:rsidR="008C779F" w:rsidRPr="00E31276" w:rsidRDefault="008C779F" w:rsidP="00F238F5">
      <w:pPr>
        <w:pStyle w:val="Eivli"/>
      </w:pPr>
      <w:r w:rsidRPr="008C779F">
        <w:t xml:space="preserve">Jätevesilietteet umpisäiliöiden jätevedet </w:t>
      </w:r>
      <w:r w:rsidR="002C4BD8">
        <w:t xml:space="preserve">sekä muut vastaavat lietteet </w:t>
      </w:r>
      <w:r w:rsidRPr="008C779F">
        <w:t xml:space="preserve">on toimitettava </w:t>
      </w:r>
      <w:r w:rsidR="00AE15A5">
        <w:t>[</w:t>
      </w:r>
      <w:r w:rsidRPr="00E31276">
        <w:rPr>
          <w:color w:val="6B8F00" w:themeColor="accent3"/>
        </w:rPr>
        <w:t>kunnan</w:t>
      </w:r>
      <w:r w:rsidR="00E31276">
        <w:rPr>
          <w:color w:val="6B8F00" w:themeColor="accent3"/>
        </w:rPr>
        <w:t>/kunnallisen jäte</w:t>
      </w:r>
      <w:r w:rsidR="00AE15A5">
        <w:rPr>
          <w:color w:val="6B8F00" w:themeColor="accent3"/>
        </w:rPr>
        <w:t>laitoksen</w:t>
      </w:r>
      <w:r w:rsidR="00AE15A5" w:rsidRPr="00AE15A5">
        <w:t>]</w:t>
      </w:r>
      <w:r w:rsidR="00AE15A5">
        <w:rPr>
          <w:color w:val="6B8F00" w:themeColor="accent3"/>
        </w:rPr>
        <w:t xml:space="preserve"> </w:t>
      </w:r>
      <w:r w:rsidR="00E31276" w:rsidRPr="00E31276">
        <w:t>osoittamaan</w:t>
      </w:r>
      <w:r w:rsidRPr="00E31276">
        <w:t xml:space="preserve"> vastaanottopaikkaan.</w:t>
      </w:r>
    </w:p>
    <w:p w:rsidR="00F238F5" w:rsidRPr="008C779F" w:rsidRDefault="00F238F5" w:rsidP="00F238F5">
      <w:pPr>
        <w:pStyle w:val="Eivli"/>
      </w:pPr>
    </w:p>
    <w:p w:rsidR="008C779F" w:rsidRPr="008C779F" w:rsidRDefault="002D1D5E" w:rsidP="003D44C3">
      <w:pPr>
        <w:pStyle w:val="Otsikko5"/>
      </w:pPr>
      <w:bookmarkStart w:id="227" w:name="_Toc367789164"/>
      <w:bookmarkStart w:id="228" w:name="_Toc367800736"/>
      <w:bookmarkStart w:id="229" w:name="_Toc381614866"/>
      <w:r>
        <w:t>Lietteiden o</w:t>
      </w:r>
      <w:r w:rsidR="008C779F" w:rsidRPr="008C779F">
        <w:t>matoiminen käsittely</w:t>
      </w:r>
      <w:bookmarkEnd w:id="227"/>
      <w:bookmarkEnd w:id="228"/>
      <w:bookmarkEnd w:id="229"/>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5074A" w:rsidRDefault="00530DB3" w:rsidP="0085074A">
            <w:pPr>
              <w:pStyle w:val="Eivli"/>
            </w:pPr>
            <w:r>
              <w:t>Mikäli</w:t>
            </w:r>
            <w:r w:rsidR="0085074A">
              <w:t xml:space="preserve"> </w:t>
            </w:r>
            <w:r w:rsidR="008C779F" w:rsidRPr="008C779F">
              <w:t>jätehuoltomääräyksissä sallitaan lietteen omatoiminen käsittely, on jätehuollon järjestämisen seurannan kannalta tärkeää, että tieto omatoimisesta käsittelystä tulee jätehuoltoviranomaiselle. Tiedot omatoimisesta käsittelystä tarvitaan, jotta jätehuoltoviranomainen voi seurata</w:t>
            </w:r>
            <w:r w:rsidR="00846401">
              <w:t xml:space="preserve"> ja valvontaviranomainen valvoa</w:t>
            </w:r>
            <w:r w:rsidR="008C779F" w:rsidRPr="008C779F">
              <w:t xml:space="preserve"> </w:t>
            </w:r>
            <w:r w:rsidR="0085074A">
              <w:t xml:space="preserve">asianmukaista jätehuollon toteutumista. </w:t>
            </w:r>
            <w:r w:rsidR="008C779F" w:rsidRPr="008C779F">
              <w:t>Velvoite antaa tiedot omatoimisesta käsittelystä</w:t>
            </w:r>
            <w:r w:rsidR="0085074A">
              <w:t xml:space="preserve"> on tässä mallissa tuotu pykälän alkuun, ja se</w:t>
            </w:r>
            <w:r w:rsidR="008C779F" w:rsidRPr="008C779F">
              <w:t xml:space="preserve"> koskee kaikkia pykälässä mainittuja käsittelyvaihtoehtoja.</w:t>
            </w:r>
            <w:r w:rsidR="0085074A" w:rsidRPr="008C779F">
              <w:t xml:space="preserve"> </w:t>
            </w:r>
            <w:r w:rsidR="0085074A">
              <w:t>Mikäli</w:t>
            </w:r>
            <w:r w:rsidR="0085074A" w:rsidRPr="008C779F">
              <w:t xml:space="preserve"> kunnassa on käytössä kunnan järjestämä jätteenkuljetus, saadaan</w:t>
            </w:r>
            <w:r w:rsidR="0085074A">
              <w:t xml:space="preserve"> ilmoitu</w:t>
            </w:r>
            <w:r w:rsidR="002C4BD8">
              <w:t>ksilla</w:t>
            </w:r>
            <w:r w:rsidR="0085074A">
              <w:t xml:space="preserve"> samalla</w:t>
            </w:r>
            <w:r w:rsidR="0085074A" w:rsidRPr="008C779F">
              <w:t xml:space="preserve"> </w:t>
            </w:r>
            <w:r w:rsidR="00287869">
              <w:t>tiedot</w:t>
            </w:r>
            <w:r w:rsidR="0085074A" w:rsidRPr="008C779F">
              <w:t xml:space="preserve"> kuljetu</w:t>
            </w:r>
            <w:r w:rsidR="002C4BD8">
              <w:t xml:space="preserve">ksien järjestämistä </w:t>
            </w:r>
            <w:r w:rsidR="0085074A" w:rsidRPr="008C779F">
              <w:t>varten.</w:t>
            </w:r>
          </w:p>
          <w:p w:rsidR="008C779F" w:rsidRDefault="008C779F" w:rsidP="00F238F5">
            <w:pPr>
              <w:pStyle w:val="Eivli"/>
            </w:pPr>
          </w:p>
          <w:p w:rsidR="008C779F" w:rsidRDefault="008C779F" w:rsidP="00F238F5">
            <w:pPr>
              <w:pStyle w:val="Eivli"/>
            </w:pPr>
            <w:r w:rsidRPr="00E31276">
              <w:t xml:space="preserve">Jätehuoltoviranomainen </w:t>
            </w:r>
            <w:r w:rsidRPr="008C779F">
              <w:t xml:space="preserve">voi </w:t>
            </w:r>
            <w:r w:rsidR="0085074A">
              <w:t xml:space="preserve">tarvittaessa ja </w:t>
            </w:r>
            <w:r w:rsidRPr="008C779F">
              <w:t xml:space="preserve">halutessaan tästä mallista poiketen velvoittaa hakemaan poikkeusta tiettyjen </w:t>
            </w:r>
            <w:r w:rsidR="0085074A">
              <w:t>omatoimisten käsittely</w:t>
            </w:r>
            <w:r w:rsidRPr="008C779F">
              <w:t>menetelmien soveltamiseen, mikäli</w:t>
            </w:r>
            <w:r w:rsidR="00846401">
              <w:t xml:space="preserve"> on sitä mieltä</w:t>
            </w:r>
            <w:r w:rsidRPr="008C779F">
              <w:t>, että pelkkä tiedonanto on liian kevyt menettelytapa.</w:t>
            </w:r>
          </w:p>
          <w:p w:rsidR="006147FE" w:rsidRDefault="006147FE" w:rsidP="00F238F5">
            <w:pPr>
              <w:pStyle w:val="Eivli"/>
            </w:pPr>
          </w:p>
          <w:p w:rsidR="006147FE" w:rsidRDefault="006147FE" w:rsidP="006147FE">
            <w:pPr>
              <w:pStyle w:val="Eivli"/>
            </w:pPr>
            <w:r w:rsidRPr="008C779F">
              <w:t xml:space="preserve">Maatilojen omatoiminen asumisessa syntyvien lietteiden käsittely ja peltokäyttö sallitaan suurimmassa osassa nykyisin voimassa olevia jätehuoltomääräyksiä. </w:t>
            </w:r>
            <w:r w:rsidR="00913382">
              <w:t xml:space="preserve">Paikoin </w:t>
            </w:r>
            <w:r w:rsidR="00913382">
              <w:lastRenderedPageBreak/>
              <w:t xml:space="preserve">myös maatilan ja muutaman lähellä sijaitsevan asuinkiinteistön käsiteltyjen lietteiden levittäminen peltoon on ollut sallittua. Muun muassa Maa- ja metsätalousministeriön asetus </w:t>
            </w:r>
            <w:r w:rsidR="00913382" w:rsidRPr="00913382">
              <w:t>lannoitevalmisteista annetun maa- ja metsätalousministeriön asetuksen muuttamisesta</w:t>
            </w:r>
            <w:r w:rsidR="00913382">
              <w:t xml:space="preserve"> (12/12) toteaa peltolevityksen olevan mahdollista. </w:t>
            </w:r>
            <w:r w:rsidR="00425CDA">
              <w:t xml:space="preserve">Lietteiden käsittelyä säätelee kuitenkin jätelaki. </w:t>
            </w:r>
            <w:r w:rsidR="00913382">
              <w:t xml:space="preserve">Tällä hetkellä muiden kuin omassa toiminnassa syntyneiden jätteiden käsittely </w:t>
            </w:r>
            <w:r w:rsidRPr="008C779F">
              <w:t>on jätelain vastainen menettely, sillä jätelain 41 §</w:t>
            </w:r>
            <w:r w:rsidR="00684C7E">
              <w:t>:</w:t>
            </w:r>
            <w:r w:rsidR="00913382">
              <w:t>ssä</w:t>
            </w:r>
            <w:r w:rsidRPr="008C779F">
              <w:t xml:space="preserve"> määrätään vain jätteen haltijan oikeudesta omalla kiinteistöllä syntyvien omien jätteiden käsittelyyn eikä se jätelain näkökulmasta oikeuta maatalousyrittäjiä tyhjentämään naapurien saostuskaivojen lietteitä ja sijoittamaan niitä omaan käsittelyynsä. Siten </w:t>
            </w:r>
            <w:r>
              <w:t xml:space="preserve">tällä hetkellä </w:t>
            </w:r>
            <w:r w:rsidRPr="008C779F">
              <w:t xml:space="preserve">jätehuoltomääräyksissä voidaan mahdollistaa ainoastaan </w:t>
            </w:r>
            <w:r w:rsidR="00425CDA">
              <w:t xml:space="preserve">omalla kiinteistöllä </w:t>
            </w:r>
            <w:r w:rsidRPr="008C779F">
              <w:t>omassa asumisessa syntyneen lietteen käsittely ja hyödyntäminen.</w:t>
            </w:r>
            <w:r>
              <w:t xml:space="preserve"> Jätelakia on </w:t>
            </w:r>
            <w:r w:rsidR="00846401">
              <w:t xml:space="preserve">kuitenkin </w:t>
            </w:r>
            <w:r>
              <w:t xml:space="preserve">tarkoitus muuttaa siten, että muutaman lähikiinteistön (2-4) jätevesilietteiden käsitteleminen </w:t>
            </w:r>
            <w:r w:rsidR="00846401">
              <w:t>omatoimisesti yhdellä kiinteistöllä on</w:t>
            </w:r>
            <w:r>
              <w:t xml:space="preserve"> mahdollista</w:t>
            </w:r>
            <w:r w:rsidR="00846401">
              <w:t>, mikäli jätehuoltomääräyksissä niin sallitaan</w:t>
            </w:r>
            <w:r>
              <w:t>.</w:t>
            </w:r>
            <w:r w:rsidR="00AA5C39">
              <w:t xml:space="preserve"> Määräysluonnokseen on sisällytetty </w:t>
            </w:r>
            <w:r w:rsidR="00913382">
              <w:t>lähinaapurien asumi</w:t>
            </w:r>
            <w:r w:rsidR="00425CDA">
              <w:t xml:space="preserve">sessa syntyvien </w:t>
            </w:r>
            <w:r w:rsidR="00913382">
              <w:t xml:space="preserve">lietteiden käsittelystä </w:t>
            </w:r>
            <w:r w:rsidR="00AA5C39">
              <w:t>esimerkkiteksti, jota voidaan soveltaa vasta</w:t>
            </w:r>
            <w:r w:rsidR="00425CDA">
              <w:t xml:space="preserve"> mahdollisen 41 §:ää koskevan </w:t>
            </w:r>
            <w:r w:rsidR="00AA5C39">
              <w:t xml:space="preserve">jätelain muutoksen </w:t>
            </w:r>
            <w:r w:rsidR="00913382">
              <w:t>tultua voimaan</w:t>
            </w:r>
            <w:r w:rsidR="00846401">
              <w:t>, todennäköisesti keväällä 2014</w:t>
            </w:r>
            <w:r w:rsidR="00AA5C39">
              <w:t>.</w:t>
            </w:r>
          </w:p>
          <w:p w:rsidR="006147FE" w:rsidRPr="008C779F" w:rsidRDefault="006147FE" w:rsidP="006147FE">
            <w:pPr>
              <w:pStyle w:val="Eivli"/>
            </w:pPr>
          </w:p>
          <w:p w:rsidR="002C4BD8" w:rsidRDefault="002C4BD8" w:rsidP="002C4BD8">
            <w:pPr>
              <w:pStyle w:val="Eivli"/>
            </w:pPr>
            <w:r w:rsidRPr="008C779F">
              <w:t>Omatoiminen saostussäiliöiden mustien jätevesilietteiden (ja umpisäiliöiden jätevesien) käsittely voidaan sallia</w:t>
            </w:r>
            <w:r>
              <w:t>, jos kiinteistöllä</w:t>
            </w:r>
            <w:r w:rsidRPr="008C779F">
              <w:t xml:space="preserve"> on</w:t>
            </w:r>
            <w:r>
              <w:t xml:space="preserve"> käytössään (joko omana tai esimerkiksi vuokrattuna)</w:t>
            </w:r>
            <w:r w:rsidRPr="008C779F">
              <w:t xml:space="preserve"> siihen soveltuvat laitteistot</w:t>
            </w:r>
            <w:r>
              <w:t xml:space="preserve"> sekä olosuhteet ovat sopivat</w:t>
            </w:r>
            <w:r w:rsidRPr="008C779F">
              <w:t xml:space="preserve">. Tällaisesta menettelystä ilmoittavan osalta on varmistettava, että stabiloitu liete voidaan käyttää lannoitustarkoituksessa eli kiinteistöllä on oltava hallinnassaan viljelykäyttöön </w:t>
            </w:r>
            <w:r w:rsidR="00425CDA">
              <w:t>tai muuhun vastaavaan tarkoitukseen</w:t>
            </w:r>
            <w:r w:rsidRPr="008C779F">
              <w:t xml:space="preserve"> soveltuvaa peltoalaa.</w:t>
            </w:r>
            <w:r w:rsidR="00425CDA">
              <w:t xml:space="preserve"> Siksi useimmiten kyseeseen tulee aktiiviviljelijä.</w:t>
            </w:r>
          </w:p>
          <w:p w:rsidR="002C4BD8" w:rsidRDefault="002C4BD8" w:rsidP="002C4BD8">
            <w:pPr>
              <w:pStyle w:val="Eivli"/>
            </w:pPr>
          </w:p>
          <w:p w:rsidR="006147FE" w:rsidRDefault="006147FE" w:rsidP="006147FE">
            <w:pPr>
              <w:pStyle w:val="Eivli"/>
            </w:pPr>
            <w:r w:rsidRPr="008C779F">
              <w:t>Liete tulee aina stabiloida ennen peltokäyttöä. Soveltuvia menetelmiä ovat esimerkiksi kalkkistabilointi ja termofiilinen stabilointi. Lisäksi on hyvä tuoda esille lietteen käyttöä lannoitustarkoituksessa rajoittavat lannoitevalmistelaki ja nitraattiasetus. Kun lietteen käyttäminen lannoitteena on pienimuotoista, siihen ei vaadita Eviran lupaa.</w:t>
            </w:r>
            <w:r w:rsidR="0085074A">
              <w:t xml:space="preserve"> </w:t>
            </w:r>
            <w:r w:rsidRPr="008C779F">
              <w:t>Saostussäiliö- ja pienpuhdistamolietteiden lisäksi voidaan sallia umpisäiliöiden jätevesien käsittely</w:t>
            </w:r>
            <w:r w:rsidR="0085074A">
              <w:t xml:space="preserve"> vastaavalla tavalla</w:t>
            </w:r>
            <w:r w:rsidRPr="008C779F">
              <w:t>. Tällöin on varmistettava, että käsittelymenetelmä soveltuu myös tähän tarkoitukseen.</w:t>
            </w:r>
          </w:p>
          <w:p w:rsidR="0085074A" w:rsidRDefault="0085074A" w:rsidP="006147FE">
            <w:pPr>
              <w:pStyle w:val="Eivli"/>
            </w:pPr>
          </w:p>
          <w:p w:rsidR="00443E08" w:rsidRDefault="00425CDA" w:rsidP="006147FE">
            <w:pPr>
              <w:pStyle w:val="Eivli"/>
            </w:pPr>
            <w:r>
              <w:t xml:space="preserve">Jätehuoltomääräyksissä voidaan sallia esimerkiksi vain aktiiviviljelijöille lietteen omatoiminen käsittely ilmoitusmenettelyllä ja muiden toimijoiden on haettava poikkeamista jätehuoltomääräyksistä, mikäli haluavat käsitellä itse lietteensä. </w:t>
            </w:r>
            <w:r w:rsidR="00443E08">
              <w:t xml:space="preserve">Vaasan hallinto-oikeus on päätöksessään (09/0195/2) katsonut, että </w:t>
            </w:r>
            <w:r w:rsidR="001016CF">
              <w:t xml:space="preserve">hakemusta </w:t>
            </w:r>
            <w:r w:rsidR="00443E08">
              <w:t>lietteen omatoimise</w:t>
            </w:r>
            <w:r w:rsidR="001016CF">
              <w:t>e</w:t>
            </w:r>
            <w:r w:rsidR="00443E08">
              <w:t>n käsittely</w:t>
            </w:r>
            <w:r w:rsidR="001016CF">
              <w:t>y</w:t>
            </w:r>
            <w:r w:rsidR="00443E08">
              <w:t>n ei ole voitu hylätä vain sillä perusteella, että hakija ei ole aktiiviviljelijä.</w:t>
            </w:r>
            <w:r w:rsidR="001016CF">
              <w:t xml:space="preserve"> Koska jätehuoltomääräykset eivät sisältäneet omatoimisen käsittelyn ja hyödyntämisen suoraan sallivia määräyksiä, jätelautakunnan olisi tullut selvittää, onko olemassa sellaisia edellytyksiä, mukaan lukien lietteen omatoimisen käsittelyn asianmukaisuus, jotta jätehuoltomääräyksistä poikkeava asumislietteen omatoiminen käsittely ja hyödyntäminen voitaisiin hyväksyä.</w:t>
            </w:r>
          </w:p>
          <w:p w:rsidR="001016CF" w:rsidRDefault="001016CF" w:rsidP="006147FE">
            <w:pPr>
              <w:pStyle w:val="Eivli"/>
            </w:pPr>
          </w:p>
          <w:p w:rsidR="0085074A" w:rsidRDefault="00BC6FDD" w:rsidP="006147FE">
            <w:pPr>
              <w:pStyle w:val="Eivli"/>
            </w:pPr>
            <w:r>
              <w:t>Kalkkistabiloidun lietteen voi käytännössä sekoittaa myös lantalaan, mutta tällöin tulee tunnistaa ihmisperäisen jätevesilietteen tuomat viljelyrajoitukset. Siten käsitellyn lietteen sijoittaminen sellaisenaan peltoon on useimmiten järkevämpää, sillä tällöin sen tarkka sijoituspaikka tiedetään ja viljelyrajoitukset rajoittuvat vain tälle kyseiselle alueelle.</w:t>
            </w:r>
          </w:p>
          <w:p w:rsidR="006147FE" w:rsidRDefault="006147FE" w:rsidP="006147FE">
            <w:pPr>
              <w:pStyle w:val="Eivli"/>
            </w:pPr>
          </w:p>
          <w:p w:rsidR="00F11D7D" w:rsidRDefault="00F11D7D" w:rsidP="00F11D7D">
            <w:pPr>
              <w:pStyle w:val="Eivli"/>
            </w:pPr>
            <w:r w:rsidRPr="008C779F">
              <w:t xml:space="preserve">Harmaiden vesien saostussäiliöiden lietteenpoisto ja -käsittely voidaan joissakin </w:t>
            </w:r>
            <w:r>
              <w:t>tapauksissa</w:t>
            </w:r>
            <w:r w:rsidRPr="008C779F">
              <w:t xml:space="preserve"> sallia tehtävän itse.</w:t>
            </w:r>
            <w:r>
              <w:t xml:space="preserve"> Muodostuvan lietteen määrän tulee olla vähäinen. Lisäksi voidaan edellyttää, että lietteen kuljetusolosuhteet ovat haastavat. Käytännössä tätä kohtaa voidaan soveltaa lähinnä loma-asuntoihin, jotka eivät ole ympärivuotisessa käytössä. Lietteen käsittely tapahtuu kompostoimalla.</w:t>
            </w:r>
            <w:r w:rsidR="00530DB3">
              <w:t xml:space="preserve"> </w:t>
            </w:r>
            <w:r>
              <w:t xml:space="preserve">Tämänkin menettelytavan osalta on arvioitava, vaaditaanko asiassa poikkeaminen jätehuoltomääräyksistä, vai riittääkö ilmoitus. </w:t>
            </w:r>
            <w:r w:rsidRPr="008C779F">
              <w:t>Poikkeamista harkittaessa on selvitettävä, että kiinteistöllä on käsittelyyn soveltuva kompostori sekä mahdollisuus poistaa liete säil</w:t>
            </w:r>
            <w:r>
              <w:t>iöstä esimerkiksi uppopumpulla. Lisäksi poikkeamisharkinnan aikana voidaan ottaa huomioon sekä kiinteistön sijainti että muodostuvan lietteen määrä.</w:t>
            </w:r>
          </w:p>
          <w:p w:rsidR="00F11D7D" w:rsidRDefault="00F11D7D" w:rsidP="002E7DE7">
            <w:pPr>
              <w:pStyle w:val="Eivli"/>
            </w:pPr>
          </w:p>
          <w:p w:rsidR="002E7DE7" w:rsidRDefault="00BC6FDD" w:rsidP="002E7DE7">
            <w:pPr>
              <w:pStyle w:val="Eivli"/>
            </w:pPr>
            <w:r>
              <w:t>Muissa tapauksissa a</w:t>
            </w:r>
            <w:r w:rsidR="006147FE" w:rsidRPr="008C779F">
              <w:t xml:space="preserve">sumisessa syntyvien lietteiden omatoiminen </w:t>
            </w:r>
            <w:r w:rsidR="006147FE" w:rsidRPr="00152A20">
              <w:t xml:space="preserve">käsittely on </w:t>
            </w:r>
            <w:r w:rsidR="006147FE" w:rsidRPr="008C779F">
              <w:t>mahdollista</w:t>
            </w:r>
            <w:r>
              <w:t xml:space="preserve"> hallitusti</w:t>
            </w:r>
            <w:r w:rsidR="006147FE" w:rsidRPr="008C779F">
              <w:t xml:space="preserve"> lähinnä silloin, kun syntyvän liet</w:t>
            </w:r>
            <w:r>
              <w:t>teen määrä on vähäinen tai</w:t>
            </w:r>
            <w:r w:rsidR="006147FE" w:rsidRPr="008C779F">
              <w:t xml:space="preserve"> se on kiinteässä muodossa.</w:t>
            </w:r>
            <w:r w:rsidR="002E7DE7">
              <w:t xml:space="preserve"> Käytännössä käsittelymenetelmänä on kompostointi.</w:t>
            </w:r>
            <w:r w:rsidR="002E7DE7" w:rsidRPr="008C779F">
              <w:t xml:space="preserve"> Tässä mallissa </w:t>
            </w:r>
            <w:r w:rsidR="002E7DE7">
              <w:t>varsinaista kompostointimenettelyä</w:t>
            </w:r>
            <w:r w:rsidR="002E7DE7" w:rsidRPr="008C779F">
              <w:t xml:space="preserve"> koskevat määräykset on sijoitettu </w:t>
            </w:r>
            <w:r w:rsidR="00F11D7D">
              <w:t xml:space="preserve">jätteen </w:t>
            </w:r>
            <w:r w:rsidR="002E7DE7" w:rsidRPr="008C779F">
              <w:t>omatoimista käsittelyä koskevaan kohtaan</w:t>
            </w:r>
            <w:r w:rsidR="0000534E">
              <w:t xml:space="preserve"> (19</w:t>
            </w:r>
            <w:r w:rsidR="00F11D7D">
              <w:t xml:space="preserve"> §)</w:t>
            </w:r>
            <w:r w:rsidR="002E7DE7" w:rsidRPr="008C779F">
              <w:t>, johon tässä pykälässä viitataan.</w:t>
            </w:r>
            <w:r w:rsidR="002E7DE7">
              <w:t xml:space="preserve"> Kompostointi ainoastaan mahdollistetaan tässä pykälässä.</w:t>
            </w:r>
          </w:p>
          <w:p w:rsidR="006147FE" w:rsidRPr="008C779F" w:rsidRDefault="006147FE" w:rsidP="006147FE">
            <w:pPr>
              <w:pStyle w:val="Eivli"/>
            </w:pPr>
          </w:p>
          <w:p w:rsidR="002E7DE7" w:rsidRDefault="002E7DE7" w:rsidP="006147FE">
            <w:pPr>
              <w:pStyle w:val="Eivli"/>
            </w:pPr>
            <w:r>
              <w:t>Kompostointi voidaan mahdollistaa esimerkiksi seuraavissa tapauksissa:</w:t>
            </w:r>
          </w:p>
          <w:p w:rsidR="002E7DE7" w:rsidRDefault="002E7DE7" w:rsidP="002E7DE7">
            <w:pPr>
              <w:pStyle w:val="Merkittyluettelo"/>
            </w:pPr>
            <w:r>
              <w:t>J</w:t>
            </w:r>
            <w:r w:rsidR="006147FE" w:rsidRPr="008C779F">
              <w:t>oissakin pienpuhdistamoissa liete kerätään</w:t>
            </w:r>
            <w:r>
              <w:t xml:space="preserve"> kiinteässä muodossa</w:t>
            </w:r>
            <w:r w:rsidR="006147FE" w:rsidRPr="008C779F">
              <w:t xml:space="preserve"> lietepussiin, joka voi</w:t>
            </w:r>
            <w:r w:rsidR="00BC6FDD">
              <w:t xml:space="preserve">daan kompostoida kiinteistöllä. </w:t>
            </w:r>
          </w:p>
          <w:p w:rsidR="002E7DE7" w:rsidRDefault="002E7DE7" w:rsidP="002E7DE7">
            <w:pPr>
              <w:pStyle w:val="Merkittyluettelo"/>
            </w:pPr>
            <w:r>
              <w:t>Kuivakäymälöissä</w:t>
            </w:r>
            <w:r w:rsidR="006147FE" w:rsidRPr="008C779F">
              <w:t xml:space="preserve"> syn</w:t>
            </w:r>
            <w:r>
              <w:t>tyvä jäte voidaan kompostoida kiinteistöllä.</w:t>
            </w:r>
          </w:p>
          <w:p w:rsidR="002E7DE7" w:rsidRDefault="002E7DE7" w:rsidP="002E7DE7">
            <w:pPr>
              <w:pStyle w:val="Merkittyluettelo"/>
            </w:pPr>
            <w:r w:rsidRPr="008C779F">
              <w:t>Joissakin pienpuhdistamoissa</w:t>
            </w:r>
            <w:r>
              <w:t xml:space="preserve"> tai muissa järjestelmissä</w:t>
            </w:r>
            <w:r w:rsidRPr="008C779F">
              <w:t xml:space="preserve"> muodostuvan nestemäisen lietteen kerralla poistettava määrä on niin pieni, että se voidaan kompostoida kiinteistöllä.</w:t>
            </w:r>
            <w:r>
              <w:t xml:space="preserve"> Omatoimisen käsittelyn rajoituksena ovat tällöin lietteen tilavuusrajat. Rajojen tulee perustua määrään, joka pystytään kompostoimaan asianmu</w:t>
            </w:r>
            <w:r w:rsidR="00D4055D">
              <w:t>kaisesti.</w:t>
            </w:r>
          </w:p>
          <w:p w:rsidR="006147FE" w:rsidRPr="008C779F" w:rsidRDefault="006147FE" w:rsidP="006147FE">
            <w:pPr>
              <w:pStyle w:val="Eivli"/>
            </w:pPr>
          </w:p>
          <w:p w:rsidR="003D3580" w:rsidRDefault="003D3580" w:rsidP="006147FE">
            <w:pPr>
              <w:pStyle w:val="Eivli"/>
            </w:pPr>
            <w:r>
              <w:t xml:space="preserve">Erityisesti nestemäisessä muodossa olevan lietteen kompostoimisen osalta on arvioitava, riittääkö ilmoitusmenettely vai onko haettava poikkeamista jätehuoltomääräyksistä. </w:t>
            </w:r>
            <w:r w:rsidR="002317E4">
              <w:t xml:space="preserve">Esimerkkitekstiin on tuotu määräys, jonka mukaan ilmoitus riittää siinä tapauksessa että kiinteistö on kantoveden varassa, muissa tapauksissa vaaditaan poikkeamista. </w:t>
            </w:r>
            <w:r>
              <w:t xml:space="preserve">Poikkeamisharkinta voi olla tarpeen, jotta varmistetaan, </w:t>
            </w:r>
            <w:r w:rsidR="00FB4E54">
              <w:t xml:space="preserve">että </w:t>
            </w:r>
            <w:r w:rsidRPr="008C779F">
              <w:t xml:space="preserve">muodostuva liete </w:t>
            </w:r>
            <w:r w:rsidR="00FB4E54">
              <w:t xml:space="preserve">soveltuu </w:t>
            </w:r>
            <w:r w:rsidRPr="008C779F">
              <w:t>määrältään ja ominaisuuksiltaan kompostoitavaksi</w:t>
            </w:r>
            <w:r>
              <w:t xml:space="preserve">. Määräyksissä </w:t>
            </w:r>
            <w:r w:rsidR="00F11D7D">
              <w:t>määritettävillä</w:t>
            </w:r>
            <w:r>
              <w:t xml:space="preserve"> tilavuusrajo</w:t>
            </w:r>
            <w:r w:rsidR="00F11D7D">
              <w:t>illa</w:t>
            </w:r>
            <w:r>
              <w:t xml:space="preserve"> voidaan rajoittaa poikkeamishakemusten määrää ja välttää ns. turhat hakemukset.</w:t>
            </w:r>
          </w:p>
          <w:p w:rsidR="003D3580" w:rsidRDefault="003D3580" w:rsidP="006147FE">
            <w:pPr>
              <w:pStyle w:val="Eivli"/>
            </w:pPr>
          </w:p>
          <w:p w:rsidR="003D3580" w:rsidRDefault="00AA5C39" w:rsidP="006147FE">
            <w:pPr>
              <w:pStyle w:val="Eivli"/>
            </w:pPr>
            <w:r>
              <w:t>Vähäiseksi lietemääräksi voidaan sekä harmaiden jätevesien saostussäiliöiden että esimerkiksi pienpuhdistamoiden osalta katsoa sellaiset tapaukset, joissa lietettä syntyy vähemmän kuin 20 litraa yhtä tyhjennyskertaa kohden ja vähemmän kuin 50 litraa vuodessa.</w:t>
            </w:r>
          </w:p>
          <w:p w:rsidR="006147FE" w:rsidRPr="008C779F" w:rsidRDefault="006147FE" w:rsidP="006147FE">
            <w:pPr>
              <w:pStyle w:val="Eivli"/>
            </w:pPr>
          </w:p>
          <w:p w:rsidR="006147FE" w:rsidRDefault="006147FE" w:rsidP="006147FE">
            <w:pPr>
              <w:pStyle w:val="Eivli"/>
            </w:pPr>
            <w:r w:rsidRPr="008C779F">
              <w:t xml:space="preserve">Mikäli on tiedossa, että joillakin alueilla on saostussäiliöitä tms., joiden tyhjentäminen </w:t>
            </w:r>
            <w:r w:rsidR="003D3580">
              <w:t xml:space="preserve">kiinteistöittäisessä </w:t>
            </w:r>
            <w:r w:rsidRPr="008C779F">
              <w:t>jätteenkuljetuksessa on vaikeaa, voidaan alue jättää kokonaan järjestetyn jätteenkuljetuksen ulkopuolelle. Tällöin kiinteistö on itse vastuussa lietteenpoistamisesta</w:t>
            </w:r>
            <w:r w:rsidR="00F11D7D">
              <w:t xml:space="preserve"> ja lietteen asianmukaisesta käsittelystä</w:t>
            </w:r>
            <w:r w:rsidRPr="008C779F">
              <w:t>.</w:t>
            </w:r>
            <w:r w:rsidR="00F11D7D">
              <w:t xml:space="preserve"> Hankalien kulkuyhteyksien päässä sijaitsevien alueiden kaavoituksessa tai rakentamisen ohjauksessa tulisi ottaa jo ennakkoon huomioon sekä jäte- että vesihuollon järjestämiskysymykset. </w:t>
            </w:r>
          </w:p>
          <w:p w:rsidR="00D73B9A" w:rsidRDefault="00D73B9A" w:rsidP="006147FE">
            <w:pPr>
              <w:pStyle w:val="Eivli"/>
            </w:pPr>
          </w:p>
          <w:p w:rsidR="00D73B9A" w:rsidRPr="008C779F" w:rsidRDefault="00D73B9A" w:rsidP="00D73B9A">
            <w:pPr>
              <w:pStyle w:val="Eivli"/>
            </w:pPr>
            <w:r>
              <w:t>Myös fosforinpoistokaivojen massat voidaan käsitellä kompostoimalla tai hyödyntää ravinteena pelloilla. Näistäkin on hyvä edellyttää ilmoitusta.</w:t>
            </w:r>
          </w:p>
        </w:tc>
      </w:tr>
    </w:tbl>
    <w:p w:rsidR="008C779F" w:rsidRDefault="008C779F" w:rsidP="00F238F5">
      <w:pPr>
        <w:pStyle w:val="Eivli"/>
      </w:pPr>
    </w:p>
    <w:p w:rsidR="00AA5C39" w:rsidRDefault="00AA5C39" w:rsidP="00F238F5">
      <w:pPr>
        <w:pStyle w:val="Eivli"/>
      </w:pPr>
      <w:r w:rsidRPr="00152A20">
        <w:t>Lietteen omatoiminen käsittely on kielletty lukuu</w:t>
      </w:r>
      <w:r>
        <w:t xml:space="preserve">n ottamatta seuraavia tähän </w:t>
      </w:r>
      <w:r w:rsidR="00FE2965">
        <w:t xml:space="preserve">pykälään </w:t>
      </w:r>
      <w:r>
        <w:t>sisällytettyjä tilanteita.</w:t>
      </w:r>
      <w:r w:rsidRPr="00AA5C39">
        <w:t xml:space="preserve"> </w:t>
      </w:r>
      <w:r w:rsidR="00DA413C">
        <w:t>J</w:t>
      </w:r>
      <w:r>
        <w:t xml:space="preserve">ätevesilietteen </w:t>
      </w:r>
      <w:r w:rsidRPr="008C779F">
        <w:t xml:space="preserve">omatoimisesta käsittelystä on </w:t>
      </w:r>
      <w:r>
        <w:t xml:space="preserve">aina </w:t>
      </w:r>
      <w:r w:rsidRPr="008C779F">
        <w:t xml:space="preserve">tehtävä </w:t>
      </w:r>
      <w:r w:rsidR="00B2718E">
        <w:t xml:space="preserve">etukäteen kirjallinen </w:t>
      </w:r>
      <w:r w:rsidR="00DA413C">
        <w:t xml:space="preserve">ilmoitus </w:t>
      </w:r>
      <w:r w:rsidR="00F674A2">
        <w:t>[</w:t>
      </w:r>
      <w:r w:rsidRPr="00F674A2">
        <w:rPr>
          <w:color w:val="6B8F00" w:themeColor="accent3"/>
        </w:rPr>
        <w:t>jätehuoltoviranomaiselle</w:t>
      </w:r>
      <w:r w:rsidR="00F674A2">
        <w:t>]</w:t>
      </w:r>
      <w:r w:rsidRPr="008C779F">
        <w:t>.</w:t>
      </w:r>
    </w:p>
    <w:p w:rsidR="00CC0672" w:rsidRDefault="00CC0672" w:rsidP="00F238F5">
      <w:pPr>
        <w:pStyle w:val="Eivli"/>
      </w:pPr>
    </w:p>
    <w:tbl>
      <w:tblPr>
        <w:tblStyle w:val="Raportintaulukko"/>
        <w:tblW w:w="0" w:type="auto"/>
        <w:tblBorders>
          <w:top w:val="none" w:sz="0" w:space="0" w:color="auto"/>
          <w:left w:val="none" w:sz="0" w:space="0" w:color="auto"/>
          <w:bottom w:val="none" w:sz="0" w:space="0" w:color="auto"/>
          <w:right w:val="none" w:sz="0" w:space="0" w:color="auto"/>
          <w:insideV w:val="single" w:sz="4" w:space="0" w:color="auto"/>
        </w:tblBorders>
        <w:tblLook w:val="04A0" w:firstRow="1" w:lastRow="0" w:firstColumn="1" w:lastColumn="0" w:noHBand="0" w:noVBand="1"/>
      </w:tblPr>
      <w:tblGrid>
        <w:gridCol w:w="4038"/>
        <w:gridCol w:w="4038"/>
      </w:tblGrid>
      <w:tr w:rsidR="00CC0672" w:rsidTr="00CC0672">
        <w:trPr>
          <w:cnfStyle w:val="100000000000" w:firstRow="1" w:lastRow="0" w:firstColumn="0" w:lastColumn="0" w:oddVBand="0" w:evenVBand="0" w:oddHBand="0" w:evenHBand="0" w:firstRowFirstColumn="0" w:firstRowLastColumn="0" w:lastRowFirstColumn="0" w:lastRowLastColumn="0"/>
        </w:trPr>
        <w:tc>
          <w:tcPr>
            <w:tcW w:w="40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A3019" w:rsidRDefault="00DA3019" w:rsidP="00DD044B">
            <w:pPr>
              <w:pStyle w:val="Eivli"/>
              <w:rPr>
                <w:b w:val="0"/>
              </w:rPr>
            </w:pPr>
            <w:r w:rsidRPr="00DA3019">
              <w:rPr>
                <w:b w:val="0"/>
              </w:rPr>
              <w:t>Omassa asumisessaan syntyvän lietteen saa levittää käsiteltynä lannoitustarkoituksessa omalle pellolle tai omassa hallinnassa olevalle pellolle. Liete on aina käsiteltävä kalkkistabiloimalla tai muulla Eviran ja ympäristönsuojeluviranomaisen hyväksymällä tavalla. Lietteen käsittelyssä ja peltokäytössä on noudatettava lannoitevalmistelakia (539/2006), nitraattiasetusta (931/2000) ja maa- ja metsätalousministeriön asetusta lannoitevalmisteista (24/2011).</w:t>
            </w:r>
          </w:p>
          <w:p w:rsidR="00846401" w:rsidRDefault="00846401" w:rsidP="00DD044B">
            <w:pPr>
              <w:pStyle w:val="Eivli"/>
              <w:rPr>
                <w:b w:val="0"/>
              </w:rPr>
            </w:pPr>
          </w:p>
          <w:p w:rsidR="00052A79" w:rsidRPr="00DD044B" w:rsidRDefault="0000534E" w:rsidP="00DD044B">
            <w:pPr>
              <w:pStyle w:val="Eivli"/>
              <w:rPr>
                <w:b w:val="0"/>
              </w:rPr>
            </w:pPr>
            <w:r>
              <w:rPr>
                <w:b w:val="0"/>
              </w:rPr>
              <w:t>(</w:t>
            </w:r>
            <w:r w:rsidR="00846401" w:rsidRPr="00C5751E">
              <w:rPr>
                <w:b w:val="0"/>
              </w:rPr>
              <w:t xml:space="preserve">Jätteen haltija </w:t>
            </w:r>
            <w:r w:rsidR="00846401">
              <w:rPr>
                <w:b w:val="0"/>
              </w:rPr>
              <w:t>saa</w:t>
            </w:r>
            <w:r w:rsidR="00846401" w:rsidRPr="00C5751E">
              <w:rPr>
                <w:b w:val="0"/>
              </w:rPr>
              <w:t xml:space="preserve"> ottaa käsiteltäväkseen naapurikiinteistöllä tai muulla lähellä sijaitsevalla</w:t>
            </w:r>
            <w:r w:rsidR="00846401">
              <w:rPr>
                <w:b w:val="0"/>
              </w:rPr>
              <w:t xml:space="preserve">, yhteensä enintään </w:t>
            </w:r>
            <w:r w:rsidR="00846401" w:rsidRPr="00846401">
              <w:rPr>
                <w:b w:val="0"/>
              </w:rPr>
              <w:t>[</w:t>
            </w:r>
            <w:r w:rsidR="00846401">
              <w:rPr>
                <w:b w:val="0"/>
                <w:color w:val="6B8F00" w:themeColor="accent3"/>
              </w:rPr>
              <w:t>kahdella</w:t>
            </w:r>
            <w:r w:rsidR="00846401" w:rsidRPr="00846401">
              <w:rPr>
                <w:b w:val="0"/>
              </w:rPr>
              <w:t>]</w:t>
            </w:r>
            <w:r w:rsidR="00846401" w:rsidRPr="005634E1">
              <w:rPr>
                <w:color w:val="6B8F00" w:themeColor="accent3"/>
              </w:rPr>
              <w:t xml:space="preserve"> </w:t>
            </w:r>
            <w:r w:rsidR="00846401" w:rsidRPr="00C5751E">
              <w:rPr>
                <w:b w:val="0"/>
              </w:rPr>
              <w:t xml:space="preserve">kiinteistöllä </w:t>
            </w:r>
            <w:r w:rsidR="00846401">
              <w:rPr>
                <w:b w:val="0"/>
              </w:rPr>
              <w:t xml:space="preserve">asumisessa </w:t>
            </w:r>
            <w:r w:rsidR="00846401" w:rsidRPr="00C5751E">
              <w:rPr>
                <w:b w:val="0"/>
              </w:rPr>
              <w:t>syntyvän</w:t>
            </w:r>
            <w:r w:rsidR="00846401">
              <w:rPr>
                <w:b w:val="0"/>
              </w:rPr>
              <w:t xml:space="preserve"> lietteen</w:t>
            </w:r>
            <w:r w:rsidR="00846401" w:rsidRPr="00C5751E">
              <w:rPr>
                <w:b w:val="0"/>
              </w:rPr>
              <w:t xml:space="preserve"> </w:t>
            </w:r>
            <w:r w:rsidR="00846401">
              <w:rPr>
                <w:b w:val="0"/>
              </w:rPr>
              <w:t xml:space="preserve">ja </w:t>
            </w:r>
            <w:r w:rsidR="00052A79" w:rsidRPr="00052A79">
              <w:rPr>
                <w:b w:val="0"/>
              </w:rPr>
              <w:t>levittää peltoon lannoitustarkoituksessa samoin edellytyksin kuin omassa toiminnassa syntyneen lietteen (</w:t>
            </w:r>
            <w:r w:rsidR="00052A79" w:rsidRPr="00846401">
              <w:rPr>
                <w:b w:val="0"/>
                <w:i/>
              </w:rPr>
              <w:t>huom. lakimuutos odotettava</w:t>
            </w:r>
            <w:r w:rsidR="00052A79" w:rsidRPr="00052A79">
              <w:rPr>
                <w:b w:val="0"/>
              </w:rPr>
              <w:t>). Sen, joka vastaanottaa, käsittelee ja hyödyntää lietteen on aina ilmoitettava asiasta [</w:t>
            </w:r>
            <w:r w:rsidR="00052A79" w:rsidRPr="00052A79">
              <w:rPr>
                <w:b w:val="0"/>
                <w:color w:val="6B8F00" w:themeColor="accent3"/>
              </w:rPr>
              <w:t>jätehuoltoviranomaiselle</w:t>
            </w:r>
            <w:r w:rsidR="00052A79" w:rsidRPr="00052A79">
              <w:rPr>
                <w:b w:val="0"/>
              </w:rPr>
              <w:t>]. Ilmoituksen tulee sisältää käsittelystä ja hyödyntämisestä vastaavan yhdyshenkilön yhteystiedot sekä tiedot kiinteistöistä, joiden lietteitä hyödynnetään.)</w:t>
            </w:r>
          </w:p>
        </w:tc>
        <w:tc>
          <w:tcPr>
            <w:tcW w:w="40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A3019" w:rsidRDefault="00DA3019" w:rsidP="00F238F5">
            <w:pPr>
              <w:pStyle w:val="Eivli"/>
              <w:rPr>
                <w:b w:val="0"/>
              </w:rPr>
            </w:pPr>
            <w:r w:rsidRPr="00DA3019">
              <w:rPr>
                <w:b w:val="0"/>
              </w:rPr>
              <w:lastRenderedPageBreak/>
              <w:t xml:space="preserve">Omassa asumisessaan syntyvän lietteen </w:t>
            </w:r>
            <w:r>
              <w:rPr>
                <w:b w:val="0"/>
              </w:rPr>
              <w:t>levittäminen</w:t>
            </w:r>
            <w:r w:rsidRPr="00DA3019">
              <w:rPr>
                <w:b w:val="0"/>
              </w:rPr>
              <w:t xml:space="preserve"> käsiteltynä lannoitustarkoituksessa omalle pellolle tai omassa hallinnassa olevalle pellolle</w:t>
            </w:r>
            <w:r w:rsidR="00DD044B">
              <w:rPr>
                <w:b w:val="0"/>
              </w:rPr>
              <w:t xml:space="preserve"> edellyttää poikkeamista jätehuoltomääräyksistä</w:t>
            </w:r>
            <w:r w:rsidRPr="00DA3019">
              <w:rPr>
                <w:b w:val="0"/>
              </w:rPr>
              <w:t xml:space="preserve">. Liete on aina käsiteltävä kalkkistabiloimalla tai muulla Eviran ja ympäristönsuojeluviranomaisen hyväksymällä tavalla. Lietteen käsittelyssä ja peltokäytössä on noudatettava lannoitevalmistelakia (539/2006), nitraattiasetusta (931/2000) ja maa- ja </w:t>
            </w:r>
            <w:r w:rsidRPr="00DA3019">
              <w:rPr>
                <w:b w:val="0"/>
              </w:rPr>
              <w:lastRenderedPageBreak/>
              <w:t>metsätalousministeriön asetusta lannoitevalmisteista (24/2011).</w:t>
            </w:r>
          </w:p>
          <w:p w:rsidR="00052A79" w:rsidRDefault="00052A79" w:rsidP="00F238F5">
            <w:pPr>
              <w:pStyle w:val="Eivli"/>
              <w:rPr>
                <w:b w:val="0"/>
              </w:rPr>
            </w:pPr>
          </w:p>
          <w:p w:rsidR="00052A79" w:rsidRPr="00DD044B" w:rsidRDefault="00846401" w:rsidP="009E336F">
            <w:pPr>
              <w:pStyle w:val="Eivli"/>
              <w:rPr>
                <w:b w:val="0"/>
              </w:rPr>
            </w:pPr>
            <w:r w:rsidRPr="00052A79">
              <w:rPr>
                <w:b w:val="0"/>
              </w:rPr>
              <w:t>(</w:t>
            </w:r>
            <w:r w:rsidRPr="00C5751E">
              <w:rPr>
                <w:b w:val="0"/>
              </w:rPr>
              <w:t xml:space="preserve">Jätteen haltija </w:t>
            </w:r>
            <w:r>
              <w:rPr>
                <w:b w:val="0"/>
              </w:rPr>
              <w:t>saa</w:t>
            </w:r>
            <w:r w:rsidRPr="00C5751E">
              <w:rPr>
                <w:b w:val="0"/>
              </w:rPr>
              <w:t xml:space="preserve"> ottaa käsiteltäväkseen naapurikiinteistöllä tai muulla lähellä sijaitsevalla</w:t>
            </w:r>
            <w:r>
              <w:rPr>
                <w:b w:val="0"/>
              </w:rPr>
              <w:t>, yhteensä enintään [</w:t>
            </w:r>
            <w:r w:rsidRPr="00846401">
              <w:rPr>
                <w:b w:val="0"/>
                <w:color w:val="6B8F00" w:themeColor="accent3"/>
              </w:rPr>
              <w:t>neljällä</w:t>
            </w:r>
            <w:r>
              <w:rPr>
                <w:b w:val="0"/>
              </w:rPr>
              <w:t>]</w:t>
            </w:r>
            <w:r w:rsidRPr="00C5751E">
              <w:rPr>
                <w:b w:val="0"/>
              </w:rPr>
              <w:t xml:space="preserve"> kiinteistöllä </w:t>
            </w:r>
            <w:r>
              <w:rPr>
                <w:b w:val="0"/>
              </w:rPr>
              <w:t xml:space="preserve">asumisessa </w:t>
            </w:r>
            <w:r w:rsidRPr="00C5751E">
              <w:rPr>
                <w:b w:val="0"/>
              </w:rPr>
              <w:t>syntyvän</w:t>
            </w:r>
            <w:r>
              <w:rPr>
                <w:b w:val="0"/>
              </w:rPr>
              <w:t xml:space="preserve"> lietteen ja </w:t>
            </w:r>
            <w:r w:rsidR="00052A79" w:rsidRPr="00052A79">
              <w:rPr>
                <w:b w:val="0"/>
              </w:rPr>
              <w:t>peltoon lannoitustarkoituksessa samoin edellytyksin kuin omassa toiminnassa syntyneen lietteen (</w:t>
            </w:r>
            <w:r w:rsidR="00052A79" w:rsidRPr="00846401">
              <w:rPr>
                <w:b w:val="0"/>
                <w:i/>
              </w:rPr>
              <w:t>huom. lakimuutos odotettava</w:t>
            </w:r>
            <w:r w:rsidR="00052A79" w:rsidRPr="00052A79">
              <w:rPr>
                <w:b w:val="0"/>
              </w:rPr>
              <w:t xml:space="preserve">). </w:t>
            </w:r>
            <w:r w:rsidR="009E336F">
              <w:rPr>
                <w:b w:val="0"/>
              </w:rPr>
              <w:t>Poikkeamista hakee se</w:t>
            </w:r>
            <w:r w:rsidR="00052A79" w:rsidRPr="00052A79">
              <w:rPr>
                <w:b w:val="0"/>
              </w:rPr>
              <w:t>, joka vastaanottaa, käsittelee ja hyödyntää lietteen</w:t>
            </w:r>
            <w:r w:rsidR="009E336F">
              <w:rPr>
                <w:b w:val="0"/>
              </w:rPr>
              <w:t>.</w:t>
            </w:r>
            <w:r w:rsidR="00052A79" w:rsidRPr="00052A79">
              <w:rPr>
                <w:b w:val="0"/>
              </w:rPr>
              <w:t xml:space="preserve"> </w:t>
            </w:r>
            <w:r w:rsidR="009E336F">
              <w:rPr>
                <w:b w:val="0"/>
              </w:rPr>
              <w:t>Poikkeamishakemuksen</w:t>
            </w:r>
            <w:r w:rsidR="00052A79" w:rsidRPr="00052A79">
              <w:rPr>
                <w:b w:val="0"/>
              </w:rPr>
              <w:t xml:space="preserve"> tulee sisältää käsittelystä ja hyödyntämisestä vastaavan yhdyshenkilön yhteystiedot sekä tiedot kiinteistöistä, joiden lietteitä hyödynnetään.)</w:t>
            </w:r>
          </w:p>
        </w:tc>
      </w:tr>
    </w:tbl>
    <w:p w:rsidR="00DD044B" w:rsidRDefault="00DD044B" w:rsidP="00AE65AC">
      <w:pPr>
        <w:pStyle w:val="Eivli"/>
      </w:pPr>
    </w:p>
    <w:p w:rsidR="00DD044B" w:rsidRPr="00DD044B" w:rsidRDefault="00DD044B" w:rsidP="00F238F5">
      <w:pPr>
        <w:pStyle w:val="Eivli"/>
      </w:pPr>
      <w:r w:rsidRPr="00DD044B">
        <w:t>Pienpuhdistamossa tai muussa vastaavassa järjestelmässä syntyvän nestemäisen lietteen sekä harmaiden jätevesien saostussäiliön lietteen voi kompostoida kiinteistöllä, jos kiinteistöllä on käytössään vain kantovesi. Mikäli kiinteistöllä on käytössään paineellinen vesi, nestemäisen lietteen kompostointi on mahdollista vain, jos [</w:t>
      </w:r>
      <w:r w:rsidRPr="00DD044B">
        <w:rPr>
          <w:color w:val="6B8F00" w:themeColor="accent3"/>
        </w:rPr>
        <w:t>jätehuoltoviranomainen</w:t>
      </w:r>
      <w:r w:rsidRPr="00DD044B">
        <w:t xml:space="preserve">] myöntää hakijalle luvan poiketa näistä jätehuoltomääräyksistä. Jätehuoltomääräyksistä voidaan poiketa, jos muodostuvan lietteen määrä on vähäinen eikä sen käsittely </w:t>
      </w:r>
      <w:r w:rsidRPr="00DD044B">
        <w:rPr>
          <w:lang w:eastAsia="fi-FI"/>
        </w:rPr>
        <w:t xml:space="preserve">kiinteistöllä aiheuta vaaraa tai haittaa ympäristölle tai terveydelle </w:t>
      </w:r>
      <w:r w:rsidRPr="00DD044B">
        <w:t>(ja ympäristönsuojeluviranomainen puoltaa luvan myöntämistä).</w:t>
      </w:r>
    </w:p>
    <w:p w:rsidR="00DD044B" w:rsidRDefault="00DD044B" w:rsidP="00F238F5">
      <w:pPr>
        <w:pStyle w:val="Eivli"/>
      </w:pPr>
    </w:p>
    <w:p w:rsidR="008C779F" w:rsidRDefault="008C779F" w:rsidP="00F238F5">
      <w:pPr>
        <w:pStyle w:val="Eivli"/>
      </w:pPr>
      <w:r w:rsidRPr="008C779F">
        <w:t xml:space="preserve">Mikäli pienpuhdistamossa syntyvä ylijäämäliete on kiinteässä muodossa ja määrä on vähäinen, voi sen kompostoida kiinteistöllä </w:t>
      </w:r>
      <w:r w:rsidR="0000534E">
        <w:t>19</w:t>
      </w:r>
      <w:r w:rsidR="00152A20">
        <w:t xml:space="preserve"> </w:t>
      </w:r>
      <w:r w:rsidRPr="008C779F">
        <w:t>§:n mukaisesti.</w:t>
      </w:r>
    </w:p>
    <w:p w:rsidR="00F238F5" w:rsidRPr="008C779F" w:rsidRDefault="00F238F5" w:rsidP="00F238F5">
      <w:pPr>
        <w:pStyle w:val="Eivli"/>
      </w:pPr>
    </w:p>
    <w:p w:rsidR="00AE65AC" w:rsidRDefault="00AE65AC" w:rsidP="00AE65AC">
      <w:pPr>
        <w:pStyle w:val="Eivli"/>
      </w:pPr>
      <w:r w:rsidRPr="008C779F">
        <w:t>Lietteen määrän katso</w:t>
      </w:r>
      <w:r w:rsidR="00530DB3">
        <w:t xml:space="preserve">taan olevan vähäinen, jos sitä </w:t>
      </w:r>
      <w:r w:rsidRPr="008C779F">
        <w:t xml:space="preserve">syntyy vähemmän kuin </w:t>
      </w:r>
      <w:r>
        <w:t>[</w:t>
      </w:r>
      <w:r w:rsidRPr="008C779F">
        <w:rPr>
          <w:color w:val="6B8F00" w:themeColor="accent3"/>
        </w:rPr>
        <w:t>20 litraa</w:t>
      </w:r>
      <w:r w:rsidRPr="002317E4">
        <w:t>]</w:t>
      </w:r>
      <w:r w:rsidRPr="008C779F">
        <w:rPr>
          <w:color w:val="6B8F00" w:themeColor="accent3"/>
        </w:rPr>
        <w:t xml:space="preserve"> </w:t>
      </w:r>
      <w:r w:rsidRPr="008C779F">
        <w:t xml:space="preserve">tyhjennyskertaa kohden ja vähemmän kuin </w:t>
      </w:r>
      <w:r>
        <w:t>[</w:t>
      </w:r>
      <w:r>
        <w:rPr>
          <w:color w:val="6B8F00" w:themeColor="accent3"/>
        </w:rPr>
        <w:t>50</w:t>
      </w:r>
      <w:r w:rsidRPr="008C779F">
        <w:rPr>
          <w:color w:val="6B8F00" w:themeColor="accent3"/>
        </w:rPr>
        <w:t xml:space="preserve"> litraa</w:t>
      </w:r>
      <w:r>
        <w:t>] vuodessa.</w:t>
      </w:r>
    </w:p>
    <w:p w:rsidR="00AE65AC" w:rsidRDefault="00AE65AC" w:rsidP="00AE65AC">
      <w:pPr>
        <w:pStyle w:val="Eivli"/>
      </w:pPr>
    </w:p>
    <w:p w:rsidR="008C779F" w:rsidRDefault="008C779F" w:rsidP="00F238F5">
      <w:pPr>
        <w:pStyle w:val="Eivli"/>
      </w:pPr>
      <w:r w:rsidRPr="008C779F">
        <w:t>Kuivak</w:t>
      </w:r>
      <w:r w:rsidR="00152A20">
        <w:t>äy</w:t>
      </w:r>
      <w:r w:rsidR="0000534E">
        <w:t>mäläjätteet tulee kompostoida 19</w:t>
      </w:r>
      <w:r w:rsidRPr="008C779F">
        <w:t xml:space="preserve"> §:n mukaisesti kiinteistöllä tai toimittaa </w:t>
      </w:r>
      <w:r w:rsidR="00AA5C39">
        <w:t>[</w:t>
      </w:r>
      <w:r w:rsidRPr="00AA5C39">
        <w:rPr>
          <w:color w:val="6B8F00" w:themeColor="accent3"/>
        </w:rPr>
        <w:t>kunnan</w:t>
      </w:r>
      <w:r w:rsidR="00AA5C39" w:rsidRPr="00AA5C39">
        <w:rPr>
          <w:color w:val="6B8F00" w:themeColor="accent3"/>
        </w:rPr>
        <w:t>/kunnallisen jätelaitoksen</w:t>
      </w:r>
      <w:r w:rsidR="00AA5C39">
        <w:t>] osoittamaan</w:t>
      </w:r>
      <w:r w:rsidRPr="008C779F">
        <w:t xml:space="preserve"> paikkaan.</w:t>
      </w:r>
    </w:p>
    <w:p w:rsidR="00F238F5" w:rsidRDefault="00F238F5" w:rsidP="00F238F5">
      <w:pPr>
        <w:pStyle w:val="Eivli"/>
      </w:pPr>
    </w:p>
    <w:p w:rsidR="00607898" w:rsidRDefault="00D73B9A" w:rsidP="00F238F5">
      <w:pPr>
        <w:pStyle w:val="Eivli"/>
      </w:pPr>
      <w:r>
        <w:t>Fosforinpoistokaivojen massat void</w:t>
      </w:r>
      <w:r w:rsidR="0000534E">
        <w:t>aan kompostoida kiinteistöllä 19</w:t>
      </w:r>
      <w:r>
        <w:t xml:space="preserve"> §:n mukaisesti tai hyödyntää ravinteena pelloilla.</w:t>
      </w:r>
    </w:p>
    <w:p w:rsidR="00AE65AC" w:rsidRDefault="00AE65AC" w:rsidP="00F238F5">
      <w:pPr>
        <w:pStyle w:val="Eivli"/>
      </w:pPr>
    </w:p>
    <w:p w:rsidR="008C779F" w:rsidRDefault="00D4055D" w:rsidP="00F238F5">
      <w:pPr>
        <w:pStyle w:val="Eivli"/>
      </w:pPr>
      <w:r>
        <w:t>S</w:t>
      </w:r>
      <w:r w:rsidR="008C779F" w:rsidRPr="008C779F">
        <w:t>aostuskaivojen, pienpuhdistamoiden, umpisäiliöiden ja vastaavien jätevesilietteitä tai jätevesiä ei saa levittää metsään tai muualle maastoon.</w:t>
      </w:r>
    </w:p>
    <w:p w:rsidR="003D44C3" w:rsidRPr="008C779F" w:rsidRDefault="003D44C3" w:rsidP="00F238F5">
      <w:pPr>
        <w:pStyle w:val="Eivli"/>
        <w:rPr>
          <w:color w:val="FF0000"/>
          <w:lang w:eastAsia="fi-FI"/>
        </w:rPr>
      </w:pPr>
    </w:p>
    <w:p w:rsidR="008C779F" w:rsidRPr="008C779F" w:rsidRDefault="008C779F" w:rsidP="003D44C3">
      <w:pPr>
        <w:pStyle w:val="Otsikko4"/>
      </w:pPr>
      <w:bookmarkStart w:id="230" w:name="_Toc367789165"/>
      <w:bookmarkStart w:id="231" w:name="_Toc367800737"/>
      <w:bookmarkStart w:id="232" w:name="_Toc378323690"/>
      <w:bookmarkStart w:id="233" w:name="_Toc381614867"/>
      <w:r w:rsidRPr="008C779F">
        <w:t>Roskaantumisen ehkäiseminen</w:t>
      </w:r>
      <w:bookmarkEnd w:id="230"/>
      <w:bookmarkEnd w:id="231"/>
      <w:bookmarkEnd w:id="232"/>
      <w:bookmarkEnd w:id="233"/>
    </w:p>
    <w:p w:rsidR="008C779F" w:rsidRPr="008C779F" w:rsidRDefault="008C779F" w:rsidP="003D44C3">
      <w:pPr>
        <w:pStyle w:val="Otsikko5"/>
      </w:pPr>
      <w:bookmarkStart w:id="234" w:name="_Toc367789166"/>
      <w:bookmarkStart w:id="235" w:name="_Toc367800738"/>
      <w:bookmarkStart w:id="236" w:name="_Toc381614868"/>
      <w:r w:rsidRPr="008C779F">
        <w:t>Yleisötilaisuuksien jätehuolto</w:t>
      </w:r>
      <w:bookmarkEnd w:id="234"/>
      <w:bookmarkEnd w:id="235"/>
      <w:bookmarkEnd w:id="236"/>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8C779F" w:rsidP="00F238F5">
            <w:pPr>
              <w:pStyle w:val="Eivli"/>
            </w:pPr>
            <w:r w:rsidRPr="008C779F">
              <w:t>Ulkona järjestettäviä yleisötilaisuuksia koskevat jätehuoltomääräykset perustuvat sekä roskaantumisen ehkäisemiseen että jätelain velvoitteeseen asianmukaisesta jätehuollosta. Yleisötilaisuuden järjestäjä on jätelain 74 §:n mukaan vastuussa yleisö</w:t>
            </w:r>
            <w:r w:rsidR="003E4476">
              <w:t>tilaisuuden</w:t>
            </w:r>
            <w:r w:rsidRPr="008C779F">
              <w:t xml:space="preserve"> seurauksena roskaantuneen alueen siivoamisesta, jos roskaaja itse ei huolehdi siivoamisesta.</w:t>
            </w:r>
          </w:p>
          <w:p w:rsidR="00F238F5" w:rsidRPr="008C779F" w:rsidRDefault="00F238F5" w:rsidP="00F238F5">
            <w:pPr>
              <w:pStyle w:val="Eivli"/>
            </w:pPr>
          </w:p>
          <w:p w:rsidR="008C779F" w:rsidRDefault="009A3C7A" w:rsidP="00F238F5">
            <w:pPr>
              <w:pStyle w:val="Eivli"/>
            </w:pPr>
            <w:r>
              <w:t>Määräyksi</w:t>
            </w:r>
            <w:r w:rsidR="008C779F" w:rsidRPr="008C779F">
              <w:t>ssä velvoitetaan yleisötilaisuuden järjestäjä huolehtimaan tilaisuuden jätehuollosta kokonaisuudessaan, ei pelkästään siivoamisesta. Velvoite jätehuollosta huolehtimiseen on merkittävä toimenpide roskaantumisen ehkäisemiseksi, sillä sen perusteella tilaisuuden järjestäjän on hankittava alueelle tarpeeksi jäteastioita ja huolehdittava niiden tyhjentämisestä tarpeen mukaan. Myös lajittelu ja erilliskerääminen määrätään tilaisuuden järjestäjän vastuulle.</w:t>
            </w:r>
          </w:p>
          <w:p w:rsidR="00723238" w:rsidRDefault="00723238" w:rsidP="00F238F5">
            <w:pPr>
              <w:pStyle w:val="Eivli"/>
            </w:pPr>
          </w:p>
          <w:p w:rsidR="00723238" w:rsidRDefault="00723238" w:rsidP="00723238">
            <w:pPr>
              <w:pStyle w:val="Eivli"/>
            </w:pPr>
            <w:r w:rsidRPr="008C779F">
              <w:t xml:space="preserve">Yleisötilaisuuden tai -tapahtuman siivoamisvelvollisuudesta voi olla tarpeen määrätä jätehuoltomääräyksissä, jos tilaisuudella ei ole selkeää järjestäjää. Esimerkkinä tällaisista tilaisuuksista ovat ns. Facebook-tapahtumat, joissa suuri joukko ihmisiä kokoontuu puistoon Facebookissa leviävän kutsun tai </w:t>
            </w:r>
            <w:r w:rsidR="009A3C7A">
              <w:t xml:space="preserve">muun </w:t>
            </w:r>
            <w:r w:rsidRPr="008C779F">
              <w:t>tiedon perusteella.</w:t>
            </w:r>
            <w:r w:rsidR="009A3C7A">
              <w:t xml:space="preserve"> </w:t>
            </w:r>
            <w:r w:rsidRPr="008C779F">
              <w:t>Jos määräystä ei sisällytetä jätehuoltomääräyksiin, vastaa siivoamisesta ensisijaisesti roskaaja, toissijaisesti alueen haltija ja lopulta kunta.</w:t>
            </w:r>
          </w:p>
          <w:p w:rsidR="00723238" w:rsidRDefault="00723238" w:rsidP="00723238">
            <w:pPr>
              <w:pStyle w:val="Eivli"/>
            </w:pPr>
          </w:p>
          <w:p w:rsidR="00723238" w:rsidRDefault="00723238" w:rsidP="00723238">
            <w:pPr>
              <w:pStyle w:val="Eivli"/>
            </w:pPr>
            <w:r w:rsidRPr="008C779F">
              <w:t>Alueelle sijoitettavien jäteastioiden määrästä ja tyhjentämisestä on useimmiten tarpeen antaa tarkempia määräyksiä. Monipäiväisissä tilaisuuksissa on korostettava, että jäteastiat on tyhjennettävä päivittäin, vaikka perusvaatimus onkin niiden tyhjentäminen tarvittaessa.</w:t>
            </w:r>
          </w:p>
          <w:p w:rsidR="00723238" w:rsidRDefault="00723238" w:rsidP="00723238">
            <w:pPr>
              <w:pStyle w:val="Eivli"/>
            </w:pPr>
          </w:p>
          <w:p w:rsidR="00723238" w:rsidRDefault="00723238" w:rsidP="00723238">
            <w:pPr>
              <w:pStyle w:val="Eivli"/>
            </w:pPr>
            <w:r w:rsidRPr="008C779F">
              <w:t>Varsinkin suuremmissa yleisötilaisuuksissa lajittelu- ja erilliskeräysvelvoitteiden antaminen on tarpeen asianmukaisen ja turvallisen jätehuollon järjestämisen kannalta. Lajitteluvelvoitteiden antamin</w:t>
            </w:r>
            <w:r w:rsidR="003E4476">
              <w:t>en perustuu jätelain 13 ja 15 §:ään</w:t>
            </w:r>
            <w:r w:rsidRPr="008C779F">
              <w:t>, joten ne voidaan antaa myös sellaiselle yleisötilaisuuden järjestäjälle, joka harjoittaa elinkeinotoimintaa järjestämällä yleisötilaisuuden.</w:t>
            </w:r>
          </w:p>
          <w:p w:rsidR="00723238" w:rsidRPr="008C779F" w:rsidRDefault="00723238" w:rsidP="00723238">
            <w:pPr>
              <w:pStyle w:val="Eivli"/>
            </w:pPr>
          </w:p>
          <w:p w:rsidR="00723238" w:rsidRDefault="00723238" w:rsidP="00723238">
            <w:pPr>
              <w:pStyle w:val="Eivli"/>
            </w:pPr>
            <w:r w:rsidRPr="008C779F">
              <w:t>Lajittelu- ja erilliskeräysvelvoitteet voivat perustua jätehuoltomääräysten muita kuin asuinkiinteistöjä koskeviin lajittelu-</w:t>
            </w:r>
            <w:r w:rsidR="009A3C7A">
              <w:t xml:space="preserve"> ja erilliskeräysvelvoitteisiin tai</w:t>
            </w:r>
            <w:r w:rsidRPr="008C779F">
              <w:t xml:space="preserve"> ne voidaan määrätä erikseen sy</w:t>
            </w:r>
            <w:r w:rsidR="009A3C7A">
              <w:t>ntyvien jätemäärien perusteella.</w:t>
            </w:r>
          </w:p>
          <w:p w:rsidR="00723238" w:rsidRDefault="00723238" w:rsidP="00723238">
            <w:pPr>
              <w:pStyle w:val="Eivli"/>
            </w:pPr>
          </w:p>
          <w:p w:rsidR="00723238" w:rsidRDefault="00723238" w:rsidP="00723238">
            <w:pPr>
              <w:pStyle w:val="Eivli"/>
            </w:pPr>
            <w:r w:rsidRPr="008C779F">
              <w:t>Suurista tapahtumista voidaan velvoittaa ilmoittamaan ympäristönsuojeluviranomaiselle. Joissakin kunnissa suurten yleisötilaisuuksien järjestäjältä vaaditaan jätehuoltosuunnitelman esittämistä ympäristönsuojeluviranomaiselle. Kunta harkitsee tarpeensa mukaan onko ilmoittaminen välttämätöntä.</w:t>
            </w:r>
            <w:r w:rsidR="009A3C7A">
              <w:t xml:space="preserve"> Myös tervey</w:t>
            </w:r>
            <w:r w:rsidR="003E4476">
              <w:t>densuojeluviranomaisen informoiminen</w:t>
            </w:r>
            <w:r w:rsidR="009A3C7A">
              <w:t xml:space="preserve"> on useimmiten järkevää</w:t>
            </w:r>
            <w:r w:rsidR="003E4476">
              <w:t>.</w:t>
            </w:r>
            <w:r w:rsidR="009A3C7A">
              <w:t xml:space="preserve"> </w:t>
            </w:r>
            <w:r w:rsidR="003E4476">
              <w:t>Suositeltavaa on, että ympäristönsuojeluviranomainen välittää tiedon terveydensuojeluviranomaiselle.</w:t>
            </w:r>
          </w:p>
          <w:p w:rsidR="00723238" w:rsidRPr="008C779F" w:rsidRDefault="00723238" w:rsidP="00723238">
            <w:pPr>
              <w:pStyle w:val="Eivli"/>
            </w:pPr>
          </w:p>
          <w:p w:rsidR="00723238" w:rsidRPr="008C779F" w:rsidRDefault="00723238" w:rsidP="00B2267F">
            <w:pPr>
              <w:pStyle w:val="Eivli"/>
            </w:pPr>
            <w:r w:rsidRPr="008C779F">
              <w:lastRenderedPageBreak/>
              <w:t>Ilmoittamista ja suunnitelmia koskevien määräysten osalta on otettava huomioon, että yleisötilaisuudesta vaaditaan ilmoitus poliisille. Poliisi voi vaatia tarkempia selvityksiä tilaisuudesta tehdyn ilmoituksen perusteella. Lisäksi yleisötilaisuuksia koskevia määräyksiä voi sisältyä kunnan ympäristönsuojelumääräyksiin</w:t>
            </w:r>
            <w:r w:rsidR="00B2267F">
              <w:t xml:space="preserve">, terveydensuojelumääräyksiin tai </w:t>
            </w:r>
            <w:r w:rsidRPr="008C779F">
              <w:t>rakennusjärjestykseen, joten niiden samansisältöisyys tulee varmistaa.</w:t>
            </w:r>
          </w:p>
        </w:tc>
      </w:tr>
    </w:tbl>
    <w:p w:rsidR="008C779F" w:rsidRPr="008C779F" w:rsidRDefault="008C779F" w:rsidP="00F238F5">
      <w:pPr>
        <w:pStyle w:val="Eivli"/>
      </w:pPr>
    </w:p>
    <w:p w:rsidR="008C779F" w:rsidRDefault="008C779F" w:rsidP="00F238F5">
      <w:pPr>
        <w:pStyle w:val="Eivli"/>
      </w:pPr>
      <w:r w:rsidRPr="008C779F">
        <w:t xml:space="preserve">Yleisötilaisuuden </w:t>
      </w:r>
      <w:r w:rsidRPr="00B2267F">
        <w:t xml:space="preserve">järjestäjä vastaa </w:t>
      </w:r>
      <w:r w:rsidRPr="008C779F">
        <w:t>järjestettävän tilaisuuden jätehuollosta. Järjestäjä vastaa myös jätehuoltoon liittyvästä neuvonnasta tilaisuuden aikana sekä jätteiden lajittelusta ja erilliskeräämisestä näiden jätehuoltomääräysten mukaisesti.</w:t>
      </w:r>
    </w:p>
    <w:p w:rsidR="00F238F5" w:rsidRPr="008C779F" w:rsidRDefault="00F238F5" w:rsidP="00F238F5">
      <w:pPr>
        <w:pStyle w:val="Eivli"/>
      </w:pPr>
    </w:p>
    <w:p w:rsidR="00B2267F" w:rsidRDefault="008C779F" w:rsidP="00B2267F">
      <w:pPr>
        <w:pStyle w:val="Eivli"/>
      </w:pPr>
      <w:r w:rsidRPr="008C779F">
        <w:t>Yleisötilaisuus on suunniteltava siten, että syntyvän jätteen määrä on mahdollisimman vähäinen.</w:t>
      </w:r>
      <w:r w:rsidR="00B2267F" w:rsidRPr="00B2267F">
        <w:t xml:space="preserve"> </w:t>
      </w:r>
      <w:r w:rsidR="00B2267F">
        <w:t>Tapahtuma-a</w:t>
      </w:r>
      <w:r w:rsidR="00B2267F" w:rsidRPr="008C779F">
        <w:t>lueelle on sijoitettava riittävästi ja kattavasti jäteastioita eri jätelajien keräämistä varten</w:t>
      </w:r>
      <w:r w:rsidR="00B2267F">
        <w:t>.</w:t>
      </w:r>
    </w:p>
    <w:p w:rsidR="00F238F5" w:rsidRPr="008C779F" w:rsidRDefault="00F238F5" w:rsidP="00F238F5">
      <w:pPr>
        <w:pStyle w:val="Eivli"/>
      </w:pPr>
    </w:p>
    <w:p w:rsidR="008C779F" w:rsidRDefault="008C779F" w:rsidP="00F238F5">
      <w:pPr>
        <w:pStyle w:val="Eivli"/>
      </w:pPr>
      <w:r w:rsidRPr="008C779F">
        <w:t>Roskaantuneen alueen toissijaisen siivoamisvastuun osalta järjestäjänä pidetään myös tilaisuuden tai tapahtuman kokoonkutsujaa.</w:t>
      </w:r>
    </w:p>
    <w:p w:rsidR="00B2267F" w:rsidRDefault="00B2267F" w:rsidP="00F238F5">
      <w:pPr>
        <w:pStyle w:val="Eivli"/>
      </w:pPr>
    </w:p>
    <w:p w:rsidR="008C779F" w:rsidRDefault="008C779F" w:rsidP="00F238F5">
      <w:pPr>
        <w:pStyle w:val="Eivli"/>
      </w:pPr>
      <w:r w:rsidRPr="008C779F">
        <w:t xml:space="preserve">Jäteastiat on tyhjennettävä ja alue siivottava välittömästi tilaisuuden päätyttyä sekä tarvittaessa tilaisuuden aikana. Jäteastiat on tyhjennettävä aina niiden täyttyessä. Monipäiväisissä tilaisuuksissa jäteastiat on </w:t>
      </w:r>
      <w:r w:rsidR="003E4476">
        <w:t xml:space="preserve">lähtökohtaisesti </w:t>
      </w:r>
      <w:r w:rsidRPr="008C779F">
        <w:t>tyhjennettävä ja alue siivottava vähintään kerran päivässä.</w:t>
      </w:r>
    </w:p>
    <w:p w:rsidR="00F238F5" w:rsidRPr="008C779F" w:rsidRDefault="00F238F5" w:rsidP="00F238F5">
      <w:pPr>
        <w:pStyle w:val="Eivli"/>
      </w:pPr>
    </w:p>
    <w:tbl>
      <w:tblPr>
        <w:tblStyle w:val="TaulukkoRuudukko1"/>
        <w:tblW w:w="8079" w:type="dxa"/>
        <w:tblInd w:w="1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39"/>
        <w:gridCol w:w="4040"/>
      </w:tblGrid>
      <w:tr w:rsidR="00B2267F" w:rsidRPr="008C779F" w:rsidTr="00B2267F">
        <w:tc>
          <w:tcPr>
            <w:tcW w:w="4039" w:type="dxa"/>
          </w:tcPr>
          <w:p w:rsidR="00B2267F" w:rsidRPr="008C779F" w:rsidRDefault="00B2267F" w:rsidP="00F238F5">
            <w:pPr>
              <w:pStyle w:val="Eivli"/>
            </w:pPr>
            <w:r w:rsidRPr="008C779F">
              <w:t xml:space="preserve">Hyötyjätteiden erilliskeräys on järjestettävä yleisötilaisuudessa näiden jätehuoltomääräyksien </w:t>
            </w:r>
            <w:r w:rsidR="00C642C7">
              <w:t>17</w:t>
            </w:r>
            <w:r>
              <w:t xml:space="preserve"> §:ssä</w:t>
            </w:r>
            <w:r w:rsidRPr="008C779F">
              <w:t xml:space="preserve"> </w:t>
            </w:r>
            <w:r>
              <w:t>jätteen arvioituun syntymäärään perustuvin edellytyksin.</w:t>
            </w:r>
            <w:r w:rsidRPr="008C779F">
              <w:t xml:space="preserve"> Biojäte on lajiteltava ja erilliskerättävä aina, kun yleisötilaisuudessa tarjoillaan elintarvikkeita.</w:t>
            </w:r>
          </w:p>
          <w:p w:rsidR="00B2267F" w:rsidRPr="008C779F" w:rsidRDefault="00B2267F" w:rsidP="00F238F5">
            <w:pPr>
              <w:pStyle w:val="Eivli"/>
            </w:pPr>
          </w:p>
        </w:tc>
        <w:tc>
          <w:tcPr>
            <w:tcW w:w="4040" w:type="dxa"/>
          </w:tcPr>
          <w:p w:rsidR="00B2267F" w:rsidRPr="008C779F" w:rsidRDefault="00B2267F" w:rsidP="008C779F">
            <w:pPr>
              <w:spacing w:after="180"/>
            </w:pPr>
            <w:r w:rsidRPr="008C779F">
              <w:t>Yleisötilaisuuksissa, joissa tarjoillaan elintarvikkeita, tulee muusta yhdyskuntajätteestä lajitella ja erilliskerätä omiin jäteastioihinsa hyötykäyttöön soveltuvat jätteet seuraavasti:</w:t>
            </w:r>
          </w:p>
          <w:p w:rsidR="00B2267F" w:rsidRPr="008C779F" w:rsidRDefault="00B2267F" w:rsidP="008C779F">
            <w:pPr>
              <w:numPr>
                <w:ilvl w:val="0"/>
                <w:numId w:val="18"/>
              </w:numPr>
              <w:spacing w:after="180"/>
            </w:pPr>
            <w:r w:rsidRPr="008C779F">
              <w:t xml:space="preserve">biojäte(, jos sitä syntyy tilaisuudessa vähintään </w:t>
            </w:r>
            <w:r>
              <w:t>[</w:t>
            </w:r>
            <w:r w:rsidRPr="008C779F">
              <w:rPr>
                <w:color w:val="6B8F00" w:themeColor="accent3"/>
              </w:rPr>
              <w:t>50 kg</w:t>
            </w:r>
            <w:r>
              <w:t>])</w:t>
            </w:r>
          </w:p>
          <w:p w:rsidR="00B2267F" w:rsidRPr="008C779F" w:rsidRDefault="00B2267F" w:rsidP="008C779F">
            <w:pPr>
              <w:numPr>
                <w:ilvl w:val="0"/>
                <w:numId w:val="18"/>
              </w:numPr>
              <w:spacing w:after="180"/>
            </w:pPr>
            <w:r w:rsidRPr="008C779F">
              <w:t xml:space="preserve">keräyskartonki ja pahvi, jos sitä poistetaan käytöstä vähintään </w:t>
            </w:r>
            <w:r>
              <w:t>[</w:t>
            </w:r>
            <w:r w:rsidRPr="008C779F">
              <w:rPr>
                <w:color w:val="6B8F00" w:themeColor="accent3"/>
              </w:rPr>
              <w:t>50 kg</w:t>
            </w:r>
            <w:r w:rsidRPr="00B2267F">
              <w:t>]</w:t>
            </w:r>
            <w:r w:rsidRPr="008C779F">
              <w:rPr>
                <w:color w:val="6B8F00" w:themeColor="accent3"/>
              </w:rPr>
              <w:t xml:space="preserve"> </w:t>
            </w:r>
            <w:r w:rsidRPr="008C779F">
              <w:t>tilaisuuden aikana</w:t>
            </w:r>
          </w:p>
          <w:p w:rsidR="00B2267F" w:rsidRPr="008C779F" w:rsidRDefault="00B2267F" w:rsidP="008C779F">
            <w:pPr>
              <w:numPr>
                <w:ilvl w:val="0"/>
                <w:numId w:val="18"/>
              </w:numPr>
              <w:spacing w:after="180"/>
            </w:pPr>
            <w:r w:rsidRPr="008C779F">
              <w:t xml:space="preserve">keräyslasi, jos sitä poistetaan tilaisuudessa käytöstä vähintään </w:t>
            </w:r>
            <w:r>
              <w:t>[</w:t>
            </w:r>
            <w:r w:rsidRPr="008C779F">
              <w:rPr>
                <w:color w:val="6B8F00" w:themeColor="accent3"/>
              </w:rPr>
              <w:t>50 kg</w:t>
            </w:r>
            <w:r w:rsidRPr="00B2267F">
              <w:t>]</w:t>
            </w:r>
          </w:p>
          <w:p w:rsidR="00B2267F" w:rsidRPr="008C779F" w:rsidRDefault="00B2267F" w:rsidP="008C779F">
            <w:pPr>
              <w:numPr>
                <w:ilvl w:val="0"/>
                <w:numId w:val="18"/>
              </w:numPr>
              <w:spacing w:after="180"/>
            </w:pPr>
            <w:r w:rsidRPr="008C779F">
              <w:t xml:space="preserve">keräysmetalli, jos sitä poistetaan tilaisuudessa käytöstä vähintään </w:t>
            </w:r>
            <w:r>
              <w:t>[</w:t>
            </w:r>
            <w:r w:rsidRPr="008C779F">
              <w:rPr>
                <w:color w:val="6B8F00" w:themeColor="accent3"/>
              </w:rPr>
              <w:t>50 kg</w:t>
            </w:r>
            <w:r w:rsidRPr="00B2267F">
              <w:t>]</w:t>
            </w:r>
          </w:p>
        </w:tc>
      </w:tr>
    </w:tbl>
    <w:p w:rsidR="008C779F" w:rsidRPr="008C779F" w:rsidRDefault="008C779F" w:rsidP="008C779F">
      <w:pPr>
        <w:spacing w:after="180" w:line="240" w:lineRule="auto"/>
        <w:ind w:left="1304"/>
      </w:pPr>
    </w:p>
    <w:p w:rsidR="008C779F" w:rsidRDefault="00B2267F" w:rsidP="00F238F5">
      <w:pPr>
        <w:pStyle w:val="Eivli"/>
      </w:pPr>
      <w:r>
        <w:t>(</w:t>
      </w:r>
      <w:r w:rsidRPr="00B2267F">
        <w:t>[</w:t>
      </w:r>
      <w:r w:rsidR="008C779F" w:rsidRPr="008C779F">
        <w:rPr>
          <w:color w:val="6B8F00" w:themeColor="accent3"/>
        </w:rPr>
        <w:t xml:space="preserve">Yli </w:t>
      </w:r>
      <w:r>
        <w:rPr>
          <w:color w:val="6B8F00" w:themeColor="accent3"/>
        </w:rPr>
        <w:t>500</w:t>
      </w:r>
      <w:r w:rsidRPr="00B2267F">
        <w:t>]</w:t>
      </w:r>
      <w:r w:rsidR="008C779F" w:rsidRPr="008C779F">
        <w:rPr>
          <w:color w:val="6B8F00" w:themeColor="accent3"/>
        </w:rPr>
        <w:t xml:space="preserve"> </w:t>
      </w:r>
      <w:r w:rsidR="008C779F" w:rsidRPr="008C779F">
        <w:t xml:space="preserve">henkilön yleisötilaisuudesta on ilmoitettava </w:t>
      </w:r>
      <w:r w:rsidR="008C779F" w:rsidRPr="00B2267F">
        <w:t xml:space="preserve">kunnan ympäristösuojeluviranomaiselle. </w:t>
      </w:r>
      <w:r>
        <w:t>[</w:t>
      </w:r>
      <w:r w:rsidR="008C779F" w:rsidRPr="008C779F">
        <w:rPr>
          <w:color w:val="6B8F00" w:themeColor="accent3"/>
        </w:rPr>
        <w:t>Yli 5000</w:t>
      </w:r>
      <w:r w:rsidRPr="00B2267F">
        <w:t>]</w:t>
      </w:r>
      <w:r w:rsidR="008C779F" w:rsidRPr="00B2267F">
        <w:t xml:space="preserve"> </w:t>
      </w:r>
      <w:r w:rsidR="008C779F" w:rsidRPr="008C779F">
        <w:t>henkilön yleisötilaisuudesta on laadittava jätehuoltosuunnitelma ja esitettävä se kunnan ympäristönsuojeluviranomaiselle viimeistään kaksi viikkoa ennen tapahtumaa.</w:t>
      </w:r>
      <w:r>
        <w:t>)</w:t>
      </w:r>
    </w:p>
    <w:p w:rsidR="00F238F5" w:rsidRPr="00F238F5" w:rsidRDefault="00F238F5" w:rsidP="00F238F5">
      <w:pPr>
        <w:pStyle w:val="Eivli"/>
      </w:pPr>
    </w:p>
    <w:p w:rsidR="008C779F" w:rsidRPr="008C779F" w:rsidRDefault="008C779F" w:rsidP="003D44C3">
      <w:pPr>
        <w:pStyle w:val="Otsikko5"/>
      </w:pPr>
      <w:bookmarkStart w:id="237" w:name="_Toc367789167"/>
      <w:bookmarkStart w:id="238" w:name="_Toc367800739"/>
      <w:bookmarkStart w:id="239" w:name="_Toc381614869"/>
      <w:r w:rsidRPr="008C779F">
        <w:t>Roskaantumisen ehkäiseminen yleisillä alueilla</w:t>
      </w:r>
      <w:bookmarkEnd w:id="237"/>
      <w:bookmarkEnd w:id="238"/>
      <w:bookmarkEnd w:id="239"/>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8C779F" w:rsidP="00F238F5">
            <w:pPr>
              <w:pStyle w:val="Eivli"/>
            </w:pPr>
            <w:r w:rsidRPr="008C779F">
              <w:t>Jätelaissa annetaan tarkat määräykset roskaantumisen ehkäisemisestä sekä siitä, mikä taho on siivousvelvollinen eri tilanteissa. Nämä määräykset v</w:t>
            </w:r>
            <w:r w:rsidR="009568A8">
              <w:t>oidaan sisällyttää yleiseen osaa</w:t>
            </w:r>
            <w:r w:rsidRPr="008C779F">
              <w:t>n, jotta ne tulevat kuntalaisten ja yksityisten toimijoiden tietoon. Tässä pykälässä annetaan ainoastaan jätelain määräyksiä täsmentäviä määräyksiä.</w:t>
            </w:r>
          </w:p>
          <w:p w:rsidR="00F238F5" w:rsidRPr="008C779F" w:rsidRDefault="00F238F5" w:rsidP="00F238F5">
            <w:pPr>
              <w:pStyle w:val="Eivli"/>
            </w:pPr>
          </w:p>
          <w:p w:rsidR="008C779F" w:rsidRPr="008C779F" w:rsidRDefault="008C779F" w:rsidP="00F238F5">
            <w:pPr>
              <w:pStyle w:val="Eivli"/>
            </w:pPr>
            <w:r w:rsidRPr="008C779F">
              <w:t>Jätelaissa annettua roskaamiskieltoa voidaan korostaa kieltämällä jätehuoltomääräyksissä jätteiden sijoittaminen jäteastian ulkopuolelle</w:t>
            </w:r>
            <w:r w:rsidR="00B2267F">
              <w:t xml:space="preserve"> yleisillä alueilla</w:t>
            </w:r>
            <w:r w:rsidRPr="008C779F">
              <w:t>. Koska yleisillä alueilla olevat jäteastiat voivat olla muidenkin tahojen kuin kunnan ylläpitovastuulla, voi olla tarpeen korostaa että määräys koskee kaikkien toimijoiden (esimerkiksi tienpitäjän) ylläpitämiä jäteastioita, vaikka kyseessä ovat kunnalliset jätehuoltomääräykset. Lisäksi voidaan antaa velvollisuus ilmoittaa jäteastian täyttymisestä siitä vastaavalle taholle.</w:t>
            </w:r>
          </w:p>
        </w:tc>
      </w:tr>
    </w:tbl>
    <w:p w:rsidR="008C779F" w:rsidRDefault="008C779F" w:rsidP="00F238F5">
      <w:pPr>
        <w:pStyle w:val="Eivli"/>
      </w:pPr>
    </w:p>
    <w:p w:rsidR="00B2267F" w:rsidRDefault="00B2267F" w:rsidP="00F238F5">
      <w:pPr>
        <w:pStyle w:val="Eivli"/>
      </w:pPr>
      <w:r w:rsidRPr="00B2267F">
        <w:t>Jätteen sijoittaminen jäteastian ulkopuolelle y</w:t>
      </w:r>
      <w:r w:rsidR="001B72EB">
        <w:t>leisillä alueilla on kielletty.</w:t>
      </w:r>
    </w:p>
    <w:p w:rsidR="00B2267F" w:rsidRDefault="00B2267F" w:rsidP="00F238F5">
      <w:pPr>
        <w:pStyle w:val="Eivli"/>
      </w:pPr>
    </w:p>
    <w:p w:rsidR="00B2267F" w:rsidRDefault="00B2267F" w:rsidP="00F238F5">
      <w:pPr>
        <w:pStyle w:val="Eivli"/>
      </w:pPr>
      <w:r w:rsidRPr="00B2267F">
        <w:t>Jäteastian ylläpitäjän on huolehdittava jäteastian riittävästä tyhjennysvälistä ja alueen siisteydestä.</w:t>
      </w:r>
    </w:p>
    <w:p w:rsidR="005F54BA" w:rsidRPr="008C779F" w:rsidRDefault="005F54BA" w:rsidP="00F238F5">
      <w:pPr>
        <w:pStyle w:val="Eivli"/>
      </w:pPr>
    </w:p>
    <w:p w:rsidR="008C779F" w:rsidRPr="008C779F" w:rsidRDefault="008C779F" w:rsidP="003D44C3">
      <w:pPr>
        <w:pStyle w:val="Otsikko4"/>
      </w:pPr>
      <w:bookmarkStart w:id="240" w:name="_Toc367789168"/>
      <w:bookmarkStart w:id="241" w:name="_Toc367800740"/>
      <w:bookmarkStart w:id="242" w:name="_Toc378323691"/>
      <w:bookmarkStart w:id="243" w:name="_Toc381614870"/>
      <w:r w:rsidRPr="008C779F">
        <w:t>Vaaralliset jätteet ja erityisjätteet</w:t>
      </w:r>
      <w:bookmarkEnd w:id="240"/>
      <w:bookmarkEnd w:id="241"/>
      <w:bookmarkEnd w:id="242"/>
      <w:bookmarkEnd w:id="243"/>
    </w:p>
    <w:p w:rsidR="008C779F" w:rsidRPr="008C779F" w:rsidRDefault="008C779F" w:rsidP="003D44C3">
      <w:pPr>
        <w:pStyle w:val="Otsikko5"/>
      </w:pPr>
      <w:bookmarkStart w:id="244" w:name="_Toc367789169"/>
      <w:bookmarkStart w:id="245" w:name="_Toc367800741"/>
      <w:bookmarkStart w:id="246" w:name="_Toc381614871"/>
      <w:r w:rsidRPr="008C779F">
        <w:t>Vaarallisten jätteiden jätehuolto</w:t>
      </w:r>
      <w:bookmarkEnd w:id="244"/>
      <w:bookmarkEnd w:id="245"/>
      <w:bookmarkEnd w:id="246"/>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8C779F" w:rsidRDefault="008C779F" w:rsidP="00F238F5">
            <w:pPr>
              <w:pStyle w:val="Eivli"/>
            </w:pPr>
            <w:r w:rsidRPr="008C779F">
              <w:t>Jätehuoltomääräysten vaarallisia jätteitä koskevat määräykset velvoittavat myös elinkeinotoiminnan harjoittajia. Vaarallista jätettä koskevilla määräyksillä määrätään turvallisen jätehuollon käytännön järjestelyistä. Vaikka jätelaissa ja -asetuksessa määrätään vaarallisten jätteiden erilläänpitovelvollisuudesta, on järkevää tuoda asia esille lyhyesti myös jäteh</w:t>
            </w:r>
            <w:r w:rsidR="009568A8">
              <w:t xml:space="preserve">uoltomääräyksissä. Yleisessä </w:t>
            </w:r>
            <w:r w:rsidRPr="008C779F">
              <w:t>osassa käsitellään lainsäädännön vaatimuksia tarkemmin.</w:t>
            </w:r>
          </w:p>
          <w:p w:rsidR="00F238F5" w:rsidRPr="008C779F" w:rsidRDefault="00F238F5" w:rsidP="00F238F5">
            <w:pPr>
              <w:pStyle w:val="Eivli"/>
            </w:pPr>
          </w:p>
          <w:p w:rsidR="006E1D83" w:rsidRDefault="008C779F" w:rsidP="00F238F5">
            <w:pPr>
              <w:pStyle w:val="Eivli"/>
            </w:pPr>
            <w:r w:rsidRPr="008C779F">
              <w:t xml:space="preserve">Vaarallisen jätteen varastoinnista väliaikaisessa paikassa voi aiheutua haittaa tai vaaraa ympäristölle ja terveydelle. Sen vuoksi jätehuoltomääräyksiin on sisällytetty väliaikaista varastointia koskeva määräys. Määräys enimmillään vuoden säilytysajasta koskee </w:t>
            </w:r>
            <w:r w:rsidR="00097E09">
              <w:t xml:space="preserve">kaikkia kiinteistöjä, myös </w:t>
            </w:r>
            <w:r w:rsidRPr="008C779F">
              <w:t>esimerkiksi päivittäistavarakaupoissa sijaitsevia kerätyn sähkö- ja elektroniikkaromun säilytykseen tarkoitettuja jäteastioita t</w:t>
            </w:r>
            <w:r w:rsidRPr="00755920">
              <w:t>ai kontteja ja varmistaa osal</w:t>
            </w:r>
            <w:r w:rsidR="00097E09">
              <w:t>taan jätteen asianmukaista käsittelyä.</w:t>
            </w:r>
          </w:p>
          <w:p w:rsidR="00097E09" w:rsidRDefault="00097E09" w:rsidP="00F238F5">
            <w:pPr>
              <w:pStyle w:val="Eivli"/>
            </w:pPr>
          </w:p>
          <w:p w:rsidR="006E1D83" w:rsidRDefault="006E1D83" w:rsidP="006E1D83">
            <w:pPr>
              <w:pStyle w:val="Eivli"/>
            </w:pPr>
            <w:r w:rsidRPr="008C779F">
              <w:t xml:space="preserve">Kunnan on järjestettävä asumisessa syntyvien vaarallisten jätteiden jätehuolto sekä maa- ja metsätaloudessa syntyvien vaarallisten jätteiden jätehuolto, mikäli vaarallisen jätteen määrä ei ole kohtuuton. Siten näissä toiminnoissa syntyvät vaaralliset jätteet määrätään toimitettavaksi kunnan tai kunnallisen jätelaitoksen osoittamaan </w:t>
            </w:r>
            <w:r w:rsidRPr="008C779F">
              <w:lastRenderedPageBreak/>
              <w:t>vastaanottopaikkaan. Tuottajavastuunalaiset sähkö- ja elektroniikkaromu sekä paristot ja akut määrätään toimitettavaksi tuottajan järjestämään vastaanottopaikkaan. Lääkejätteet puolestaan tulee toimittaa apteekkiin</w:t>
            </w:r>
            <w:r w:rsidR="00097E09">
              <w:t>, joka on tehnyt niiden vastaanottamisesta sopimuksen kunnan tai kunnallisen jätelaitoksen kanssa. Vaihtoehtoisesti lääkejätteet velvoitetaan toimittamaan kunnan tai kunnallisen jätelaitoksen osoittamaan paikkaan.</w:t>
            </w:r>
          </w:p>
          <w:p w:rsidR="006E1D83" w:rsidRPr="008C779F" w:rsidRDefault="006E1D83" w:rsidP="006E1D83">
            <w:pPr>
              <w:pStyle w:val="Eivli"/>
            </w:pPr>
          </w:p>
          <w:p w:rsidR="006E1D83" w:rsidRDefault="006E1D83" w:rsidP="006E1D83">
            <w:pPr>
              <w:pStyle w:val="Eivli"/>
            </w:pPr>
            <w:r w:rsidRPr="008C779F">
              <w:t>Muissa toiminnoissa, kuten sosiaali- ja terveyspalveluissa sekä kouluissa, syntyvät vaaralliset jätteet toimitetaan vastaanottajalle, jolla on lupa niiden vastaanottami</w:t>
            </w:r>
            <w:r w:rsidR="003E4476">
              <w:t>seen.</w:t>
            </w:r>
            <w:r w:rsidR="008E2BAD">
              <w:t xml:space="preserve"> Sama määräys koskee elinkeinotoiminnan harjoittajaa.</w:t>
            </w:r>
          </w:p>
          <w:p w:rsidR="006E1D83" w:rsidRDefault="006E1D83" w:rsidP="006E1D83">
            <w:pPr>
              <w:pStyle w:val="Eivli"/>
            </w:pPr>
          </w:p>
          <w:p w:rsidR="006E1D83" w:rsidRDefault="006E1D83" w:rsidP="006E1D83">
            <w:pPr>
              <w:pStyle w:val="Eivli"/>
            </w:pPr>
            <w:r w:rsidRPr="008C779F">
              <w:t xml:space="preserve">Mikäli kyseessä on merkittävä erä vaarallista jätettä, </w:t>
            </w:r>
            <w:r w:rsidR="00097E09">
              <w:t>tulee</w:t>
            </w:r>
            <w:r w:rsidRPr="008C779F">
              <w:t xml:space="preserve"> sen toimittamisesta sopia vastaanottajan kanssa. Tällöin vastaanottaja voi varautua suuren jätemäärän turvalliseen käsittelyyn ja varastointiin. Ilmoituksen kautta kunta</w:t>
            </w:r>
            <w:r w:rsidR="00097E09">
              <w:t xml:space="preserve"> tai kunnallinen jätelaitos</w:t>
            </w:r>
            <w:r w:rsidRPr="008C779F">
              <w:t xml:space="preserve"> voi myös velvoittaa toimittamaan maa- ja metsätaloudessa syntyvät vaarallista jätettä olevat merkittävät erät toimitettavaksi muu</w:t>
            </w:r>
            <w:r w:rsidR="00097E09">
              <w:t xml:space="preserve">alle, jos käsittely ei kunnan tai </w:t>
            </w:r>
            <w:r w:rsidRPr="008C779F">
              <w:t>kunnan jätelaitok</w:t>
            </w:r>
            <w:r w:rsidR="00097E09">
              <w:t>sen järjestelmissä</w:t>
            </w:r>
            <w:r w:rsidRPr="008C779F">
              <w:t xml:space="preserve"> ole mahdollista.</w:t>
            </w:r>
          </w:p>
          <w:p w:rsidR="006E1D83" w:rsidRPr="008C779F" w:rsidRDefault="006E1D83" w:rsidP="006E1D83">
            <w:pPr>
              <w:pStyle w:val="Eivli"/>
            </w:pPr>
          </w:p>
          <w:p w:rsidR="006E1D83" w:rsidRPr="008C779F" w:rsidRDefault="006E1D83" w:rsidP="006E1D83">
            <w:pPr>
              <w:pStyle w:val="Eivli"/>
            </w:pPr>
            <w:r w:rsidRPr="008C779F">
              <w:t>Vaarallisen jätteen pakkaamisen osalta jäteasetuksessa on tarkat ohjeet, joihin näissä määräyksissä viitataan. Velvoittamalla alkuperäispakkauksen käyttämiseen pyritään varmistamaan vaarallisen jätteen asianmukainen pakkaaminen ja merkitseminen.</w:t>
            </w:r>
          </w:p>
        </w:tc>
      </w:tr>
    </w:tbl>
    <w:p w:rsidR="008C779F" w:rsidRPr="008C779F" w:rsidRDefault="008C779F" w:rsidP="00F238F5">
      <w:pPr>
        <w:pStyle w:val="Eivli"/>
      </w:pPr>
    </w:p>
    <w:p w:rsidR="008C779F" w:rsidRDefault="008C779F" w:rsidP="00F238F5">
      <w:pPr>
        <w:pStyle w:val="Eivli"/>
      </w:pPr>
      <w:r w:rsidRPr="008C779F">
        <w:t xml:space="preserve">Erilaatuiset vaaralliset jätteet on lajiteltava ja kerättävä erikseen. </w:t>
      </w:r>
    </w:p>
    <w:p w:rsidR="00F238F5" w:rsidRPr="008C779F" w:rsidRDefault="00F238F5" w:rsidP="00F238F5">
      <w:pPr>
        <w:pStyle w:val="Eivli"/>
      </w:pPr>
    </w:p>
    <w:p w:rsidR="008C779F" w:rsidRDefault="006E1D83" w:rsidP="00F238F5">
      <w:pPr>
        <w:pStyle w:val="Eivli"/>
      </w:pPr>
      <w:r>
        <w:t>Kiinteistöillä kerättävät ja varastoitavat v</w:t>
      </w:r>
      <w:r w:rsidR="008C779F" w:rsidRPr="008C779F">
        <w:t xml:space="preserve">aaralliset jätteet on toimitettava niille tarkoitettuihin vastaanottopaikkoihin vähintään kerran vuodessa. </w:t>
      </w:r>
    </w:p>
    <w:p w:rsidR="00F238F5" w:rsidRDefault="00F238F5" w:rsidP="00F238F5">
      <w:pPr>
        <w:pStyle w:val="Eivli"/>
      </w:pPr>
    </w:p>
    <w:p w:rsidR="006E1D83" w:rsidRDefault="006E1D83" w:rsidP="00F238F5">
      <w:pPr>
        <w:pStyle w:val="Eivli"/>
      </w:pPr>
      <w:r w:rsidRPr="008C779F">
        <w:t>Vaarallista jätettä ei kuljeteta kiinteistöittäisessä jätteenkuljetuksessa.</w:t>
      </w:r>
    </w:p>
    <w:p w:rsidR="006E1D83" w:rsidRPr="008C779F" w:rsidRDefault="006E1D83" w:rsidP="00F238F5">
      <w:pPr>
        <w:pStyle w:val="Eivli"/>
      </w:pPr>
    </w:p>
    <w:p w:rsidR="008C779F" w:rsidRDefault="008C779F" w:rsidP="00F238F5">
      <w:pPr>
        <w:pStyle w:val="Eivli"/>
      </w:pPr>
      <w:r w:rsidRPr="008C779F">
        <w:t xml:space="preserve">Asumisessa sekä maa- ja metsätaloudessa syntyvät vaaralliset jätteet on toimitettava </w:t>
      </w:r>
      <w:r w:rsidR="006E1D83">
        <w:t>[</w:t>
      </w:r>
      <w:r w:rsidRPr="008C779F">
        <w:rPr>
          <w:color w:val="6B8F00" w:themeColor="accent3"/>
        </w:rPr>
        <w:t>kunnan/kunnallisen jätelaitoksen</w:t>
      </w:r>
      <w:r w:rsidR="006E1D83" w:rsidRPr="006E1D83">
        <w:t>]</w:t>
      </w:r>
      <w:r w:rsidRPr="008C779F">
        <w:rPr>
          <w:color w:val="6B8F00" w:themeColor="accent3"/>
        </w:rPr>
        <w:t xml:space="preserve"> </w:t>
      </w:r>
      <w:r w:rsidRPr="008C779F">
        <w:t>niille järjestämään vastaanottopaikkaan. Tuottaja</w:t>
      </w:r>
      <w:r w:rsidR="006E1D83">
        <w:t>vastuunalaiset</w:t>
      </w:r>
      <w:r w:rsidRPr="008C779F">
        <w:t xml:space="preserve"> vaaralliset jätteet (</w:t>
      </w:r>
      <w:r w:rsidR="00C642C7">
        <w:t xml:space="preserve">esimerkiksi </w:t>
      </w:r>
      <w:r w:rsidRPr="008C779F">
        <w:t xml:space="preserve">sähkö- ja elektroniikkaromu sekä paristot ja akut) on toimitettava tuottajien niille järjestämiin vastaanottopaikkoihin. Lääkejätteet on toimitettava apteekkiin, joka on sopinut niiden vastaanottopaikan järjestämisestä </w:t>
      </w:r>
      <w:r w:rsidR="006E1D83">
        <w:t>[</w:t>
      </w:r>
      <w:r w:rsidRPr="008C779F">
        <w:rPr>
          <w:color w:val="6B8F00" w:themeColor="accent3"/>
        </w:rPr>
        <w:t>kunnan/kunnallisen jätelaitoksen</w:t>
      </w:r>
      <w:r w:rsidR="006E1D83" w:rsidRPr="006E1D83">
        <w:t>]</w:t>
      </w:r>
      <w:r w:rsidRPr="006E1D83">
        <w:t xml:space="preserve"> </w:t>
      </w:r>
      <w:r w:rsidR="006E1D83">
        <w:t>kanssa tai [</w:t>
      </w:r>
      <w:r w:rsidR="006E1D83" w:rsidRPr="006E1D83">
        <w:rPr>
          <w:color w:val="6B8F00" w:themeColor="accent3"/>
        </w:rPr>
        <w:t>kunnan/kunnallisen jätelaitoksen</w:t>
      </w:r>
      <w:r w:rsidR="006E1D83">
        <w:t>] niille osoittamaan paikkaan.</w:t>
      </w:r>
    </w:p>
    <w:p w:rsidR="00F238F5" w:rsidRPr="008C779F" w:rsidRDefault="00F238F5" w:rsidP="00F238F5">
      <w:pPr>
        <w:pStyle w:val="Eivli"/>
      </w:pPr>
    </w:p>
    <w:p w:rsidR="008C779F" w:rsidRDefault="006E1D83" w:rsidP="00F238F5">
      <w:pPr>
        <w:pStyle w:val="Eivli"/>
      </w:pPr>
      <w:r>
        <w:t>Muilla</w:t>
      </w:r>
      <w:r w:rsidR="008C779F" w:rsidRPr="008C779F">
        <w:t xml:space="preserve"> kunnallisen yhdyskun</w:t>
      </w:r>
      <w:r>
        <w:t>tajätehuollon piiriin kuuluvilla</w:t>
      </w:r>
      <w:r w:rsidR="008C779F" w:rsidRPr="008C779F">
        <w:t xml:space="preserve"> kiinteistöillä sekä elinkeinotoiminnassa syntyvä vaarallinen jäte on toimitettava vastaanottajalle, jolla on oikeus </w:t>
      </w:r>
      <w:r>
        <w:t>sen</w:t>
      </w:r>
      <w:r w:rsidR="008C779F" w:rsidRPr="008C779F">
        <w:t xml:space="preserve"> vastaanottamiseen.</w:t>
      </w:r>
    </w:p>
    <w:p w:rsidR="00F238F5" w:rsidRPr="000076A1" w:rsidRDefault="00F238F5" w:rsidP="000076A1">
      <w:pPr>
        <w:pStyle w:val="Eivli"/>
      </w:pPr>
    </w:p>
    <w:p w:rsidR="008C779F" w:rsidRDefault="006E1D83" w:rsidP="00F238F5">
      <w:pPr>
        <w:pStyle w:val="Eivli"/>
      </w:pPr>
      <w:r>
        <w:t>Määrältään s</w:t>
      </w:r>
      <w:r w:rsidR="008C779F" w:rsidRPr="008C779F">
        <w:t>uurten vaarallista jätettä olevien erien toimittamisesta on sovittava etukäteen vastaanottajan kanssa.</w:t>
      </w:r>
    </w:p>
    <w:p w:rsidR="00F238F5" w:rsidRPr="008C779F" w:rsidRDefault="00F238F5" w:rsidP="00F238F5">
      <w:pPr>
        <w:pStyle w:val="Eivli"/>
      </w:pPr>
    </w:p>
    <w:p w:rsidR="008C779F" w:rsidRDefault="008C779F" w:rsidP="00F238F5">
      <w:pPr>
        <w:pStyle w:val="Eivli"/>
      </w:pPr>
      <w:r w:rsidRPr="008C779F">
        <w:t>Vaarallisten jätteiden pakkaamisesta ja merkitsemisestä säädetään jäteasetukse</w:t>
      </w:r>
      <w:r w:rsidR="006E1D83">
        <w:t xml:space="preserve">n </w:t>
      </w:r>
      <w:r w:rsidR="00DD5C64">
        <w:t>8 ja 9 §:ssä</w:t>
      </w:r>
      <w:r w:rsidRPr="008C779F">
        <w:t>. Vaarallinen jäte on pakattava alkuperäispakkaukseensa, mikäli se on mahdollista ja turvallista.</w:t>
      </w:r>
    </w:p>
    <w:p w:rsidR="00F238F5" w:rsidRPr="008C779F" w:rsidRDefault="00F238F5" w:rsidP="00F238F5">
      <w:pPr>
        <w:pStyle w:val="Eivli"/>
      </w:pPr>
    </w:p>
    <w:p w:rsidR="008C779F" w:rsidRPr="008C779F" w:rsidRDefault="008C779F" w:rsidP="003D44C3">
      <w:pPr>
        <w:pStyle w:val="Otsikko5"/>
      </w:pPr>
      <w:bookmarkStart w:id="247" w:name="_Toc367789170"/>
      <w:bookmarkStart w:id="248" w:name="_Toc367800742"/>
      <w:bookmarkStart w:id="249" w:name="_Toc381614872"/>
      <w:r w:rsidRPr="008C779F">
        <w:t>Vaarallisten jätteiden kerääminen kiinteistöllä</w:t>
      </w:r>
      <w:bookmarkEnd w:id="247"/>
      <w:bookmarkEnd w:id="248"/>
      <w:bookmarkEnd w:id="249"/>
    </w:p>
    <w:tbl>
      <w:tblPr>
        <w:tblStyle w:val="TaulukkoRuudukko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4"/>
      </w:tblGrid>
      <w:tr w:rsidR="008C779F" w:rsidRPr="008C779F" w:rsidTr="00953C56">
        <w:tc>
          <w:tcPr>
            <w:tcW w:w="8044" w:type="dxa"/>
            <w:shd w:val="clear" w:color="auto" w:fill="B5BA05" w:themeFill="accent4"/>
          </w:tcPr>
          <w:p w:rsidR="008C779F" w:rsidRDefault="008C779F" w:rsidP="00F238F5">
            <w:pPr>
              <w:pStyle w:val="Eivli"/>
            </w:pPr>
            <w:r w:rsidRPr="008C779F">
              <w:t>Vaarallisen jätteen keräysp</w:t>
            </w:r>
            <w:r w:rsidR="009C3645">
              <w:t>aikkaa</w:t>
            </w:r>
            <w:r w:rsidRPr="008C779F">
              <w:t xml:space="preserve"> koskevat määräykset koskevat kaikkia toimijoita</w:t>
            </w:r>
            <w:r w:rsidR="00C642C7">
              <w:t xml:space="preserve"> omakotikiinteistöjä lukuun ottamatta</w:t>
            </w:r>
            <w:r w:rsidRPr="008C779F">
              <w:t xml:space="preserve">, sillä ne liittyvät jätehuollon tekniseen järjestämiseen sekä turvallisuuteen. Pykälässä annetaan määräyksiä vaarallisten jätteiden säilyttämisestä turvallisesti asianmukaisissa astioissa. Lisäksi velvoitetaan kiinteistön haltija tiedottamaan </w:t>
            </w:r>
            <w:r w:rsidR="009C3645">
              <w:t>keräyspaikan</w:t>
            </w:r>
            <w:r w:rsidRPr="008C779F">
              <w:t xml:space="preserve"> käyttäjiä sen asianmukaisesta ja turvallisesta käytöstä. Tarkoituksena on, että vaarallisten jätteiden keräämisestä ei aiheudu haittaa tai vaaraa terveydelle tai ympäristölle.</w:t>
            </w:r>
          </w:p>
          <w:p w:rsidR="009C3645" w:rsidRDefault="009C3645" w:rsidP="00F238F5">
            <w:pPr>
              <w:pStyle w:val="Eivli"/>
            </w:pPr>
          </w:p>
          <w:p w:rsidR="009C3645" w:rsidRPr="008C779F" w:rsidRDefault="009C3645" w:rsidP="009C3645">
            <w:pPr>
              <w:pStyle w:val="Eivli"/>
            </w:pPr>
            <w:r>
              <w:t>Tässä jätehuoltomääräysten mallissa</w:t>
            </w:r>
            <w:r w:rsidRPr="008C779F">
              <w:t xml:space="preserve"> vaarallisten jätteiden keräyspaikan järjestämiseen liittyvät määräykset koskevat sekä asuin- että muita kiinteistöjä</w:t>
            </w:r>
            <w:r w:rsidR="00C642C7">
              <w:t xml:space="preserve"> (ei omakotikiinteistöjä)</w:t>
            </w:r>
            <w:r>
              <w:t>.</w:t>
            </w:r>
          </w:p>
        </w:tc>
      </w:tr>
    </w:tbl>
    <w:p w:rsidR="009C3645" w:rsidRDefault="009C3645" w:rsidP="00F238F5">
      <w:pPr>
        <w:pStyle w:val="Eivli"/>
      </w:pPr>
    </w:p>
    <w:p w:rsidR="008C779F" w:rsidRDefault="003F53D0" w:rsidP="00F238F5">
      <w:pPr>
        <w:pStyle w:val="Eivli"/>
      </w:pPr>
      <w:r>
        <w:t>Muilla kuin omakotik</w:t>
      </w:r>
      <w:r w:rsidR="003E4476">
        <w:t>iinteistöllä</w:t>
      </w:r>
      <w:r w:rsidR="008C779F" w:rsidRPr="008C779F">
        <w:t xml:space="preserve"> järjestettävän vaarallisen jätteen keräämisen tulee tapahtua erillisessä lukitussa tai valvotussa tilassa tai vaarallinen jäte tulee kerätä sellaisiin kaappeihin ja astioihin, joista sitä ei voi vapaasti poistaa. Kutakin vaarallista jätelajia varten tulee olla oma merkitty jäteastiansa.</w:t>
      </w:r>
      <w:r w:rsidR="000076A1">
        <w:t xml:space="preserve"> </w:t>
      </w:r>
    </w:p>
    <w:p w:rsidR="00F238F5" w:rsidRPr="008C779F" w:rsidRDefault="00F238F5" w:rsidP="00F238F5">
      <w:pPr>
        <w:pStyle w:val="Eivli"/>
      </w:pPr>
    </w:p>
    <w:p w:rsidR="008C779F" w:rsidRDefault="008C779F" w:rsidP="00F238F5">
      <w:pPr>
        <w:pStyle w:val="Eivli"/>
      </w:pPr>
      <w:r w:rsidRPr="008C779F">
        <w:t xml:space="preserve">Nestemäiset vaaralliset jätteet on säilytettävä ehjissä tiiviisti suljetuissa niille tarkoitetuissa astioissa. Nestemäistä vaarallista jätettä sisältävät astiat on sijoitettava nestettä läpäisemätöntä materiaalia olevalle reunakorokkeelliselle alustalle, joka on katettu. </w:t>
      </w:r>
    </w:p>
    <w:p w:rsidR="00F238F5" w:rsidRPr="008C779F" w:rsidRDefault="00F238F5" w:rsidP="00F238F5">
      <w:pPr>
        <w:pStyle w:val="Eivli"/>
      </w:pPr>
    </w:p>
    <w:p w:rsidR="008C779F" w:rsidRDefault="008C779F" w:rsidP="00F238F5">
      <w:pPr>
        <w:pStyle w:val="Eivli"/>
      </w:pPr>
      <w:r w:rsidRPr="008C779F">
        <w:t xml:space="preserve">Kiinteistön haltijan on asetettava vaarallisten jätteiden keräyspisteen käyttöä koskevat ohjeet sellaiseen paikkaan, että ne ovat kaikkien </w:t>
      </w:r>
      <w:r w:rsidRPr="008C779F">
        <w:lastRenderedPageBreak/>
        <w:t>tilaa käyttävien nähtävissä. Lisäksi kiinteistön haltijan on tiedotettava keräyspisteen käyttäjiä siitä, kuinka vaarallisten jätteiden keräys kiinteistöllä on järjestetty.</w:t>
      </w:r>
    </w:p>
    <w:p w:rsidR="00F238F5" w:rsidRPr="008C779F" w:rsidRDefault="00F238F5" w:rsidP="00F238F5">
      <w:pPr>
        <w:pStyle w:val="Eivli"/>
      </w:pPr>
    </w:p>
    <w:p w:rsidR="008C779F" w:rsidRPr="008C779F" w:rsidRDefault="008C779F" w:rsidP="003D44C3">
      <w:pPr>
        <w:pStyle w:val="Otsikko5"/>
      </w:pPr>
      <w:bookmarkStart w:id="250" w:name="_Toc367789171"/>
      <w:bookmarkStart w:id="251" w:name="_Toc367800743"/>
      <w:bookmarkStart w:id="252" w:name="_Toc381614873"/>
      <w:r w:rsidRPr="008C779F">
        <w:t>Erityisjätteet</w:t>
      </w:r>
      <w:bookmarkEnd w:id="250"/>
      <w:bookmarkEnd w:id="251"/>
      <w:bookmarkEnd w:id="252"/>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8C779F" w:rsidRPr="008C779F" w:rsidTr="00953C56">
        <w:tc>
          <w:tcPr>
            <w:tcW w:w="8043" w:type="dxa"/>
            <w:shd w:val="clear" w:color="auto" w:fill="B5BA05" w:themeFill="accent4"/>
          </w:tcPr>
          <w:p w:rsidR="009C3645" w:rsidRPr="008C779F" w:rsidRDefault="00021250" w:rsidP="009C3645">
            <w:pPr>
              <w:pStyle w:val="Eivli"/>
            </w:pPr>
            <w:r>
              <w:t xml:space="preserve">Erityisjäte velvoitetaan erotettavaksi muista jätteistä. </w:t>
            </w:r>
            <w:r w:rsidR="008C779F" w:rsidRPr="008C779F">
              <w:t>Erityisjätteiden osalta määrätään niiden pakk</w:t>
            </w:r>
            <w:r w:rsidR="005766BC">
              <w:t xml:space="preserve">aamisesta sekä merkitsemisestä </w:t>
            </w:r>
            <w:r w:rsidR="008C779F" w:rsidRPr="008C779F">
              <w:t xml:space="preserve">niiden turvallisen käsittelyn varmistamiseksi. </w:t>
            </w:r>
          </w:p>
        </w:tc>
      </w:tr>
    </w:tbl>
    <w:p w:rsidR="008C779F" w:rsidRPr="008C779F" w:rsidRDefault="008C779F" w:rsidP="00F238F5">
      <w:pPr>
        <w:pStyle w:val="Eivli"/>
      </w:pPr>
    </w:p>
    <w:p w:rsidR="008C779F" w:rsidRDefault="00021250" w:rsidP="00F238F5">
      <w:pPr>
        <w:pStyle w:val="Eivli"/>
      </w:pPr>
      <w:r>
        <w:t>Erityisjäte on pidettävä erillään</w:t>
      </w:r>
      <w:r w:rsidR="009C3645">
        <w:t xml:space="preserve"> ja </w:t>
      </w:r>
      <w:r w:rsidR="008C779F" w:rsidRPr="008C779F">
        <w:t>pakattava lujiin ja tiivisti suljettuihin astioihin. Astioihin on merkittävä jätteen laatu, siitä mahdollisesti aiheutuva haitta ja siitä johtuvat toimenpiteet.</w:t>
      </w:r>
    </w:p>
    <w:p w:rsidR="009C3645" w:rsidRDefault="009C3645" w:rsidP="00F238F5">
      <w:pPr>
        <w:pStyle w:val="Eivli"/>
      </w:pPr>
    </w:p>
    <w:p w:rsidR="009C3645" w:rsidRDefault="009C3645" w:rsidP="009C3645">
      <w:pPr>
        <w:pStyle w:val="Otsikko5"/>
      </w:pPr>
      <w:bookmarkStart w:id="253" w:name="_Toc381614874"/>
      <w:r>
        <w:t>Terveydenhuollon vaaralliset jätteet ja erityisjätteet</w:t>
      </w:r>
      <w:bookmarkEnd w:id="253"/>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9C3645" w:rsidRPr="008C779F" w:rsidTr="00953C56">
        <w:tc>
          <w:tcPr>
            <w:tcW w:w="8043" w:type="dxa"/>
            <w:shd w:val="clear" w:color="auto" w:fill="B5BA05" w:themeFill="accent4"/>
          </w:tcPr>
          <w:p w:rsidR="009C3645" w:rsidRDefault="009C3645" w:rsidP="00AA4A62">
            <w:pPr>
              <w:pStyle w:val="Eivli"/>
            </w:pPr>
            <w:r w:rsidRPr="008C779F">
              <w:t>Mikäli terveydenhuollon erityisjätteitä, joihin sisältyy myös esimerkiksi kudosjäte, ei ole rajattu pois jätehuoltomääräysten soveltamisalasta, voidaan niihin liittyvät määräykset sisällyttää tähän</w:t>
            </w:r>
            <w:r>
              <w:t xml:space="preserve"> erilliseen</w:t>
            </w:r>
            <w:r w:rsidRPr="008C779F">
              <w:t xml:space="preserve"> pykälään. Määräyksiä annettaessa tulee ottaa huomioon asiaa koskeva lainsäädäntö sekä kunnan muun määräyskokoelman määräykset aiheesta. Useimmissa tapauksissa riittää viittaus muuhun lainsäädäntöön, jossa on annettu tarkat ohjeet asiasta.</w:t>
            </w:r>
          </w:p>
          <w:p w:rsidR="009C3645" w:rsidRPr="008C779F" w:rsidRDefault="009C3645" w:rsidP="00AA4A62">
            <w:pPr>
              <w:pStyle w:val="Eivli"/>
            </w:pPr>
          </w:p>
          <w:p w:rsidR="009C3645" w:rsidRPr="008C779F" w:rsidRDefault="009C3645" w:rsidP="00AA4A62">
            <w:pPr>
              <w:pStyle w:val="Eivli"/>
            </w:pPr>
            <w:r w:rsidRPr="008C779F">
              <w:t>Terveydenhuollon erityisjäte on pakattava kuten muukin erityisjäte eli kestäviin ja tiiviisiin pakkauksiin. Muiden määräysten perustana voidaan käyttää esimerkiksi Valviran ohjeita terveydenhuollon jätteiden käsittelystä.</w:t>
            </w:r>
            <w:r>
              <w:t xml:space="preserve"> Opas sisältää ohjeet esimerkiksi tartuntavaarallisen jätteen käsittelyyn.</w:t>
            </w:r>
            <w:r w:rsidRPr="008C779F">
              <w:t xml:space="preserve"> Opas on saatava osoitteesta: </w:t>
            </w:r>
            <w:hyperlink r:id="rId16" w:history="1">
              <w:r w:rsidRPr="008C779F">
                <w:rPr>
                  <w:color w:val="0000FF"/>
                  <w:u w:val="single"/>
                </w:rPr>
                <w:t>http://www.valvira.fi/files/ohjeet/Terveydenhuollonjatteet.pdf</w:t>
              </w:r>
            </w:hyperlink>
            <w:r w:rsidRPr="008C779F">
              <w:t>. Oppaassa on myös listattu lainsäädäntö, jossa annetaan määräyksiä terveydenhuollon jätteistä.</w:t>
            </w:r>
          </w:p>
        </w:tc>
      </w:tr>
    </w:tbl>
    <w:p w:rsidR="00F238F5" w:rsidRPr="008C779F" w:rsidRDefault="00F238F5" w:rsidP="00F238F5">
      <w:pPr>
        <w:pStyle w:val="Eivli"/>
      </w:pPr>
    </w:p>
    <w:p w:rsidR="008C779F" w:rsidRDefault="008C779F" w:rsidP="00F238F5">
      <w:pPr>
        <w:pStyle w:val="Eivli"/>
      </w:pPr>
      <w:r w:rsidRPr="008C779F">
        <w:t>Terveydenhuollon erityisjäte</w:t>
      </w:r>
      <w:r w:rsidR="009C3645">
        <w:t xml:space="preserve"> </w:t>
      </w:r>
      <w:r w:rsidRPr="008C779F">
        <w:t xml:space="preserve">on pakattava ja pakkaukset on merkittävä voimassa olevan lainsäädännön mukaisesti. Merkinnöistä </w:t>
      </w:r>
      <w:r w:rsidRPr="005766BC">
        <w:t xml:space="preserve">on käytävä </w:t>
      </w:r>
      <w:r w:rsidRPr="008C779F">
        <w:t>ilmi, mitä pakkaus sisältää.</w:t>
      </w:r>
    </w:p>
    <w:p w:rsidR="009C3645" w:rsidRDefault="009C3645" w:rsidP="009C3645">
      <w:pPr>
        <w:pStyle w:val="Eivli"/>
      </w:pPr>
    </w:p>
    <w:p w:rsidR="009C3645" w:rsidRDefault="009C3645" w:rsidP="009C3645">
      <w:pPr>
        <w:pStyle w:val="Eivli"/>
      </w:pPr>
      <w:r>
        <w:t>Tunnistettavaa biologista jätettä ja tartuntavaarallista jätettä ei saa haudata vaan se on toimitettava polttoon tai muuhun asianmukaiseen käsittelyyn.</w:t>
      </w:r>
    </w:p>
    <w:p w:rsidR="000F5081" w:rsidRDefault="000F5081" w:rsidP="00F238F5">
      <w:pPr>
        <w:pStyle w:val="Eivli"/>
      </w:pPr>
    </w:p>
    <w:p w:rsidR="008C779F" w:rsidRPr="008C779F" w:rsidRDefault="008C779F" w:rsidP="00563080">
      <w:pPr>
        <w:pStyle w:val="Otsikko4"/>
      </w:pPr>
      <w:bookmarkStart w:id="254" w:name="_Toc367789174"/>
      <w:bookmarkStart w:id="255" w:name="_Toc367800746"/>
      <w:bookmarkStart w:id="256" w:name="_Toc378323692"/>
      <w:bookmarkStart w:id="257" w:name="_Toc381614875"/>
      <w:r w:rsidRPr="008C779F">
        <w:t>Muut määräykset</w:t>
      </w:r>
      <w:bookmarkEnd w:id="254"/>
      <w:bookmarkEnd w:id="255"/>
      <w:bookmarkEnd w:id="256"/>
      <w:bookmarkEnd w:id="257"/>
    </w:p>
    <w:p w:rsidR="008C779F" w:rsidRDefault="008C779F" w:rsidP="00563080">
      <w:pPr>
        <w:pStyle w:val="Otsikko5"/>
      </w:pPr>
      <w:bookmarkStart w:id="258" w:name="_Toc367789175"/>
      <w:bookmarkStart w:id="259" w:name="_Toc367800747"/>
      <w:bookmarkStart w:id="260" w:name="_Toc381614876"/>
      <w:r w:rsidRPr="008C779F">
        <w:t>Tiedottamisvelvoite</w:t>
      </w:r>
      <w:bookmarkEnd w:id="258"/>
      <w:bookmarkEnd w:id="259"/>
      <w:bookmarkEnd w:id="260"/>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0800EE" w:rsidRPr="008C779F" w:rsidTr="00953C56">
        <w:tc>
          <w:tcPr>
            <w:tcW w:w="8043" w:type="dxa"/>
            <w:shd w:val="clear" w:color="auto" w:fill="B5BA05" w:themeFill="accent4"/>
          </w:tcPr>
          <w:p w:rsidR="000800EE" w:rsidRPr="008C779F" w:rsidRDefault="00F56AF7" w:rsidP="00F56AF7">
            <w:pPr>
              <w:pStyle w:val="Eivli"/>
            </w:pPr>
            <w:r>
              <w:t>Jotta varmistutaan</w:t>
            </w:r>
            <w:r w:rsidR="00EB7E1B">
              <w:t xml:space="preserve"> kunnallisten jätehuoltomääräysten muk</w:t>
            </w:r>
            <w:r>
              <w:t xml:space="preserve">aisen jätehuollon toteutumisesta, </w:t>
            </w:r>
            <w:r w:rsidR="00241D68">
              <w:t>määrätään kiinteistön haltijalle</w:t>
            </w:r>
            <w:r>
              <w:t xml:space="preserve"> tiedottamisvelvollisuus jätehuoltomääräysten mukaisista velvoitteista kiinteistössä asuville tai sitä muuten käyttäville.</w:t>
            </w:r>
          </w:p>
        </w:tc>
      </w:tr>
    </w:tbl>
    <w:p w:rsidR="000800EE" w:rsidRDefault="000800EE" w:rsidP="000800EE">
      <w:pPr>
        <w:pStyle w:val="Leipteksti"/>
      </w:pPr>
    </w:p>
    <w:p w:rsidR="00737901" w:rsidRDefault="00737901" w:rsidP="00737901">
      <w:pPr>
        <w:pStyle w:val="Eivli"/>
      </w:pPr>
      <w:r>
        <w:t>Kiinteistön haltijan on ti</w:t>
      </w:r>
      <w:r w:rsidR="00503F5C">
        <w:t>edotettava kiinteistön asukkaille</w:t>
      </w:r>
      <w:r>
        <w:t xml:space="preserve"> </w:t>
      </w:r>
      <w:r w:rsidR="00503F5C">
        <w:t xml:space="preserve">ja kiinteistöllä työskenteleville </w:t>
      </w:r>
      <w:r w:rsidR="00EB7E1B">
        <w:t>näiden jätehuoltomääräysten mukaisista</w:t>
      </w:r>
      <w:r w:rsidR="00787D02">
        <w:t xml:space="preserve"> jätehuollon</w:t>
      </w:r>
      <w:r w:rsidR="00EB7E1B">
        <w:t xml:space="preserve"> </w:t>
      </w:r>
      <w:r>
        <w:t>lajittelu-, keräys- ja kuljetusjärjestelyistä sekä seurattava jätehuollon toteutumista kiinteistöllä.</w:t>
      </w:r>
      <w:r w:rsidR="002E7566">
        <w:t xml:space="preserve"> Tiedottamisvelvoitetta jätehuollon järjestelyistä sovelletaan elinkeinotoimintaan siltä osin, kuin näitä sovelletaan elinkeinotoiminnan jätehuoltoon.</w:t>
      </w:r>
    </w:p>
    <w:p w:rsidR="00737901" w:rsidRPr="00737901" w:rsidRDefault="00737901" w:rsidP="00737901">
      <w:pPr>
        <w:pStyle w:val="Eivli"/>
      </w:pPr>
    </w:p>
    <w:p w:rsidR="008C779F" w:rsidRDefault="008C779F" w:rsidP="00563080">
      <w:pPr>
        <w:pStyle w:val="Otsikko5"/>
      </w:pPr>
      <w:bookmarkStart w:id="261" w:name="_Toc367789176"/>
      <w:bookmarkStart w:id="262" w:name="_Toc367800748"/>
      <w:bookmarkStart w:id="263" w:name="_Toc381614877"/>
      <w:r w:rsidRPr="008C779F">
        <w:t>Jätehuoltomääräysten valvonta</w:t>
      </w:r>
      <w:bookmarkEnd w:id="261"/>
      <w:bookmarkEnd w:id="262"/>
      <w:bookmarkEnd w:id="263"/>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0800EE" w:rsidRPr="008C779F" w:rsidTr="00953C56">
        <w:tc>
          <w:tcPr>
            <w:tcW w:w="8043" w:type="dxa"/>
            <w:shd w:val="clear" w:color="auto" w:fill="B5BA05" w:themeFill="accent4"/>
          </w:tcPr>
          <w:p w:rsidR="00F56AF7" w:rsidRDefault="00F56AF7" w:rsidP="00F56AF7">
            <w:pPr>
              <w:pStyle w:val="Eivli"/>
            </w:pPr>
            <w:r>
              <w:t>Jätelain 24 §:ssä säädetään jätelain ja sen nojalla annettujen jätehuoltomääräysten valvonnasta. Valvontaviranomaisia ovat kunnan ympäristönsuojeluviranomainen sekä alueellinen elinkeino-, liikenne- ja ympäristökeskus (ELY-keskus). Koska jätehuoltomääräykset ovat usein voimassa usean eri kunnan alueella ja toisaalta toimijoilla voi olla toimintaa useiden eri kuntien ja jätehuoltomääräysten soveltamisalueilla, voi ELY-keskuksen roolia jätehuoltomääräysten valvonnassa olla tarpeen korostaa.</w:t>
            </w:r>
          </w:p>
          <w:p w:rsidR="000800EE" w:rsidRDefault="000800EE" w:rsidP="00F56AF7">
            <w:pPr>
              <w:pStyle w:val="Eivli"/>
            </w:pPr>
          </w:p>
          <w:p w:rsidR="008C06D1" w:rsidRDefault="008C06D1" w:rsidP="00F56AF7">
            <w:pPr>
              <w:pStyle w:val="Eivli"/>
            </w:pPr>
            <w:r w:rsidRPr="008C06D1">
              <w:t>Jätehuoltomääräyksiin on hyvä kirjata tieto myös siitä, mitä seurauksia jätehuoltomääräysten noudattamatta jättämisellä on, vaikka sitä koskevat säädökset</w:t>
            </w:r>
            <w:r>
              <w:t xml:space="preserve"> tulevat</w:t>
            </w:r>
            <w:r w:rsidRPr="008C06D1">
              <w:t xml:space="preserve"> suoraan jätelaista (125 §, 12</w:t>
            </w:r>
            <w:r w:rsidR="00C642C7">
              <w:t>6 §, 131 § ja 136 §)</w:t>
            </w:r>
            <w:r w:rsidRPr="008C06D1">
              <w:t xml:space="preserve">. </w:t>
            </w:r>
            <w:r w:rsidR="00F56AF7">
              <w:t>Kun ne kirjataan</w:t>
            </w:r>
            <w:r>
              <w:t xml:space="preserve"> määräystekstiin</w:t>
            </w:r>
            <w:r w:rsidR="00C54240">
              <w:t>,</w:t>
            </w:r>
            <w:r w:rsidR="00F56AF7">
              <w:t xml:space="preserve"> ne eiv</w:t>
            </w:r>
            <w:r>
              <w:t>ät jää lukijalle abstrakteiksi.</w:t>
            </w:r>
          </w:p>
          <w:p w:rsidR="008C06D1" w:rsidRDefault="008C06D1" w:rsidP="00F56AF7">
            <w:pPr>
              <w:pStyle w:val="Eivli"/>
            </w:pPr>
          </w:p>
          <w:p w:rsidR="00787D02" w:rsidRPr="008C06D1" w:rsidRDefault="00C54240" w:rsidP="008C06D1">
            <w:pPr>
              <w:pStyle w:val="Eivli"/>
              <w:rPr>
                <w:color w:val="00A6D6" w:themeColor="accent2"/>
              </w:rPr>
            </w:pPr>
            <w:r>
              <w:t>Jätelain mukaan jätehuoltomääräysten rikkomisesta annetaan ensin valvontamääräys lopettaa jätehuoltomääräysten vastainen toiminta ja vasta toiminnan toistuessa määrätään rangaistus. Valvontailmoitusta seuraava toimenpide voi olla toiminnasta riippuen jätelain 129 §:n mukainen uhkasakko, teettämisuhka tai keskeyttämisuhka</w:t>
            </w:r>
            <w:r w:rsidR="008C06D1">
              <w:t>.</w:t>
            </w:r>
          </w:p>
        </w:tc>
      </w:tr>
    </w:tbl>
    <w:p w:rsidR="00C54240" w:rsidRDefault="00C54240" w:rsidP="00C54240">
      <w:pPr>
        <w:pStyle w:val="Eivli"/>
      </w:pPr>
    </w:p>
    <w:p w:rsidR="00C54240" w:rsidRDefault="00C54240" w:rsidP="00C54240">
      <w:pPr>
        <w:pStyle w:val="Eivli"/>
      </w:pPr>
      <w:r>
        <w:t>Näiden määräysten noudattamista valvovat</w:t>
      </w:r>
      <w:r w:rsidR="008C06D1">
        <w:t xml:space="preserve"> eli valvontaviranomaisina toimivat</w:t>
      </w:r>
      <w:r>
        <w:t xml:space="preserve"> </w:t>
      </w:r>
      <w:r w:rsidR="00787D02">
        <w:t>[</w:t>
      </w:r>
      <w:r w:rsidRPr="00C54240">
        <w:rPr>
          <w:color w:val="6B8F00" w:themeColor="accent3"/>
        </w:rPr>
        <w:t>kunna</w:t>
      </w:r>
      <w:r w:rsidR="00787D02">
        <w:rPr>
          <w:color w:val="6B8F00" w:themeColor="accent3"/>
        </w:rPr>
        <w:t>n ympäristönsuojeluviranomainen</w:t>
      </w:r>
      <w:r w:rsidR="00787D02" w:rsidRPr="00787D02">
        <w:t>]</w:t>
      </w:r>
      <w:r w:rsidR="00787D02">
        <w:rPr>
          <w:color w:val="6B8F00" w:themeColor="accent3"/>
        </w:rPr>
        <w:t xml:space="preserve"> </w:t>
      </w:r>
      <w:r>
        <w:t xml:space="preserve">sekä </w:t>
      </w:r>
      <w:r w:rsidR="00787D02">
        <w:t>[</w:t>
      </w:r>
      <w:r w:rsidR="00787D02">
        <w:rPr>
          <w:color w:val="6B8F00" w:themeColor="accent3"/>
        </w:rPr>
        <w:t>aluee</w:t>
      </w:r>
      <w:r w:rsidRPr="00C54240">
        <w:rPr>
          <w:color w:val="6B8F00" w:themeColor="accent3"/>
        </w:rPr>
        <w:t>n ELY-keskus</w:t>
      </w:r>
      <w:r w:rsidR="00787D02">
        <w:t xml:space="preserve">]. </w:t>
      </w:r>
      <w:r>
        <w:t xml:space="preserve">Jätehuoltomääräysten noudattamatta jättämisestä annetaan valvontamääräys ja jätehuoltomääräysten vastaisen toiminnan jatkuessa jätelain mukainen </w:t>
      </w:r>
      <w:r w:rsidR="00787D02">
        <w:t>seuraamus</w:t>
      </w:r>
      <w:r>
        <w:t>.</w:t>
      </w:r>
    </w:p>
    <w:p w:rsidR="009372DB" w:rsidRDefault="009372DB" w:rsidP="00C54240">
      <w:pPr>
        <w:pStyle w:val="Eivli"/>
      </w:pPr>
    </w:p>
    <w:p w:rsidR="009372DB" w:rsidRDefault="009372DB" w:rsidP="009372DB">
      <w:pPr>
        <w:pStyle w:val="Eivli"/>
      </w:pPr>
      <w:r>
        <w:t>Valvontaviranomainen kehottaa ensin määräysten rikkojaa korjaamaan toimintansa. Valvontaviranomainen voi myös lievissä tapauk</w:t>
      </w:r>
      <w:r>
        <w:lastRenderedPageBreak/>
        <w:t>sissa antaa yksittäisen määräyksen tilanteen korjaamiseksi. Jos asianosainen ei noudata valvontaviranomaisen antamaa kehotusta, yksittäistä määräystä tai muuten laiminlyö velvollisuutensa olennaisilta osin tai muuten epäasiallisesti, tulee valvontaviranomaisen aloittaa hallintopakkomenettely asian lain mukaiseksi saattamiseksi. Jos kyseessä on jätehuoltomääräysten nojalla tai yksittäisenä määräyksenä annettu kielto tai määräys ja kyseessä on tahallisuus tai törkeä huolimattomuus, tulee valvontaviranomaisen tehdä asiassa tutkintapyyntö poliisille.</w:t>
      </w:r>
    </w:p>
    <w:p w:rsidR="00C54240" w:rsidRPr="00C54240" w:rsidRDefault="00C54240" w:rsidP="00C54240">
      <w:pPr>
        <w:pStyle w:val="Eivli"/>
      </w:pPr>
    </w:p>
    <w:p w:rsidR="008C779F" w:rsidRDefault="008C779F" w:rsidP="00563080">
      <w:pPr>
        <w:pStyle w:val="Otsikko5"/>
      </w:pPr>
      <w:bookmarkStart w:id="264" w:name="_Toc367789177"/>
      <w:bookmarkStart w:id="265" w:name="_Toc367800749"/>
      <w:bookmarkStart w:id="266" w:name="_Toc381614878"/>
      <w:r w:rsidRPr="008C779F">
        <w:t>Poikkeaminen jätehuoltomääräyksistä</w:t>
      </w:r>
      <w:bookmarkEnd w:id="264"/>
      <w:bookmarkEnd w:id="265"/>
      <w:bookmarkEnd w:id="266"/>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0800EE" w:rsidRPr="008C779F" w:rsidTr="00953C56">
        <w:tc>
          <w:tcPr>
            <w:tcW w:w="8043" w:type="dxa"/>
            <w:shd w:val="clear" w:color="auto" w:fill="B5BA05" w:themeFill="accent4"/>
          </w:tcPr>
          <w:p w:rsidR="000800EE" w:rsidRDefault="00C54240" w:rsidP="00F56AF7">
            <w:pPr>
              <w:pStyle w:val="Eivli"/>
            </w:pPr>
            <w:r>
              <w:t>Jätelain 91 §:n mukaan jätehuoltomääräyksissä</w:t>
            </w:r>
            <w:r w:rsidR="009942B3">
              <w:t xml:space="preserve"> määrätty viranomainen voi yksittäistapauksessa myöntää poikkeuksen jätehuoltomääräysten noudattamisesta päätöksessä mainituin perustein. Siten jätehuoltomääräyksissä on tarpeen </w:t>
            </w:r>
            <w:r w:rsidR="00EA64CE">
              <w:t>määrätä poikkeuksen myöntävästä viranomaisesta.</w:t>
            </w:r>
          </w:p>
          <w:p w:rsidR="00EA64CE" w:rsidRDefault="00EA64CE" w:rsidP="00F56AF7">
            <w:pPr>
              <w:pStyle w:val="Eivli"/>
            </w:pPr>
          </w:p>
          <w:p w:rsidR="00EA64CE" w:rsidRDefault="00EA64CE" w:rsidP="00F56AF7">
            <w:pPr>
              <w:pStyle w:val="Eivli"/>
            </w:pPr>
            <w:r>
              <w:t>Koska jätehuoltomääräykset ovat usein voimassa usean eri kunnan alueella, joilla kaikilla on oma ympäristönsuojeluviranomaisensa, suositellaan, että poikkeuksen myöntävä viranomainen olisi jätehuoltoviranomainen. Tällöin poikkeusten myöntämisessä voidaan helpommin noudattaa samoja periaatteita koko soveltamisalueella. On kuitenkin tärkeää ottaa huomioon myös paikalliset olosuhteet. Paikallisten olosuhteiden huomioon ottamiseksi yhteistyö paikallisen ympäristönsuojeluviranomaisen kanssa on erittäin tärkeää.</w:t>
            </w:r>
          </w:p>
          <w:p w:rsidR="00EA64CE" w:rsidRDefault="00EA64CE" w:rsidP="00F56AF7">
            <w:pPr>
              <w:pStyle w:val="Eivli"/>
            </w:pPr>
          </w:p>
          <w:p w:rsidR="00EA64CE" w:rsidRDefault="00EA64CE" w:rsidP="00F56AF7">
            <w:pPr>
              <w:pStyle w:val="Eivli"/>
            </w:pPr>
            <w:r>
              <w:t>Poikkeuksen myöntäväksi viranomaiseksi voidaan nimetä vaihtoehtoisesti ympäristönsuojeluviranomainen. Tällöin tulisi varmistua samoista myöntämisperiaatteista koko jätehuoltomääräysten soveltamisalueella.</w:t>
            </w:r>
          </w:p>
          <w:p w:rsidR="00EA64CE" w:rsidRDefault="00EA64CE" w:rsidP="00F56AF7">
            <w:pPr>
              <w:pStyle w:val="Eivli"/>
            </w:pPr>
          </w:p>
          <w:p w:rsidR="00EA64CE" w:rsidRPr="008C779F" w:rsidRDefault="00EA64CE" w:rsidP="00F56AF7">
            <w:pPr>
              <w:pStyle w:val="Eivli"/>
            </w:pPr>
            <w:r>
              <w:t>Tässä mallissa on jätehuoltomääräyksiin sisällytetty edellytyksiä jätehuoltomääräyksistä poikkeamiselle erinäisissä tilanteissa. Kyseisiä edellytyksiä ei tarvitse luetella uudelleen tässä pykälässä.</w:t>
            </w:r>
          </w:p>
        </w:tc>
      </w:tr>
    </w:tbl>
    <w:p w:rsidR="00EA64CE" w:rsidRDefault="00EA64CE" w:rsidP="00EA64CE">
      <w:pPr>
        <w:pStyle w:val="Eivli"/>
      </w:pPr>
    </w:p>
    <w:p w:rsidR="00EA64CE" w:rsidRDefault="008C06D1" w:rsidP="00EA64CE">
      <w:pPr>
        <w:pStyle w:val="Eivli"/>
      </w:pPr>
      <w:r>
        <w:t>[</w:t>
      </w:r>
      <w:r w:rsidR="00EA64CE" w:rsidRPr="008C06D1">
        <w:rPr>
          <w:color w:val="6B8F00" w:themeColor="accent3"/>
        </w:rPr>
        <w:t>Jätehuoltoviranomainen</w:t>
      </w:r>
      <w:r>
        <w:t>]</w:t>
      </w:r>
      <w:r w:rsidR="00EA64CE">
        <w:t xml:space="preserve"> voi yksittäistapauksissa </w:t>
      </w:r>
      <w:r>
        <w:t xml:space="preserve">perustelluista </w:t>
      </w:r>
      <w:r w:rsidR="00F72B93">
        <w:t xml:space="preserve">erityisistä syistä </w:t>
      </w:r>
      <w:r w:rsidR="00EA64CE">
        <w:t>myöntää poikkeuksen näiden jätehuoltomääräysten noudattamisesta.</w:t>
      </w:r>
    </w:p>
    <w:p w:rsidR="008C06D1" w:rsidRDefault="008C06D1" w:rsidP="00EA64CE">
      <w:pPr>
        <w:pStyle w:val="Eivli"/>
      </w:pPr>
    </w:p>
    <w:p w:rsidR="008C06D1" w:rsidRDefault="008C06D1" w:rsidP="00EA64CE">
      <w:pPr>
        <w:pStyle w:val="Eivli"/>
      </w:pPr>
      <w:r>
        <w:t>Jätehuoltomääräyksistä poikkeaminen ei saa vaarantaa asianmukaista jätehuollon järjestämistä, aiheuttaa vaaraa tai haittaa ympäristölle tai terveydelle tai aiheuttaa roskaantumista.</w:t>
      </w:r>
    </w:p>
    <w:p w:rsidR="00EA64CE" w:rsidRPr="00EA64CE" w:rsidRDefault="00EA64CE" w:rsidP="00EA64CE">
      <w:pPr>
        <w:pStyle w:val="Eivli"/>
      </w:pPr>
    </w:p>
    <w:p w:rsidR="008C779F" w:rsidRDefault="008C779F" w:rsidP="00563080">
      <w:pPr>
        <w:pStyle w:val="Otsikko5"/>
      </w:pPr>
      <w:bookmarkStart w:id="267" w:name="_Toc367789178"/>
      <w:bookmarkStart w:id="268" w:name="_Toc367800750"/>
      <w:bookmarkStart w:id="269" w:name="_Toc381614879"/>
      <w:r w:rsidRPr="008C779F">
        <w:t>Voimaantulo</w:t>
      </w:r>
      <w:bookmarkEnd w:id="267"/>
      <w:bookmarkEnd w:id="268"/>
      <w:bookmarkEnd w:id="269"/>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0800EE" w:rsidRPr="008C779F" w:rsidTr="00953C56">
        <w:tc>
          <w:tcPr>
            <w:tcW w:w="8043" w:type="dxa"/>
            <w:shd w:val="clear" w:color="auto" w:fill="B5BA05" w:themeFill="accent4"/>
          </w:tcPr>
          <w:p w:rsidR="000800EE" w:rsidRPr="008C779F" w:rsidRDefault="00241D68" w:rsidP="00F56AF7">
            <w:pPr>
              <w:pStyle w:val="Eivli"/>
            </w:pPr>
            <w:r>
              <w:t>Voimaantulo</w:t>
            </w:r>
            <w:r w:rsidR="00F72B93">
              <w:t xml:space="preserve">pykälään kirjataan ajankohta, jolloin jätehuoltomääräykset tulevat voimaan ja luetellaan ne jätehuoltomääräykset, jotka uusilla määräyksillä kumotaan. </w:t>
            </w:r>
          </w:p>
        </w:tc>
      </w:tr>
    </w:tbl>
    <w:p w:rsidR="000800EE" w:rsidRDefault="000800EE" w:rsidP="00F72B93">
      <w:pPr>
        <w:pStyle w:val="Eivli"/>
      </w:pPr>
    </w:p>
    <w:p w:rsidR="00F72B93" w:rsidRDefault="00F72B93" w:rsidP="00F72B93">
      <w:pPr>
        <w:pStyle w:val="Eivli"/>
      </w:pPr>
      <w:r>
        <w:t>Nämä jätehuoltomää</w:t>
      </w:r>
      <w:r w:rsidR="008C06D1">
        <w:t>räykset tulevat voimaan 1.1.2015</w:t>
      </w:r>
      <w:r>
        <w:t xml:space="preserve"> ja niillä kumotaan:</w:t>
      </w:r>
    </w:p>
    <w:p w:rsidR="00F72B93" w:rsidRDefault="00F72B93" w:rsidP="00F72B93">
      <w:pPr>
        <w:pStyle w:val="Eivli"/>
      </w:pPr>
    </w:p>
    <w:p w:rsidR="00F72B93" w:rsidRDefault="008C06D1" w:rsidP="00F72B93">
      <w:pPr>
        <w:pStyle w:val="Merkittyluettelo"/>
      </w:pPr>
      <w:r w:rsidRPr="008C06D1">
        <w:t>[</w:t>
      </w:r>
      <w:r w:rsidR="00F72B93" w:rsidRPr="00241D68">
        <w:rPr>
          <w:color w:val="6B8F00" w:themeColor="accent3"/>
        </w:rPr>
        <w:t>1.1.2011</w:t>
      </w:r>
      <w:r w:rsidRPr="008C06D1">
        <w:t>]</w:t>
      </w:r>
      <w:r w:rsidR="00F72B93" w:rsidRPr="00241D68">
        <w:rPr>
          <w:color w:val="6B8F00" w:themeColor="accent3"/>
        </w:rPr>
        <w:t xml:space="preserve"> </w:t>
      </w:r>
      <w:r w:rsidR="00F72B93">
        <w:t xml:space="preserve">voimaan tulleet </w:t>
      </w:r>
      <w:r>
        <w:t>[</w:t>
      </w:r>
      <w:r w:rsidR="00F72B93" w:rsidRPr="00241D68">
        <w:rPr>
          <w:color w:val="6B8F00" w:themeColor="accent3"/>
        </w:rPr>
        <w:t>kunnan X</w:t>
      </w:r>
      <w:r w:rsidRPr="008C06D1">
        <w:t>]</w:t>
      </w:r>
      <w:r w:rsidR="00F72B93" w:rsidRPr="00241D68">
        <w:rPr>
          <w:color w:val="6B8F00" w:themeColor="accent3"/>
        </w:rPr>
        <w:t xml:space="preserve"> </w:t>
      </w:r>
      <w:r w:rsidR="00F72B93">
        <w:t>jätehuoltomääräykset</w:t>
      </w:r>
    </w:p>
    <w:p w:rsidR="00F72B93" w:rsidRDefault="008C06D1" w:rsidP="00F72B93">
      <w:pPr>
        <w:pStyle w:val="Merkittyluettelo"/>
      </w:pPr>
      <w:r w:rsidRPr="008C06D1">
        <w:t>[</w:t>
      </w:r>
      <w:r w:rsidR="00F72B93" w:rsidRPr="00241D68">
        <w:rPr>
          <w:color w:val="6B8F00" w:themeColor="accent3"/>
        </w:rPr>
        <w:t>1.1.2012</w:t>
      </w:r>
      <w:r w:rsidRPr="008C06D1">
        <w:t>]</w:t>
      </w:r>
      <w:r w:rsidR="00F72B93" w:rsidRPr="00241D68">
        <w:rPr>
          <w:color w:val="6B8F00" w:themeColor="accent3"/>
        </w:rPr>
        <w:t xml:space="preserve"> </w:t>
      </w:r>
      <w:r w:rsidR="00F72B93">
        <w:t xml:space="preserve">voimaan tulleet </w:t>
      </w:r>
      <w:r>
        <w:t>[</w:t>
      </w:r>
      <w:r w:rsidR="00F72B93" w:rsidRPr="00241D68">
        <w:rPr>
          <w:color w:val="6B8F00" w:themeColor="accent3"/>
        </w:rPr>
        <w:t>kunnan Y</w:t>
      </w:r>
      <w:r w:rsidRPr="008C06D1">
        <w:t>]</w:t>
      </w:r>
      <w:r w:rsidR="00F72B93" w:rsidRPr="00241D68">
        <w:rPr>
          <w:color w:val="6B8F00" w:themeColor="accent3"/>
        </w:rPr>
        <w:t xml:space="preserve"> </w:t>
      </w:r>
      <w:r w:rsidR="00F72B93">
        <w:t>jätehuoltomääräykset</w:t>
      </w:r>
    </w:p>
    <w:p w:rsidR="00F72B93" w:rsidRPr="000800EE" w:rsidRDefault="00F72B93" w:rsidP="00F72B93">
      <w:pPr>
        <w:pStyle w:val="Eivli"/>
      </w:pPr>
    </w:p>
    <w:p w:rsidR="008C779F" w:rsidRDefault="008C779F" w:rsidP="00563080">
      <w:pPr>
        <w:pStyle w:val="Otsikko5"/>
      </w:pPr>
      <w:bookmarkStart w:id="270" w:name="_Toc367789179"/>
      <w:bookmarkStart w:id="271" w:name="_Toc367800751"/>
      <w:bookmarkStart w:id="272" w:name="_Toc381614880"/>
      <w:r w:rsidRPr="008C779F">
        <w:t>Siirtymäsäännökset</w:t>
      </w:r>
      <w:bookmarkEnd w:id="270"/>
      <w:bookmarkEnd w:id="271"/>
      <w:bookmarkEnd w:id="272"/>
    </w:p>
    <w:tbl>
      <w:tblPr>
        <w:tblStyle w:val="TaulukkoRuudukko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BA05" w:themeFill="accent4"/>
        <w:tblLook w:val="04A0" w:firstRow="1" w:lastRow="0" w:firstColumn="1" w:lastColumn="0" w:noHBand="0" w:noVBand="1"/>
      </w:tblPr>
      <w:tblGrid>
        <w:gridCol w:w="8043"/>
      </w:tblGrid>
      <w:tr w:rsidR="000800EE" w:rsidRPr="008C779F" w:rsidTr="00953C56">
        <w:tc>
          <w:tcPr>
            <w:tcW w:w="8043" w:type="dxa"/>
            <w:shd w:val="clear" w:color="auto" w:fill="B5BA05" w:themeFill="accent4"/>
          </w:tcPr>
          <w:p w:rsidR="000800EE" w:rsidRDefault="005576D3" w:rsidP="00F56AF7">
            <w:pPr>
              <w:pStyle w:val="Eivli"/>
            </w:pPr>
            <w:r>
              <w:t>Jätehuoltomääräyksissä voi olla tarpeen antaa siirtymäsäännöksiä joidenkin määräysten suhteen. Esimerkiksi muuttuville lajittelumääräyksille voi olla tarpeen antaa enemmän varautumisaikaa kuin mitä on jätehuoltomääräysten voimaantuloon niiden hyväksymisestä.</w:t>
            </w:r>
          </w:p>
          <w:p w:rsidR="005576D3" w:rsidRDefault="005576D3" w:rsidP="00F56AF7">
            <w:pPr>
              <w:pStyle w:val="Eivli"/>
            </w:pPr>
          </w:p>
          <w:p w:rsidR="005576D3" w:rsidRPr="008C779F" w:rsidRDefault="005576D3" w:rsidP="008C06D1">
            <w:pPr>
              <w:pStyle w:val="Eivli"/>
            </w:pPr>
            <w:r>
              <w:t xml:space="preserve">Lisäksi </w:t>
            </w:r>
            <w:r w:rsidR="006723B1">
              <w:t xml:space="preserve">tässä mallissa esille tuotujen pakkausjäteasetusta ja jätelain muita kuin juomapakkauksia koskevien säädösten ja niiden nojalla annettujen jätehuoltomääräysten voimaantulo on vasta pakkausjäteasetuksen ja jätelain pakkauksia koskevien säädösten tultua voimaan. Tässä mallissa annettuja näihin liittyviä määräyksiä ovat esimerkiksi pakkausjätteiden toimittaminen tuottajien järjestämiin alueellisiin </w:t>
            </w:r>
            <w:r w:rsidR="008C06D1">
              <w:t>jätteen keräyspaikkoihin</w:t>
            </w:r>
            <w:r w:rsidR="006723B1">
              <w:t xml:space="preserve"> sekä kunnan täydentävää kiinteistöittäistä jätteenkuljetusta sekä kiinteistön haltijan mahdollisuutta </w:t>
            </w:r>
            <w:r w:rsidR="00241D68">
              <w:t>kiinteistöittäisen</w:t>
            </w:r>
            <w:r w:rsidR="006723B1">
              <w:t xml:space="preserve"> jätteenkuljetuksen järjestämiseen koskevat pykälät.</w:t>
            </w:r>
          </w:p>
        </w:tc>
      </w:tr>
    </w:tbl>
    <w:p w:rsidR="006723B1" w:rsidRDefault="006723B1" w:rsidP="006723B1">
      <w:pPr>
        <w:pStyle w:val="Eivli"/>
      </w:pPr>
    </w:p>
    <w:p w:rsidR="006723B1" w:rsidRPr="0067039A" w:rsidRDefault="006723B1" w:rsidP="006723B1">
      <w:pPr>
        <w:pStyle w:val="Merkittyluettelo"/>
      </w:pPr>
      <w:r w:rsidRPr="0067039A">
        <w:t>Keräysmetallin ja -lasin kerääminen kiinteistöillä 1</w:t>
      </w:r>
      <w:r w:rsidR="00D81BAC">
        <w:t>5</w:t>
      </w:r>
      <w:r w:rsidRPr="0067039A">
        <w:t xml:space="preserve"> §:n mukaisesti tulee aloittaa 1.6.2014 mennessä.</w:t>
      </w:r>
    </w:p>
    <w:p w:rsidR="008C06D1" w:rsidRDefault="008C06D1" w:rsidP="008C06D1">
      <w:pPr>
        <w:pStyle w:val="Merkittyluettelo"/>
      </w:pPr>
      <w:r w:rsidRPr="0067039A">
        <w:t>Uusilla, määräysten voimaantulon jälkeen rakennettavilla kiinteistöillä tulee jätetilojen lukkojen sarjoitus hoitaa heti [</w:t>
      </w:r>
      <w:r w:rsidRPr="008C06D1">
        <w:rPr>
          <w:color w:val="6B8F00" w:themeColor="accent3"/>
        </w:rPr>
        <w:t>kunnan/kunnallisen jätelaitoksen</w:t>
      </w:r>
      <w:r w:rsidRPr="0067039A">
        <w:t xml:space="preserve">] ja </w:t>
      </w:r>
      <w:r w:rsidR="00D81BAC">
        <w:t>28</w:t>
      </w:r>
      <w:r w:rsidRPr="0067039A">
        <w:t xml:space="preserve"> §:n ohjeiden mukaisesti, ja vanhoilla kiinteistöil</w:t>
      </w:r>
      <w:r w:rsidR="00C642C7">
        <w:t>lä 30.10.2014</w:t>
      </w:r>
      <w:r w:rsidR="0067039A" w:rsidRPr="0067039A">
        <w:t xml:space="preserve"> mennessä.</w:t>
      </w:r>
    </w:p>
    <w:p w:rsidR="006723B1" w:rsidRPr="006723B1" w:rsidRDefault="006723B1" w:rsidP="006723B1">
      <w:pPr>
        <w:pStyle w:val="Merkittyluettelo"/>
      </w:pPr>
      <w:r>
        <w:t>[</w:t>
      </w:r>
      <w:r w:rsidR="008C06D1">
        <w:t>Pakkausjätteiden tuottajavastuuta koskevat määräysten osasisällöt astuvat voimaan</w:t>
      </w:r>
      <w:r>
        <w:t xml:space="preserve"> </w:t>
      </w:r>
      <w:r w:rsidR="00C642C7">
        <w:t xml:space="preserve">vaiheittain </w:t>
      </w:r>
      <w:r w:rsidR="008C06D1" w:rsidRPr="008C06D1">
        <w:t>1.5.2015</w:t>
      </w:r>
      <w:r w:rsidR="00C642C7">
        <w:t xml:space="preserve"> ja 1.1.2016</w:t>
      </w:r>
      <w:r w:rsidRPr="008C06D1">
        <w:t>]</w:t>
      </w:r>
    </w:p>
    <w:sectPr w:rsidR="006723B1" w:rsidRPr="006723B1" w:rsidSect="00CC0672">
      <w:headerReference w:type="even" r:id="rId17"/>
      <w:footerReference w:type="even" r:id="rId18"/>
      <w:footerReference w:type="default" r:id="rId19"/>
      <w:pgSz w:w="11906" w:h="16838" w:code="9"/>
      <w:pgMar w:top="2268" w:right="1985" w:bottom="2268" w:left="1985" w:header="850" w:footer="85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DEF" w:rsidRDefault="00874DEF" w:rsidP="002233A8">
      <w:r>
        <w:separator/>
      </w:r>
    </w:p>
  </w:endnote>
  <w:endnote w:type="continuationSeparator" w:id="0">
    <w:p w:rsidR="00874DEF" w:rsidRDefault="00874DEF" w:rsidP="0022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DEF" w:rsidRDefault="00874DEF">
    <w:pPr>
      <w:pStyle w:val="Alatunniste"/>
      <w:jc w:val="right"/>
    </w:pPr>
    <w:r>
      <w:fldChar w:fldCharType="begin"/>
    </w:r>
    <w:r>
      <w:instrText>PAGE   \* MERGEFORMAT</w:instrText>
    </w:r>
    <w:r>
      <w:fldChar w:fldCharType="separate"/>
    </w:r>
    <w:r w:rsidR="00DF7B63">
      <w:rPr>
        <w:noProof/>
      </w:rPr>
      <w:t>0</w:t>
    </w:r>
    <w:r>
      <w:fldChar w:fldCharType="end"/>
    </w:r>
  </w:p>
  <w:p w:rsidR="00874DEF" w:rsidRDefault="00874DE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DEF" w:rsidRDefault="00874DEF">
    <w:pPr>
      <w:pStyle w:val="Alatunniste"/>
      <w:jc w:val="right"/>
    </w:pPr>
    <w:r>
      <w:fldChar w:fldCharType="begin"/>
    </w:r>
    <w:r>
      <w:instrText>PAGE   \* MERGEFORMAT</w:instrText>
    </w:r>
    <w:r>
      <w:fldChar w:fldCharType="separate"/>
    </w:r>
    <w:r w:rsidR="00DF7B63">
      <w:rPr>
        <w:noProof/>
      </w:rPr>
      <w:t>19</w:t>
    </w:r>
    <w:r>
      <w:fldChar w:fldCharType="end"/>
    </w:r>
  </w:p>
  <w:p w:rsidR="00874DEF" w:rsidRDefault="00874DE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DEF" w:rsidRDefault="00874DEF" w:rsidP="002233A8">
      <w:r>
        <w:separator/>
      </w:r>
    </w:p>
  </w:footnote>
  <w:footnote w:type="continuationSeparator" w:id="0">
    <w:p w:rsidR="00874DEF" w:rsidRDefault="00874DEF" w:rsidP="00223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8532" w:type="dxa"/>
      <w:tblInd w:w="-454" w:type="dxa"/>
      <w:tblBorders>
        <w:bottom w:val="dotted" w:sz="18" w:space="0" w:color="A6A6A6" w:themeColor="background1" w:themeShade="A6"/>
      </w:tblBorders>
      <w:tblLook w:val="04A0" w:firstRow="1" w:lastRow="0" w:firstColumn="1" w:lastColumn="0" w:noHBand="0" w:noVBand="1"/>
    </w:tblPr>
    <w:tblGrid>
      <w:gridCol w:w="8532"/>
    </w:tblGrid>
    <w:tr w:rsidR="00874DEF" w:rsidRPr="00A456CF" w:rsidTr="00B35C01">
      <w:tc>
        <w:tcPr>
          <w:tcW w:w="8532" w:type="dxa"/>
        </w:tcPr>
        <w:p w:rsidR="00874DEF" w:rsidRPr="00A456CF" w:rsidRDefault="00874DEF">
          <w:pPr>
            <w:pStyle w:val="Yltunniste"/>
            <w:rPr>
              <w:szCs w:val="16"/>
            </w:rPr>
          </w:pPr>
          <w:r>
            <w:rPr>
              <w:szCs w:val="16"/>
            </w:rPr>
            <w:t>Jätehuoltomääräysten laatiminen</w:t>
          </w:r>
        </w:p>
      </w:tc>
    </w:tr>
  </w:tbl>
  <w:p w:rsidR="00874DEF" w:rsidRDefault="00874DE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11289A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07AAB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A72A3"/>
    <w:multiLevelType w:val="hybridMultilevel"/>
    <w:tmpl w:val="40267F5A"/>
    <w:lvl w:ilvl="0" w:tplc="58ECD228">
      <w:start w:val="1"/>
      <w:numFmt w:val="bullet"/>
      <w:lvlText w:val="-"/>
      <w:lvlJc w:val="left"/>
      <w:pPr>
        <w:ind w:left="4340" w:hanging="360"/>
      </w:pPr>
      <w:rPr>
        <w:rFonts w:ascii="Verdana" w:eastAsiaTheme="minorHAnsi" w:hAnsi="Verdana" w:cstheme="minorHAnsi" w:hint="default"/>
      </w:rPr>
    </w:lvl>
    <w:lvl w:ilvl="1" w:tplc="040B0003">
      <w:start w:val="1"/>
      <w:numFmt w:val="bullet"/>
      <w:lvlText w:val="o"/>
      <w:lvlJc w:val="left"/>
      <w:pPr>
        <w:ind w:left="2812" w:hanging="360"/>
      </w:pPr>
      <w:rPr>
        <w:rFonts w:ascii="Courier New" w:hAnsi="Courier New" w:cs="Courier New" w:hint="default"/>
      </w:rPr>
    </w:lvl>
    <w:lvl w:ilvl="2" w:tplc="040B0005" w:tentative="1">
      <w:start w:val="1"/>
      <w:numFmt w:val="bullet"/>
      <w:lvlText w:val=""/>
      <w:lvlJc w:val="left"/>
      <w:pPr>
        <w:ind w:left="3532" w:hanging="360"/>
      </w:pPr>
      <w:rPr>
        <w:rFonts w:ascii="Wingdings" w:hAnsi="Wingdings" w:hint="default"/>
      </w:rPr>
    </w:lvl>
    <w:lvl w:ilvl="3" w:tplc="040B0001" w:tentative="1">
      <w:start w:val="1"/>
      <w:numFmt w:val="bullet"/>
      <w:lvlText w:val=""/>
      <w:lvlJc w:val="left"/>
      <w:pPr>
        <w:ind w:left="4252" w:hanging="360"/>
      </w:pPr>
      <w:rPr>
        <w:rFonts w:ascii="Symbol" w:hAnsi="Symbol" w:hint="default"/>
      </w:rPr>
    </w:lvl>
    <w:lvl w:ilvl="4" w:tplc="040B0003" w:tentative="1">
      <w:start w:val="1"/>
      <w:numFmt w:val="bullet"/>
      <w:lvlText w:val="o"/>
      <w:lvlJc w:val="left"/>
      <w:pPr>
        <w:ind w:left="4972" w:hanging="360"/>
      </w:pPr>
      <w:rPr>
        <w:rFonts w:ascii="Courier New" w:hAnsi="Courier New" w:cs="Courier New" w:hint="default"/>
      </w:rPr>
    </w:lvl>
    <w:lvl w:ilvl="5" w:tplc="040B0005" w:tentative="1">
      <w:start w:val="1"/>
      <w:numFmt w:val="bullet"/>
      <w:lvlText w:val=""/>
      <w:lvlJc w:val="left"/>
      <w:pPr>
        <w:ind w:left="5692" w:hanging="360"/>
      </w:pPr>
      <w:rPr>
        <w:rFonts w:ascii="Wingdings" w:hAnsi="Wingdings" w:hint="default"/>
      </w:rPr>
    </w:lvl>
    <w:lvl w:ilvl="6" w:tplc="040B0001" w:tentative="1">
      <w:start w:val="1"/>
      <w:numFmt w:val="bullet"/>
      <w:lvlText w:val=""/>
      <w:lvlJc w:val="left"/>
      <w:pPr>
        <w:ind w:left="6412" w:hanging="360"/>
      </w:pPr>
      <w:rPr>
        <w:rFonts w:ascii="Symbol" w:hAnsi="Symbol" w:hint="default"/>
      </w:rPr>
    </w:lvl>
    <w:lvl w:ilvl="7" w:tplc="040B0003" w:tentative="1">
      <w:start w:val="1"/>
      <w:numFmt w:val="bullet"/>
      <w:lvlText w:val="o"/>
      <w:lvlJc w:val="left"/>
      <w:pPr>
        <w:ind w:left="7132" w:hanging="360"/>
      </w:pPr>
      <w:rPr>
        <w:rFonts w:ascii="Courier New" w:hAnsi="Courier New" w:cs="Courier New" w:hint="default"/>
      </w:rPr>
    </w:lvl>
    <w:lvl w:ilvl="8" w:tplc="040B0005" w:tentative="1">
      <w:start w:val="1"/>
      <w:numFmt w:val="bullet"/>
      <w:lvlText w:val=""/>
      <w:lvlJc w:val="left"/>
      <w:pPr>
        <w:ind w:left="7852" w:hanging="360"/>
      </w:pPr>
      <w:rPr>
        <w:rFonts w:ascii="Wingdings" w:hAnsi="Wingdings" w:hint="default"/>
      </w:rPr>
    </w:lvl>
  </w:abstractNum>
  <w:abstractNum w:abstractNumId="3" w15:restartNumberingAfterBreak="0">
    <w:nsid w:val="0BD35B8B"/>
    <w:multiLevelType w:val="hybridMultilevel"/>
    <w:tmpl w:val="6442B256"/>
    <w:lvl w:ilvl="0" w:tplc="D49E67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610A63"/>
    <w:multiLevelType w:val="hybridMultilevel"/>
    <w:tmpl w:val="94CE075E"/>
    <w:lvl w:ilvl="0" w:tplc="64185A82">
      <w:start w:val="1"/>
      <w:numFmt w:val="decimal"/>
      <w:pStyle w:val="Otsikko4"/>
      <w:lvlText w:val="%1 Luku"/>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EF6059"/>
    <w:multiLevelType w:val="multilevel"/>
    <w:tmpl w:val="7E923A54"/>
    <w:numStyleLink w:val="Luettelomerkit"/>
  </w:abstractNum>
  <w:abstractNum w:abstractNumId="6" w15:restartNumberingAfterBreak="0">
    <w:nsid w:val="14647435"/>
    <w:multiLevelType w:val="multilevel"/>
    <w:tmpl w:val="7E923A54"/>
    <w:numStyleLink w:val="Luettelomerkit"/>
  </w:abstractNum>
  <w:abstractNum w:abstractNumId="7" w15:restartNumberingAfterBreak="0">
    <w:nsid w:val="16EE5A53"/>
    <w:multiLevelType w:val="hybridMultilevel"/>
    <w:tmpl w:val="994C7294"/>
    <w:lvl w:ilvl="0" w:tplc="BF5CAF18">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195F4F"/>
    <w:multiLevelType w:val="hybridMultilevel"/>
    <w:tmpl w:val="3348C14C"/>
    <w:lvl w:ilvl="0" w:tplc="FA2AA360">
      <w:start w:val="1"/>
      <w:numFmt w:val="decimal"/>
      <w:pStyle w:val="Otsikko5"/>
      <w:lvlText w:val="%1 §"/>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1695FBD"/>
    <w:multiLevelType w:val="multilevel"/>
    <w:tmpl w:val="018EF764"/>
    <w:styleLink w:val="Otsikkonumerointi"/>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suff w:val="nothing"/>
      <w:lvlText w:val=""/>
      <w:lvlJc w:val="left"/>
      <w:pPr>
        <w:ind w:left="1304" w:hanging="1304"/>
      </w:pPr>
      <w:rPr>
        <w:rFonts w:hint="default"/>
      </w:rPr>
    </w:lvl>
    <w:lvl w:ilvl="4">
      <w:start w:val="1"/>
      <w:numFmt w:val="none"/>
      <w:suff w:val="nothing"/>
      <w:lvlText w:val=""/>
      <w:lvlJc w:val="left"/>
      <w:pPr>
        <w:ind w:left="1304" w:hanging="1304"/>
      </w:pPr>
      <w:rPr>
        <w:rFonts w:hint="default"/>
      </w:rPr>
    </w:lvl>
    <w:lvl w:ilvl="5">
      <w:start w:val="1"/>
      <w:numFmt w:val="none"/>
      <w:suff w:val="nothing"/>
      <w:lvlText w:val=""/>
      <w:lvlJc w:val="left"/>
      <w:pPr>
        <w:ind w:left="1304" w:hanging="1304"/>
      </w:pPr>
      <w:rPr>
        <w:rFonts w:hint="default"/>
      </w:rPr>
    </w:lvl>
    <w:lvl w:ilvl="6">
      <w:start w:val="1"/>
      <w:numFmt w:val="none"/>
      <w:suff w:val="nothing"/>
      <w:lvlText w:val=""/>
      <w:lvlJc w:val="left"/>
      <w:pPr>
        <w:ind w:left="1304" w:hanging="1304"/>
      </w:pPr>
      <w:rPr>
        <w:rFonts w:hint="default"/>
      </w:rPr>
    </w:lvl>
    <w:lvl w:ilvl="7">
      <w:start w:val="1"/>
      <w:numFmt w:val="none"/>
      <w:suff w:val="nothing"/>
      <w:lvlText w:val=""/>
      <w:lvlJc w:val="left"/>
      <w:pPr>
        <w:ind w:left="1304" w:hanging="1304"/>
      </w:pPr>
      <w:rPr>
        <w:rFonts w:hint="default"/>
      </w:rPr>
    </w:lvl>
    <w:lvl w:ilvl="8">
      <w:start w:val="1"/>
      <w:numFmt w:val="none"/>
      <w:suff w:val="nothing"/>
      <w:lvlText w:val=""/>
      <w:lvlJc w:val="left"/>
      <w:pPr>
        <w:ind w:left="1304" w:hanging="1304"/>
      </w:pPr>
      <w:rPr>
        <w:rFonts w:hint="default"/>
      </w:rPr>
    </w:lvl>
  </w:abstractNum>
  <w:abstractNum w:abstractNumId="10" w15:restartNumberingAfterBreak="0">
    <w:nsid w:val="251713C0"/>
    <w:multiLevelType w:val="multilevel"/>
    <w:tmpl w:val="018EF764"/>
    <w:numStyleLink w:val="Otsikkonumerointi"/>
  </w:abstractNum>
  <w:abstractNum w:abstractNumId="11" w15:restartNumberingAfterBreak="0">
    <w:nsid w:val="2743695A"/>
    <w:multiLevelType w:val="hybridMultilevel"/>
    <w:tmpl w:val="20F84C60"/>
    <w:lvl w:ilvl="0" w:tplc="D0E204D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FD4379"/>
    <w:multiLevelType w:val="multilevel"/>
    <w:tmpl w:val="F3B894F4"/>
    <w:lvl w:ilvl="0">
      <w:start w:val="1"/>
      <w:numFmt w:val="decimal"/>
      <w:lvlText w:val="OSA %1"/>
      <w:lvlJc w:val="left"/>
      <w:pPr>
        <w:ind w:left="360" w:hanging="360"/>
      </w:pPr>
      <w:rPr>
        <w:rFonts w:hint="default"/>
      </w:rPr>
    </w:lvl>
    <w:lvl w:ilvl="1">
      <w:start w:val="1"/>
      <w:numFmt w:val="decimal"/>
      <w:pStyle w:val="Otsikko2"/>
      <w:lvlText w:val="%2"/>
      <w:lvlJc w:val="left"/>
      <w:pPr>
        <w:ind w:left="576" w:hanging="576"/>
      </w:pPr>
      <w:rPr>
        <w:rFonts w:hint="default"/>
      </w:rPr>
    </w:lvl>
    <w:lvl w:ilvl="2">
      <w:start w:val="1"/>
      <w:numFmt w:val="decimal"/>
      <w:pStyle w:val="Otsikko3"/>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13" w15:restartNumberingAfterBreak="0">
    <w:nsid w:val="2DB534D3"/>
    <w:multiLevelType w:val="multilevel"/>
    <w:tmpl w:val="7E923A54"/>
    <w:styleLink w:val="Luettelomerkit"/>
    <w:lvl w:ilvl="0">
      <w:start w:val="1"/>
      <w:numFmt w:val="bullet"/>
      <w:pStyle w:val="Merkittyluettelo"/>
      <w:lvlText w:val=""/>
      <w:lvlJc w:val="left"/>
      <w:pPr>
        <w:ind w:left="397" w:hanging="397"/>
      </w:pPr>
      <w:rPr>
        <w:rFonts w:ascii="Symbol" w:hAnsi="Symbol" w:hint="default"/>
        <w:color w:val="00A6D6" w:themeColor="accent2"/>
        <w:sz w:val="16"/>
      </w:rPr>
    </w:lvl>
    <w:lvl w:ilvl="1">
      <w:start w:val="1"/>
      <w:numFmt w:val="bullet"/>
      <w:lvlText w:val=""/>
      <w:lvlJc w:val="left"/>
      <w:pPr>
        <w:ind w:left="794" w:hanging="397"/>
      </w:pPr>
      <w:rPr>
        <w:rFonts w:ascii="Symbol" w:hAnsi="Symbol" w:hint="default"/>
        <w:color w:val="00A6D6" w:themeColor="accent2"/>
      </w:rPr>
    </w:lvl>
    <w:lvl w:ilvl="2">
      <w:start w:val="1"/>
      <w:numFmt w:val="bullet"/>
      <w:lvlText w:val=""/>
      <w:lvlJc w:val="left"/>
      <w:pPr>
        <w:ind w:left="1191" w:hanging="397"/>
      </w:pPr>
      <w:rPr>
        <w:rFonts w:ascii="Symbol" w:hAnsi="Symbol" w:hint="default"/>
        <w:color w:val="00A6D6" w:themeColor="accent2"/>
      </w:rPr>
    </w:lvl>
    <w:lvl w:ilvl="3">
      <w:start w:val="1"/>
      <w:numFmt w:val="bullet"/>
      <w:lvlText w:val=""/>
      <w:lvlJc w:val="left"/>
      <w:pPr>
        <w:ind w:left="1588" w:hanging="397"/>
      </w:pPr>
      <w:rPr>
        <w:rFonts w:ascii="Symbol" w:hAnsi="Symbol" w:hint="default"/>
        <w:color w:val="00A6D6" w:themeColor="accent2"/>
      </w:rPr>
    </w:lvl>
    <w:lvl w:ilvl="4">
      <w:start w:val="1"/>
      <w:numFmt w:val="bullet"/>
      <w:lvlText w:val=""/>
      <w:lvlJc w:val="left"/>
      <w:pPr>
        <w:ind w:left="1985" w:hanging="397"/>
      </w:pPr>
      <w:rPr>
        <w:rFonts w:ascii="Symbol" w:hAnsi="Symbol" w:hint="default"/>
        <w:color w:val="00A6D6" w:themeColor="accent2"/>
      </w:rPr>
    </w:lvl>
    <w:lvl w:ilvl="5">
      <w:start w:val="1"/>
      <w:numFmt w:val="bullet"/>
      <w:lvlText w:val=""/>
      <w:lvlJc w:val="left"/>
      <w:pPr>
        <w:ind w:left="2382" w:hanging="397"/>
      </w:pPr>
      <w:rPr>
        <w:rFonts w:ascii="Symbol" w:hAnsi="Symbol" w:hint="default"/>
        <w:color w:val="00A6D6" w:themeColor="accent2"/>
      </w:rPr>
    </w:lvl>
    <w:lvl w:ilvl="6">
      <w:start w:val="1"/>
      <w:numFmt w:val="bullet"/>
      <w:lvlText w:val=""/>
      <w:lvlJc w:val="left"/>
      <w:pPr>
        <w:ind w:left="2779" w:hanging="397"/>
      </w:pPr>
      <w:rPr>
        <w:rFonts w:ascii="Symbol" w:hAnsi="Symbol" w:hint="default"/>
        <w:color w:val="00A6D6" w:themeColor="accent2"/>
      </w:rPr>
    </w:lvl>
    <w:lvl w:ilvl="7">
      <w:start w:val="1"/>
      <w:numFmt w:val="bullet"/>
      <w:lvlText w:val=""/>
      <w:lvlJc w:val="left"/>
      <w:pPr>
        <w:ind w:left="3176" w:hanging="397"/>
      </w:pPr>
      <w:rPr>
        <w:rFonts w:ascii="Symbol" w:hAnsi="Symbol" w:hint="default"/>
        <w:color w:val="00A6D6" w:themeColor="accent2"/>
      </w:rPr>
    </w:lvl>
    <w:lvl w:ilvl="8">
      <w:start w:val="1"/>
      <w:numFmt w:val="bullet"/>
      <w:lvlText w:val=""/>
      <w:lvlJc w:val="left"/>
      <w:pPr>
        <w:ind w:left="3573" w:hanging="397"/>
      </w:pPr>
      <w:rPr>
        <w:rFonts w:ascii="Symbol" w:hAnsi="Symbol" w:hint="default"/>
        <w:color w:val="00A6D6" w:themeColor="accent2"/>
      </w:rPr>
    </w:lvl>
  </w:abstractNum>
  <w:abstractNum w:abstractNumId="14" w15:restartNumberingAfterBreak="0">
    <w:nsid w:val="32E83372"/>
    <w:multiLevelType w:val="multilevel"/>
    <w:tmpl w:val="018EF764"/>
    <w:numStyleLink w:val="Otsikkonumerointi"/>
  </w:abstractNum>
  <w:abstractNum w:abstractNumId="15" w15:restartNumberingAfterBreak="0">
    <w:nsid w:val="35123ABF"/>
    <w:multiLevelType w:val="hybridMultilevel"/>
    <w:tmpl w:val="24AC3278"/>
    <w:lvl w:ilvl="0" w:tplc="1256D356">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39FF392A"/>
    <w:multiLevelType w:val="hybridMultilevel"/>
    <w:tmpl w:val="914A512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60F6099"/>
    <w:multiLevelType w:val="hybridMultilevel"/>
    <w:tmpl w:val="9B408524"/>
    <w:lvl w:ilvl="0" w:tplc="5024E4F2">
      <w:start w:val="1"/>
      <w:numFmt w:val="decimal"/>
      <w:lvlText w:val="%1 §"/>
      <w:lvlJc w:val="left"/>
      <w:pPr>
        <w:ind w:left="4508" w:hanging="360"/>
      </w:pPr>
      <w:rPr>
        <w:rFonts w:hint="default"/>
      </w:rPr>
    </w:lvl>
    <w:lvl w:ilvl="1" w:tplc="040B0019" w:tentative="1">
      <w:start w:val="1"/>
      <w:numFmt w:val="lowerLetter"/>
      <w:lvlText w:val="%2."/>
      <w:lvlJc w:val="left"/>
      <w:pPr>
        <w:ind w:left="5228" w:hanging="360"/>
      </w:pPr>
    </w:lvl>
    <w:lvl w:ilvl="2" w:tplc="040B001B" w:tentative="1">
      <w:start w:val="1"/>
      <w:numFmt w:val="lowerRoman"/>
      <w:lvlText w:val="%3."/>
      <w:lvlJc w:val="right"/>
      <w:pPr>
        <w:ind w:left="5948" w:hanging="180"/>
      </w:pPr>
    </w:lvl>
    <w:lvl w:ilvl="3" w:tplc="040B000F" w:tentative="1">
      <w:start w:val="1"/>
      <w:numFmt w:val="decimal"/>
      <w:lvlText w:val="%4."/>
      <w:lvlJc w:val="left"/>
      <w:pPr>
        <w:ind w:left="6668" w:hanging="360"/>
      </w:pPr>
    </w:lvl>
    <w:lvl w:ilvl="4" w:tplc="040B0019" w:tentative="1">
      <w:start w:val="1"/>
      <w:numFmt w:val="lowerLetter"/>
      <w:lvlText w:val="%5."/>
      <w:lvlJc w:val="left"/>
      <w:pPr>
        <w:ind w:left="7388" w:hanging="360"/>
      </w:pPr>
    </w:lvl>
    <w:lvl w:ilvl="5" w:tplc="040B001B" w:tentative="1">
      <w:start w:val="1"/>
      <w:numFmt w:val="lowerRoman"/>
      <w:lvlText w:val="%6."/>
      <w:lvlJc w:val="right"/>
      <w:pPr>
        <w:ind w:left="8108" w:hanging="180"/>
      </w:pPr>
    </w:lvl>
    <w:lvl w:ilvl="6" w:tplc="040B000F" w:tentative="1">
      <w:start w:val="1"/>
      <w:numFmt w:val="decimal"/>
      <w:lvlText w:val="%7."/>
      <w:lvlJc w:val="left"/>
      <w:pPr>
        <w:ind w:left="8828" w:hanging="360"/>
      </w:pPr>
    </w:lvl>
    <w:lvl w:ilvl="7" w:tplc="040B0019" w:tentative="1">
      <w:start w:val="1"/>
      <w:numFmt w:val="lowerLetter"/>
      <w:lvlText w:val="%8."/>
      <w:lvlJc w:val="left"/>
      <w:pPr>
        <w:ind w:left="9548" w:hanging="360"/>
      </w:pPr>
    </w:lvl>
    <w:lvl w:ilvl="8" w:tplc="040B001B" w:tentative="1">
      <w:start w:val="1"/>
      <w:numFmt w:val="lowerRoman"/>
      <w:lvlText w:val="%9."/>
      <w:lvlJc w:val="right"/>
      <w:pPr>
        <w:ind w:left="10268" w:hanging="180"/>
      </w:pPr>
    </w:lvl>
  </w:abstractNum>
  <w:abstractNum w:abstractNumId="18" w15:restartNumberingAfterBreak="0">
    <w:nsid w:val="49DF274F"/>
    <w:multiLevelType w:val="multilevel"/>
    <w:tmpl w:val="7E923A54"/>
    <w:numStyleLink w:val="Luettelomerkit"/>
  </w:abstractNum>
  <w:abstractNum w:abstractNumId="19" w15:restartNumberingAfterBreak="0">
    <w:nsid w:val="49E769DC"/>
    <w:multiLevelType w:val="hybridMultilevel"/>
    <w:tmpl w:val="E83253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6996840"/>
    <w:multiLevelType w:val="hybridMultilevel"/>
    <w:tmpl w:val="4BB6D708"/>
    <w:lvl w:ilvl="0" w:tplc="58ECD228">
      <w:start w:val="1"/>
      <w:numFmt w:val="bullet"/>
      <w:lvlText w:val="-"/>
      <w:lvlJc w:val="left"/>
      <w:pPr>
        <w:ind w:left="2968" w:hanging="360"/>
      </w:pPr>
      <w:rPr>
        <w:rFonts w:ascii="Verdana" w:eastAsiaTheme="minorHAnsi" w:hAnsi="Verdana" w:cstheme="minorHAnsi"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6EC5FC1"/>
    <w:multiLevelType w:val="multilevel"/>
    <w:tmpl w:val="273A2D2A"/>
    <w:styleLink w:val="Numerointi"/>
    <w:lvl w:ilvl="0">
      <w:start w:val="1"/>
      <w:numFmt w:val="decimal"/>
      <w:pStyle w:val="Numeroituluettelo"/>
      <w:lvlText w:val="%1."/>
      <w:lvlJc w:val="left"/>
      <w:pPr>
        <w:ind w:left="397" w:hanging="397"/>
      </w:pPr>
      <w:rPr>
        <w:rFonts w:hint="default"/>
      </w:rPr>
    </w:lvl>
    <w:lvl w:ilvl="1">
      <w:start w:val="1"/>
      <w:numFmt w:val="bullet"/>
      <w:lvlText w:val=""/>
      <w:lvlJc w:val="left"/>
      <w:pPr>
        <w:ind w:left="794" w:hanging="397"/>
      </w:pPr>
      <w:rPr>
        <w:rFonts w:ascii="Symbol" w:hAnsi="Symbol" w:hint="default"/>
        <w:color w:val="00A6D6" w:themeColor="accent2"/>
      </w:rPr>
    </w:lvl>
    <w:lvl w:ilvl="2">
      <w:start w:val="1"/>
      <w:numFmt w:val="bullet"/>
      <w:lvlText w:val=""/>
      <w:lvlJc w:val="left"/>
      <w:pPr>
        <w:ind w:left="1191" w:hanging="397"/>
      </w:pPr>
      <w:rPr>
        <w:rFonts w:ascii="Symbol" w:hAnsi="Symbol" w:hint="default"/>
        <w:color w:val="00A6D6" w:themeColor="accent2"/>
      </w:rPr>
    </w:lvl>
    <w:lvl w:ilvl="3">
      <w:start w:val="1"/>
      <w:numFmt w:val="bullet"/>
      <w:lvlText w:val=""/>
      <w:lvlJc w:val="left"/>
      <w:pPr>
        <w:ind w:left="1588" w:hanging="397"/>
      </w:pPr>
      <w:rPr>
        <w:rFonts w:ascii="Symbol" w:hAnsi="Symbol" w:hint="default"/>
        <w:color w:val="00A6D6" w:themeColor="accent2"/>
      </w:rPr>
    </w:lvl>
    <w:lvl w:ilvl="4">
      <w:start w:val="1"/>
      <w:numFmt w:val="bullet"/>
      <w:lvlText w:val=""/>
      <w:lvlJc w:val="left"/>
      <w:pPr>
        <w:ind w:left="1985" w:hanging="397"/>
      </w:pPr>
      <w:rPr>
        <w:rFonts w:ascii="Symbol" w:hAnsi="Symbol" w:hint="default"/>
        <w:color w:val="00A6D6" w:themeColor="accent2"/>
      </w:rPr>
    </w:lvl>
    <w:lvl w:ilvl="5">
      <w:start w:val="1"/>
      <w:numFmt w:val="bullet"/>
      <w:lvlText w:val=""/>
      <w:lvlJc w:val="left"/>
      <w:pPr>
        <w:ind w:left="2382" w:hanging="397"/>
      </w:pPr>
      <w:rPr>
        <w:rFonts w:ascii="Symbol" w:hAnsi="Symbol" w:hint="default"/>
        <w:color w:val="00A6D6" w:themeColor="accent2"/>
      </w:rPr>
    </w:lvl>
    <w:lvl w:ilvl="6">
      <w:start w:val="1"/>
      <w:numFmt w:val="bullet"/>
      <w:lvlText w:val=""/>
      <w:lvlJc w:val="left"/>
      <w:pPr>
        <w:ind w:left="2779" w:hanging="397"/>
      </w:pPr>
      <w:rPr>
        <w:rFonts w:ascii="Symbol" w:hAnsi="Symbol" w:hint="default"/>
        <w:color w:val="00A6D6" w:themeColor="accent2"/>
      </w:rPr>
    </w:lvl>
    <w:lvl w:ilvl="7">
      <w:start w:val="1"/>
      <w:numFmt w:val="bullet"/>
      <w:lvlText w:val=""/>
      <w:lvlJc w:val="left"/>
      <w:pPr>
        <w:ind w:left="3176" w:hanging="397"/>
      </w:pPr>
      <w:rPr>
        <w:rFonts w:ascii="Symbol" w:hAnsi="Symbol" w:hint="default"/>
        <w:color w:val="00A6D6" w:themeColor="accent2"/>
      </w:rPr>
    </w:lvl>
    <w:lvl w:ilvl="8">
      <w:start w:val="1"/>
      <w:numFmt w:val="bullet"/>
      <w:lvlText w:val=""/>
      <w:lvlJc w:val="left"/>
      <w:pPr>
        <w:ind w:left="3573" w:hanging="397"/>
      </w:pPr>
      <w:rPr>
        <w:rFonts w:ascii="Symbol" w:hAnsi="Symbol" w:hint="default"/>
        <w:color w:val="00A6D6" w:themeColor="accent2"/>
      </w:rPr>
    </w:lvl>
  </w:abstractNum>
  <w:abstractNum w:abstractNumId="22" w15:restartNumberingAfterBreak="0">
    <w:nsid w:val="58F753CD"/>
    <w:multiLevelType w:val="hybridMultilevel"/>
    <w:tmpl w:val="2AF438DE"/>
    <w:lvl w:ilvl="0" w:tplc="040B0003">
      <w:start w:val="1"/>
      <w:numFmt w:val="bullet"/>
      <w:lvlText w:val="o"/>
      <w:lvlJc w:val="left"/>
      <w:pPr>
        <w:ind w:left="2968" w:hanging="360"/>
      </w:pPr>
      <w:rPr>
        <w:rFonts w:ascii="Courier New" w:hAnsi="Courier New" w:cs="Courier New"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3" w15:restartNumberingAfterBreak="0">
    <w:nsid w:val="5A9E1FC6"/>
    <w:multiLevelType w:val="multilevel"/>
    <w:tmpl w:val="7E923A54"/>
    <w:numStyleLink w:val="Luettelomerkit"/>
  </w:abstractNum>
  <w:abstractNum w:abstractNumId="24" w15:restartNumberingAfterBreak="0">
    <w:nsid w:val="6A3532AA"/>
    <w:multiLevelType w:val="hybridMultilevel"/>
    <w:tmpl w:val="90941A46"/>
    <w:lvl w:ilvl="0" w:tplc="DBC6CFAE">
      <w:start w:val="1"/>
      <w:numFmt w:val="decimal"/>
      <w:lvlText w:val="%1 §"/>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4CF0AB5"/>
    <w:multiLevelType w:val="hybridMultilevel"/>
    <w:tmpl w:val="F4FAD72C"/>
    <w:lvl w:ilvl="0" w:tplc="E8D86D92">
      <w:start w:val="1"/>
      <w:numFmt w:val="bullet"/>
      <w:lvlText w:val="-"/>
      <w:lvlJc w:val="left"/>
      <w:pPr>
        <w:ind w:left="2968" w:hanging="360"/>
      </w:pPr>
      <w:rPr>
        <w:rFonts w:ascii="Verdana" w:eastAsiaTheme="minorHAnsi" w:hAnsi="Verdana" w:cstheme="minorHAnsi"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79D00275"/>
    <w:multiLevelType w:val="hybridMultilevel"/>
    <w:tmpl w:val="81760210"/>
    <w:lvl w:ilvl="0" w:tplc="FEB4F6E0">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DE22B33"/>
    <w:multiLevelType w:val="hybridMultilevel"/>
    <w:tmpl w:val="85DCF228"/>
    <w:lvl w:ilvl="0" w:tplc="C01226BC">
      <w:numFmt w:val="bullet"/>
      <w:lvlText w:val="-"/>
      <w:lvlJc w:val="left"/>
      <w:pPr>
        <w:ind w:left="720" w:hanging="360"/>
      </w:pPr>
      <w:rPr>
        <w:rFonts w:ascii="Verdana" w:eastAsiaTheme="minorHAnsi"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3"/>
  </w:num>
  <w:num w:numId="4">
    <w:abstractNumId w:val="21"/>
  </w:num>
  <w:num w:numId="5">
    <w:abstractNumId w:val="9"/>
  </w:num>
  <w:num w:numId="6">
    <w:abstractNumId w:val="10"/>
  </w:num>
  <w:num w:numId="7">
    <w:abstractNumId w:val="14"/>
  </w:num>
  <w:num w:numId="8">
    <w:abstractNumId w:val="18"/>
  </w:num>
  <w:num w:numId="9">
    <w:abstractNumId w:val="5"/>
  </w:num>
  <w:num w:numId="10">
    <w:abstractNumId w:val="23"/>
  </w:num>
  <w:num w:numId="11">
    <w:abstractNumId w:val="6"/>
  </w:num>
  <w:num w:numId="12">
    <w:abstractNumId w:val="26"/>
  </w:num>
  <w:num w:numId="13">
    <w:abstractNumId w:val="25"/>
  </w:num>
  <w:num w:numId="14">
    <w:abstractNumId w:val="20"/>
  </w:num>
  <w:num w:numId="15">
    <w:abstractNumId w:val="2"/>
  </w:num>
  <w:num w:numId="16">
    <w:abstractNumId w:val="24"/>
  </w:num>
  <w:num w:numId="17">
    <w:abstractNumId w:val="17"/>
  </w:num>
  <w:num w:numId="18">
    <w:abstractNumId w:val="11"/>
  </w:num>
  <w:num w:numId="19">
    <w:abstractNumId w:val="19"/>
  </w:num>
  <w:num w:numId="20">
    <w:abstractNumId w:val="15"/>
  </w:num>
  <w:num w:numId="21">
    <w:abstractNumId w:val="22"/>
  </w:num>
  <w:num w:numId="22">
    <w:abstractNumId w:val="16"/>
  </w:num>
  <w:num w:numId="23">
    <w:abstractNumId w:val="3"/>
  </w:num>
  <w:num w:numId="24">
    <w:abstractNumId w:val="12"/>
  </w:num>
  <w:num w:numId="25">
    <w:abstractNumId w:val="4"/>
  </w:num>
  <w:num w:numId="26">
    <w:abstractNumId w:val="8"/>
  </w:num>
  <w:num w:numId="27">
    <w:abstractNumId w:val="2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0F"/>
    <w:rsid w:val="0000257A"/>
    <w:rsid w:val="00002CA2"/>
    <w:rsid w:val="00003B59"/>
    <w:rsid w:val="0000534E"/>
    <w:rsid w:val="000076A1"/>
    <w:rsid w:val="00010135"/>
    <w:rsid w:val="00013EA2"/>
    <w:rsid w:val="00015A4B"/>
    <w:rsid w:val="000201B7"/>
    <w:rsid w:val="00021250"/>
    <w:rsid w:val="000222D2"/>
    <w:rsid w:val="00022D46"/>
    <w:rsid w:val="00025603"/>
    <w:rsid w:val="00030BCC"/>
    <w:rsid w:val="00031636"/>
    <w:rsid w:val="000320F4"/>
    <w:rsid w:val="00042D40"/>
    <w:rsid w:val="00043513"/>
    <w:rsid w:val="00043A22"/>
    <w:rsid w:val="00043C15"/>
    <w:rsid w:val="00047B35"/>
    <w:rsid w:val="00052A79"/>
    <w:rsid w:val="00052E86"/>
    <w:rsid w:val="000540D0"/>
    <w:rsid w:val="000546D2"/>
    <w:rsid w:val="00054D50"/>
    <w:rsid w:val="000569A9"/>
    <w:rsid w:val="00065955"/>
    <w:rsid w:val="00066325"/>
    <w:rsid w:val="000710A4"/>
    <w:rsid w:val="0007225E"/>
    <w:rsid w:val="00072288"/>
    <w:rsid w:val="000762B7"/>
    <w:rsid w:val="0007782A"/>
    <w:rsid w:val="000800EE"/>
    <w:rsid w:val="0008264E"/>
    <w:rsid w:val="00086D61"/>
    <w:rsid w:val="000949FD"/>
    <w:rsid w:val="00094D84"/>
    <w:rsid w:val="00095CB3"/>
    <w:rsid w:val="000970BB"/>
    <w:rsid w:val="00097E09"/>
    <w:rsid w:val="000A2D1D"/>
    <w:rsid w:val="000A58D6"/>
    <w:rsid w:val="000B0EFB"/>
    <w:rsid w:val="000B2135"/>
    <w:rsid w:val="000B40D6"/>
    <w:rsid w:val="000B4255"/>
    <w:rsid w:val="000B7E33"/>
    <w:rsid w:val="000C02FF"/>
    <w:rsid w:val="000C34A1"/>
    <w:rsid w:val="000C482F"/>
    <w:rsid w:val="000D0377"/>
    <w:rsid w:val="000D15A5"/>
    <w:rsid w:val="000D1C7E"/>
    <w:rsid w:val="000D2B77"/>
    <w:rsid w:val="000D5FB6"/>
    <w:rsid w:val="000D7797"/>
    <w:rsid w:val="000E37B5"/>
    <w:rsid w:val="000E4D36"/>
    <w:rsid w:val="000E5B24"/>
    <w:rsid w:val="000F0978"/>
    <w:rsid w:val="000F1DDD"/>
    <w:rsid w:val="000F204E"/>
    <w:rsid w:val="000F2D52"/>
    <w:rsid w:val="000F33C7"/>
    <w:rsid w:val="000F5081"/>
    <w:rsid w:val="000F57C1"/>
    <w:rsid w:val="000F6045"/>
    <w:rsid w:val="000F79DF"/>
    <w:rsid w:val="000F7CE6"/>
    <w:rsid w:val="001016CF"/>
    <w:rsid w:val="00101923"/>
    <w:rsid w:val="00101E07"/>
    <w:rsid w:val="00102DA9"/>
    <w:rsid w:val="00102F6F"/>
    <w:rsid w:val="001036E9"/>
    <w:rsid w:val="0010699B"/>
    <w:rsid w:val="0011068F"/>
    <w:rsid w:val="0011160F"/>
    <w:rsid w:val="001141FB"/>
    <w:rsid w:val="00114217"/>
    <w:rsid w:val="00114D5C"/>
    <w:rsid w:val="0012148D"/>
    <w:rsid w:val="001226E6"/>
    <w:rsid w:val="00122CD2"/>
    <w:rsid w:val="0012324A"/>
    <w:rsid w:val="00125270"/>
    <w:rsid w:val="00127316"/>
    <w:rsid w:val="00130B2D"/>
    <w:rsid w:val="00137E8E"/>
    <w:rsid w:val="0014165C"/>
    <w:rsid w:val="00147292"/>
    <w:rsid w:val="00152A20"/>
    <w:rsid w:val="00156D96"/>
    <w:rsid w:val="00157F9F"/>
    <w:rsid w:val="001641F2"/>
    <w:rsid w:val="00165FCD"/>
    <w:rsid w:val="00167DB9"/>
    <w:rsid w:val="00186645"/>
    <w:rsid w:val="00186A39"/>
    <w:rsid w:val="00194A07"/>
    <w:rsid w:val="0019723D"/>
    <w:rsid w:val="001A0331"/>
    <w:rsid w:val="001A1055"/>
    <w:rsid w:val="001A13B5"/>
    <w:rsid w:val="001A531B"/>
    <w:rsid w:val="001A53A1"/>
    <w:rsid w:val="001A6941"/>
    <w:rsid w:val="001A756D"/>
    <w:rsid w:val="001B156C"/>
    <w:rsid w:val="001B1797"/>
    <w:rsid w:val="001B3700"/>
    <w:rsid w:val="001B42F3"/>
    <w:rsid w:val="001B72EB"/>
    <w:rsid w:val="001C0723"/>
    <w:rsid w:val="001C38E3"/>
    <w:rsid w:val="001C3E9E"/>
    <w:rsid w:val="001E236A"/>
    <w:rsid w:val="001E3D6C"/>
    <w:rsid w:val="001E3F5E"/>
    <w:rsid w:val="001F346B"/>
    <w:rsid w:val="001F3AC3"/>
    <w:rsid w:val="001F4EC4"/>
    <w:rsid w:val="001F73BD"/>
    <w:rsid w:val="001F7D54"/>
    <w:rsid w:val="001F7FE5"/>
    <w:rsid w:val="00204B14"/>
    <w:rsid w:val="00204D08"/>
    <w:rsid w:val="002061E4"/>
    <w:rsid w:val="002119CF"/>
    <w:rsid w:val="00211D22"/>
    <w:rsid w:val="002165D2"/>
    <w:rsid w:val="00217FF4"/>
    <w:rsid w:val="00220206"/>
    <w:rsid w:val="002233A8"/>
    <w:rsid w:val="0022346B"/>
    <w:rsid w:val="0022413B"/>
    <w:rsid w:val="00224374"/>
    <w:rsid w:val="002317E4"/>
    <w:rsid w:val="00233C3F"/>
    <w:rsid w:val="00233CBD"/>
    <w:rsid w:val="0023654C"/>
    <w:rsid w:val="00241D68"/>
    <w:rsid w:val="00243CF4"/>
    <w:rsid w:val="00243FF9"/>
    <w:rsid w:val="00244A48"/>
    <w:rsid w:val="00250D2A"/>
    <w:rsid w:val="00254218"/>
    <w:rsid w:val="002569F0"/>
    <w:rsid w:val="00260DFC"/>
    <w:rsid w:val="002632F6"/>
    <w:rsid w:val="002658D4"/>
    <w:rsid w:val="00265F1D"/>
    <w:rsid w:val="00266891"/>
    <w:rsid w:val="00273034"/>
    <w:rsid w:val="00274DF3"/>
    <w:rsid w:val="0027518D"/>
    <w:rsid w:val="00277DEB"/>
    <w:rsid w:val="002815DC"/>
    <w:rsid w:val="00282357"/>
    <w:rsid w:val="00283B10"/>
    <w:rsid w:val="00287869"/>
    <w:rsid w:val="00290335"/>
    <w:rsid w:val="00292916"/>
    <w:rsid w:val="002948A4"/>
    <w:rsid w:val="00295BBD"/>
    <w:rsid w:val="0029659F"/>
    <w:rsid w:val="00296B7D"/>
    <w:rsid w:val="00296BFA"/>
    <w:rsid w:val="00297014"/>
    <w:rsid w:val="0029767A"/>
    <w:rsid w:val="002A28E8"/>
    <w:rsid w:val="002A39BA"/>
    <w:rsid w:val="002A5C1F"/>
    <w:rsid w:val="002B0CD0"/>
    <w:rsid w:val="002B511A"/>
    <w:rsid w:val="002B5256"/>
    <w:rsid w:val="002B5D16"/>
    <w:rsid w:val="002C00D0"/>
    <w:rsid w:val="002C0B4A"/>
    <w:rsid w:val="002C469B"/>
    <w:rsid w:val="002C4BD8"/>
    <w:rsid w:val="002C50EC"/>
    <w:rsid w:val="002C7F9B"/>
    <w:rsid w:val="002D09E3"/>
    <w:rsid w:val="002D1D5E"/>
    <w:rsid w:val="002D2999"/>
    <w:rsid w:val="002E3812"/>
    <w:rsid w:val="002E62F1"/>
    <w:rsid w:val="002E7566"/>
    <w:rsid w:val="002E7DE7"/>
    <w:rsid w:val="002F3B28"/>
    <w:rsid w:val="003014B2"/>
    <w:rsid w:val="00306F38"/>
    <w:rsid w:val="00307CE9"/>
    <w:rsid w:val="00310DE2"/>
    <w:rsid w:val="00313BA5"/>
    <w:rsid w:val="00315946"/>
    <w:rsid w:val="00315D77"/>
    <w:rsid w:val="003226C2"/>
    <w:rsid w:val="003262F6"/>
    <w:rsid w:val="00326BD0"/>
    <w:rsid w:val="0033040B"/>
    <w:rsid w:val="00336FB4"/>
    <w:rsid w:val="0034127F"/>
    <w:rsid w:val="00344DFA"/>
    <w:rsid w:val="00345244"/>
    <w:rsid w:val="0034546D"/>
    <w:rsid w:val="00347465"/>
    <w:rsid w:val="00347821"/>
    <w:rsid w:val="00350000"/>
    <w:rsid w:val="003509F1"/>
    <w:rsid w:val="0035610D"/>
    <w:rsid w:val="00357527"/>
    <w:rsid w:val="00361007"/>
    <w:rsid w:val="0037047E"/>
    <w:rsid w:val="003737CA"/>
    <w:rsid w:val="00375130"/>
    <w:rsid w:val="00377204"/>
    <w:rsid w:val="00377846"/>
    <w:rsid w:val="00381B5B"/>
    <w:rsid w:val="00383D66"/>
    <w:rsid w:val="00390E19"/>
    <w:rsid w:val="00395FBF"/>
    <w:rsid w:val="0039711F"/>
    <w:rsid w:val="0039733D"/>
    <w:rsid w:val="003A170D"/>
    <w:rsid w:val="003A2D89"/>
    <w:rsid w:val="003A33CC"/>
    <w:rsid w:val="003A3545"/>
    <w:rsid w:val="003A356C"/>
    <w:rsid w:val="003B0083"/>
    <w:rsid w:val="003B0620"/>
    <w:rsid w:val="003C0278"/>
    <w:rsid w:val="003C126C"/>
    <w:rsid w:val="003C1CA9"/>
    <w:rsid w:val="003C455C"/>
    <w:rsid w:val="003C6DEE"/>
    <w:rsid w:val="003C7F25"/>
    <w:rsid w:val="003D024A"/>
    <w:rsid w:val="003D3580"/>
    <w:rsid w:val="003D367A"/>
    <w:rsid w:val="003D44C3"/>
    <w:rsid w:val="003D4B00"/>
    <w:rsid w:val="003D73AE"/>
    <w:rsid w:val="003D7815"/>
    <w:rsid w:val="003D7ED9"/>
    <w:rsid w:val="003E1714"/>
    <w:rsid w:val="003E21B4"/>
    <w:rsid w:val="003E24DA"/>
    <w:rsid w:val="003E3D01"/>
    <w:rsid w:val="003E4476"/>
    <w:rsid w:val="003E4AB4"/>
    <w:rsid w:val="003E7483"/>
    <w:rsid w:val="003F53D0"/>
    <w:rsid w:val="003F7773"/>
    <w:rsid w:val="00401B51"/>
    <w:rsid w:val="00402E63"/>
    <w:rsid w:val="00407A23"/>
    <w:rsid w:val="00410845"/>
    <w:rsid w:val="00411317"/>
    <w:rsid w:val="004215B8"/>
    <w:rsid w:val="00421F03"/>
    <w:rsid w:val="004221BB"/>
    <w:rsid w:val="0042246F"/>
    <w:rsid w:val="00422C04"/>
    <w:rsid w:val="00425CDA"/>
    <w:rsid w:val="00426F30"/>
    <w:rsid w:val="004316D5"/>
    <w:rsid w:val="0043396A"/>
    <w:rsid w:val="00434AEC"/>
    <w:rsid w:val="0043552F"/>
    <w:rsid w:val="0043666E"/>
    <w:rsid w:val="00436DBD"/>
    <w:rsid w:val="004375EE"/>
    <w:rsid w:val="004415ED"/>
    <w:rsid w:val="00443E08"/>
    <w:rsid w:val="00457835"/>
    <w:rsid w:val="00457C45"/>
    <w:rsid w:val="00460707"/>
    <w:rsid w:val="004608B8"/>
    <w:rsid w:val="00462FB3"/>
    <w:rsid w:val="00465EEF"/>
    <w:rsid w:val="004663AD"/>
    <w:rsid w:val="004675B9"/>
    <w:rsid w:val="00470919"/>
    <w:rsid w:val="004723B4"/>
    <w:rsid w:val="004731A2"/>
    <w:rsid w:val="00480EB0"/>
    <w:rsid w:val="0049439C"/>
    <w:rsid w:val="004943B3"/>
    <w:rsid w:val="00495073"/>
    <w:rsid w:val="00495124"/>
    <w:rsid w:val="00495841"/>
    <w:rsid w:val="00497D43"/>
    <w:rsid w:val="004A0D80"/>
    <w:rsid w:val="004A1173"/>
    <w:rsid w:val="004A1FEC"/>
    <w:rsid w:val="004A3078"/>
    <w:rsid w:val="004B0A00"/>
    <w:rsid w:val="004B1EB6"/>
    <w:rsid w:val="004B38E9"/>
    <w:rsid w:val="004C2A72"/>
    <w:rsid w:val="004C3183"/>
    <w:rsid w:val="004C4083"/>
    <w:rsid w:val="004C4858"/>
    <w:rsid w:val="004D17B5"/>
    <w:rsid w:val="004D18D1"/>
    <w:rsid w:val="004D227F"/>
    <w:rsid w:val="004D3565"/>
    <w:rsid w:val="004D7638"/>
    <w:rsid w:val="004D76EA"/>
    <w:rsid w:val="004E10BF"/>
    <w:rsid w:val="004E4640"/>
    <w:rsid w:val="004E5ED4"/>
    <w:rsid w:val="004F3814"/>
    <w:rsid w:val="004F77B5"/>
    <w:rsid w:val="005019DD"/>
    <w:rsid w:val="00502C3E"/>
    <w:rsid w:val="0050367E"/>
    <w:rsid w:val="00503F5C"/>
    <w:rsid w:val="00507D38"/>
    <w:rsid w:val="005106A4"/>
    <w:rsid w:val="005107F9"/>
    <w:rsid w:val="0051472F"/>
    <w:rsid w:val="00514876"/>
    <w:rsid w:val="0051490C"/>
    <w:rsid w:val="005149B1"/>
    <w:rsid w:val="00521977"/>
    <w:rsid w:val="005235D2"/>
    <w:rsid w:val="005250BE"/>
    <w:rsid w:val="00525641"/>
    <w:rsid w:val="00525807"/>
    <w:rsid w:val="00527802"/>
    <w:rsid w:val="00527C8F"/>
    <w:rsid w:val="00530DB3"/>
    <w:rsid w:val="00531B42"/>
    <w:rsid w:val="0053234C"/>
    <w:rsid w:val="00532D69"/>
    <w:rsid w:val="0053334E"/>
    <w:rsid w:val="005403F6"/>
    <w:rsid w:val="005406C4"/>
    <w:rsid w:val="00541E28"/>
    <w:rsid w:val="005431DC"/>
    <w:rsid w:val="00550F62"/>
    <w:rsid w:val="00553465"/>
    <w:rsid w:val="00553EEE"/>
    <w:rsid w:val="00556B4F"/>
    <w:rsid w:val="005576D3"/>
    <w:rsid w:val="00557B0A"/>
    <w:rsid w:val="00562194"/>
    <w:rsid w:val="00563080"/>
    <w:rsid w:val="005672B8"/>
    <w:rsid w:val="00570B68"/>
    <w:rsid w:val="005766BC"/>
    <w:rsid w:val="00576EC4"/>
    <w:rsid w:val="005800F1"/>
    <w:rsid w:val="005807ED"/>
    <w:rsid w:val="005809D0"/>
    <w:rsid w:val="0058439C"/>
    <w:rsid w:val="005854BB"/>
    <w:rsid w:val="0059116D"/>
    <w:rsid w:val="0059198B"/>
    <w:rsid w:val="0059548C"/>
    <w:rsid w:val="005966D1"/>
    <w:rsid w:val="005A3D8A"/>
    <w:rsid w:val="005A60D9"/>
    <w:rsid w:val="005A66D8"/>
    <w:rsid w:val="005B00A2"/>
    <w:rsid w:val="005B267A"/>
    <w:rsid w:val="005B2E56"/>
    <w:rsid w:val="005B6929"/>
    <w:rsid w:val="005C7F95"/>
    <w:rsid w:val="005D50D5"/>
    <w:rsid w:val="005D5870"/>
    <w:rsid w:val="005D7378"/>
    <w:rsid w:val="005E4746"/>
    <w:rsid w:val="005E664F"/>
    <w:rsid w:val="005E697A"/>
    <w:rsid w:val="005E72AD"/>
    <w:rsid w:val="005F0981"/>
    <w:rsid w:val="005F46F7"/>
    <w:rsid w:val="005F54BA"/>
    <w:rsid w:val="005F6117"/>
    <w:rsid w:val="005F7672"/>
    <w:rsid w:val="006052E4"/>
    <w:rsid w:val="0060589C"/>
    <w:rsid w:val="00606E27"/>
    <w:rsid w:val="00607649"/>
    <w:rsid w:val="00607898"/>
    <w:rsid w:val="00610E57"/>
    <w:rsid w:val="00613EA8"/>
    <w:rsid w:val="0061420A"/>
    <w:rsid w:val="006147FE"/>
    <w:rsid w:val="00615596"/>
    <w:rsid w:val="006178DB"/>
    <w:rsid w:val="006202D1"/>
    <w:rsid w:val="006207FB"/>
    <w:rsid w:val="00622AFB"/>
    <w:rsid w:val="006356D3"/>
    <w:rsid w:val="0063602E"/>
    <w:rsid w:val="00640305"/>
    <w:rsid w:val="00640DEC"/>
    <w:rsid w:val="00641523"/>
    <w:rsid w:val="006434F6"/>
    <w:rsid w:val="00643986"/>
    <w:rsid w:val="006448BA"/>
    <w:rsid w:val="00645412"/>
    <w:rsid w:val="0064592A"/>
    <w:rsid w:val="00647CAB"/>
    <w:rsid w:val="00650072"/>
    <w:rsid w:val="00653E59"/>
    <w:rsid w:val="00654605"/>
    <w:rsid w:val="00655710"/>
    <w:rsid w:val="00656301"/>
    <w:rsid w:val="00660EED"/>
    <w:rsid w:val="00662FFF"/>
    <w:rsid w:val="006664AE"/>
    <w:rsid w:val="00667259"/>
    <w:rsid w:val="006674E9"/>
    <w:rsid w:val="00667AD6"/>
    <w:rsid w:val="0067039A"/>
    <w:rsid w:val="00671B37"/>
    <w:rsid w:val="006723B1"/>
    <w:rsid w:val="006738B9"/>
    <w:rsid w:val="00674836"/>
    <w:rsid w:val="00674A36"/>
    <w:rsid w:val="00676C28"/>
    <w:rsid w:val="00677392"/>
    <w:rsid w:val="006803E0"/>
    <w:rsid w:val="00680C90"/>
    <w:rsid w:val="00684C7E"/>
    <w:rsid w:val="00686C64"/>
    <w:rsid w:val="00687039"/>
    <w:rsid w:val="006873B6"/>
    <w:rsid w:val="00691270"/>
    <w:rsid w:val="00693A4A"/>
    <w:rsid w:val="00695321"/>
    <w:rsid w:val="006956FB"/>
    <w:rsid w:val="006A143F"/>
    <w:rsid w:val="006A1AAD"/>
    <w:rsid w:val="006A24D3"/>
    <w:rsid w:val="006A3622"/>
    <w:rsid w:val="006A4B51"/>
    <w:rsid w:val="006A6BC8"/>
    <w:rsid w:val="006B32E2"/>
    <w:rsid w:val="006B3663"/>
    <w:rsid w:val="006B3683"/>
    <w:rsid w:val="006B57F4"/>
    <w:rsid w:val="006B713F"/>
    <w:rsid w:val="006B71A3"/>
    <w:rsid w:val="006B761F"/>
    <w:rsid w:val="006C039A"/>
    <w:rsid w:val="006C16A9"/>
    <w:rsid w:val="006C3009"/>
    <w:rsid w:val="006C348E"/>
    <w:rsid w:val="006C5142"/>
    <w:rsid w:val="006C702C"/>
    <w:rsid w:val="006D09A8"/>
    <w:rsid w:val="006D2261"/>
    <w:rsid w:val="006D3C3E"/>
    <w:rsid w:val="006D3D01"/>
    <w:rsid w:val="006D6F40"/>
    <w:rsid w:val="006D7B24"/>
    <w:rsid w:val="006E1D83"/>
    <w:rsid w:val="006E3F8E"/>
    <w:rsid w:val="006E4D21"/>
    <w:rsid w:val="006F344A"/>
    <w:rsid w:val="006F3C0D"/>
    <w:rsid w:val="006F7D7A"/>
    <w:rsid w:val="007008EB"/>
    <w:rsid w:val="00700CB3"/>
    <w:rsid w:val="00701335"/>
    <w:rsid w:val="00701881"/>
    <w:rsid w:val="00704830"/>
    <w:rsid w:val="00705254"/>
    <w:rsid w:val="00705834"/>
    <w:rsid w:val="007059A4"/>
    <w:rsid w:val="007069A4"/>
    <w:rsid w:val="0070710C"/>
    <w:rsid w:val="00707DBB"/>
    <w:rsid w:val="0071212C"/>
    <w:rsid w:val="0071435C"/>
    <w:rsid w:val="00715B61"/>
    <w:rsid w:val="00716E6E"/>
    <w:rsid w:val="007226B0"/>
    <w:rsid w:val="007227DA"/>
    <w:rsid w:val="00723238"/>
    <w:rsid w:val="00732F37"/>
    <w:rsid w:val="00734556"/>
    <w:rsid w:val="00737901"/>
    <w:rsid w:val="0074141D"/>
    <w:rsid w:val="007417AC"/>
    <w:rsid w:val="007422B3"/>
    <w:rsid w:val="00742A87"/>
    <w:rsid w:val="007448E6"/>
    <w:rsid w:val="007449D7"/>
    <w:rsid w:val="00745632"/>
    <w:rsid w:val="00746ED6"/>
    <w:rsid w:val="00750F69"/>
    <w:rsid w:val="00751FA0"/>
    <w:rsid w:val="0075222B"/>
    <w:rsid w:val="00755920"/>
    <w:rsid w:val="00765945"/>
    <w:rsid w:val="00766ED3"/>
    <w:rsid w:val="00767518"/>
    <w:rsid w:val="00767C68"/>
    <w:rsid w:val="0077022B"/>
    <w:rsid w:val="007705A8"/>
    <w:rsid w:val="00771BB2"/>
    <w:rsid w:val="0077298C"/>
    <w:rsid w:val="007804B7"/>
    <w:rsid w:val="0078156D"/>
    <w:rsid w:val="0078434F"/>
    <w:rsid w:val="007871F0"/>
    <w:rsid w:val="00787D02"/>
    <w:rsid w:val="00790871"/>
    <w:rsid w:val="007937CC"/>
    <w:rsid w:val="00793D62"/>
    <w:rsid w:val="00794369"/>
    <w:rsid w:val="007962E5"/>
    <w:rsid w:val="00796594"/>
    <w:rsid w:val="007A1B28"/>
    <w:rsid w:val="007A1BDE"/>
    <w:rsid w:val="007A2EFF"/>
    <w:rsid w:val="007A36EE"/>
    <w:rsid w:val="007A4219"/>
    <w:rsid w:val="007A67EA"/>
    <w:rsid w:val="007B2E37"/>
    <w:rsid w:val="007B32FA"/>
    <w:rsid w:val="007B3AB9"/>
    <w:rsid w:val="007B5371"/>
    <w:rsid w:val="007B616A"/>
    <w:rsid w:val="007C1286"/>
    <w:rsid w:val="007C229D"/>
    <w:rsid w:val="007D0F2E"/>
    <w:rsid w:val="007D45BD"/>
    <w:rsid w:val="007D546E"/>
    <w:rsid w:val="007D7A5C"/>
    <w:rsid w:val="007E39DA"/>
    <w:rsid w:val="007F0249"/>
    <w:rsid w:val="007F08D5"/>
    <w:rsid w:val="007F0FB0"/>
    <w:rsid w:val="007F1081"/>
    <w:rsid w:val="007F2522"/>
    <w:rsid w:val="007F6F28"/>
    <w:rsid w:val="00801678"/>
    <w:rsid w:val="00807EF8"/>
    <w:rsid w:val="00815BDE"/>
    <w:rsid w:val="00824175"/>
    <w:rsid w:val="00824EB0"/>
    <w:rsid w:val="00825CC4"/>
    <w:rsid w:val="00827960"/>
    <w:rsid w:val="00832067"/>
    <w:rsid w:val="00833924"/>
    <w:rsid w:val="00837CFC"/>
    <w:rsid w:val="00844C55"/>
    <w:rsid w:val="00846401"/>
    <w:rsid w:val="0085074A"/>
    <w:rsid w:val="00850E74"/>
    <w:rsid w:val="00853421"/>
    <w:rsid w:val="008539FA"/>
    <w:rsid w:val="008553B1"/>
    <w:rsid w:val="008575FD"/>
    <w:rsid w:val="00857BE7"/>
    <w:rsid w:val="00861DF3"/>
    <w:rsid w:val="00864CE5"/>
    <w:rsid w:val="008667B1"/>
    <w:rsid w:val="008701D1"/>
    <w:rsid w:val="00872B19"/>
    <w:rsid w:val="008733D1"/>
    <w:rsid w:val="008748B8"/>
    <w:rsid w:val="00874DEF"/>
    <w:rsid w:val="00877FB1"/>
    <w:rsid w:val="008804F8"/>
    <w:rsid w:val="008853D6"/>
    <w:rsid w:val="00887E54"/>
    <w:rsid w:val="008936EF"/>
    <w:rsid w:val="00893B55"/>
    <w:rsid w:val="008961FF"/>
    <w:rsid w:val="008A0BD4"/>
    <w:rsid w:val="008A19B6"/>
    <w:rsid w:val="008A56B3"/>
    <w:rsid w:val="008B4265"/>
    <w:rsid w:val="008B523D"/>
    <w:rsid w:val="008B7736"/>
    <w:rsid w:val="008B7AD0"/>
    <w:rsid w:val="008C06D1"/>
    <w:rsid w:val="008C3A48"/>
    <w:rsid w:val="008C7416"/>
    <w:rsid w:val="008C779F"/>
    <w:rsid w:val="008D38AC"/>
    <w:rsid w:val="008D552F"/>
    <w:rsid w:val="008D6E60"/>
    <w:rsid w:val="008D7430"/>
    <w:rsid w:val="008D79A5"/>
    <w:rsid w:val="008E0546"/>
    <w:rsid w:val="008E2BAD"/>
    <w:rsid w:val="008E4364"/>
    <w:rsid w:val="008E4932"/>
    <w:rsid w:val="008E6FE1"/>
    <w:rsid w:val="008E7F68"/>
    <w:rsid w:val="009014DA"/>
    <w:rsid w:val="00906838"/>
    <w:rsid w:val="009076D4"/>
    <w:rsid w:val="00911A5B"/>
    <w:rsid w:val="0091204D"/>
    <w:rsid w:val="00913382"/>
    <w:rsid w:val="0091533A"/>
    <w:rsid w:val="009164B5"/>
    <w:rsid w:val="00920347"/>
    <w:rsid w:val="009209DA"/>
    <w:rsid w:val="00921B0B"/>
    <w:rsid w:val="00921D59"/>
    <w:rsid w:val="00921DB3"/>
    <w:rsid w:val="00923575"/>
    <w:rsid w:val="00924CA9"/>
    <w:rsid w:val="00930481"/>
    <w:rsid w:val="00930B87"/>
    <w:rsid w:val="00933F47"/>
    <w:rsid w:val="00934E39"/>
    <w:rsid w:val="009372DB"/>
    <w:rsid w:val="009436A3"/>
    <w:rsid w:val="009438B6"/>
    <w:rsid w:val="00944BEE"/>
    <w:rsid w:val="0094607D"/>
    <w:rsid w:val="0094751B"/>
    <w:rsid w:val="00950153"/>
    <w:rsid w:val="00951690"/>
    <w:rsid w:val="00951C28"/>
    <w:rsid w:val="00953C56"/>
    <w:rsid w:val="009558FE"/>
    <w:rsid w:val="009568A8"/>
    <w:rsid w:val="00960330"/>
    <w:rsid w:val="00962549"/>
    <w:rsid w:val="0096305A"/>
    <w:rsid w:val="00965511"/>
    <w:rsid w:val="009674F8"/>
    <w:rsid w:val="00967F57"/>
    <w:rsid w:val="00977BCB"/>
    <w:rsid w:val="00977FA4"/>
    <w:rsid w:val="009830BD"/>
    <w:rsid w:val="00983278"/>
    <w:rsid w:val="0098355E"/>
    <w:rsid w:val="00983E99"/>
    <w:rsid w:val="009858AC"/>
    <w:rsid w:val="00986D7E"/>
    <w:rsid w:val="00991C70"/>
    <w:rsid w:val="009925D6"/>
    <w:rsid w:val="009938FC"/>
    <w:rsid w:val="009942B3"/>
    <w:rsid w:val="00996903"/>
    <w:rsid w:val="00997C21"/>
    <w:rsid w:val="009A0794"/>
    <w:rsid w:val="009A29B0"/>
    <w:rsid w:val="009A2F4F"/>
    <w:rsid w:val="009A3C7A"/>
    <w:rsid w:val="009A4345"/>
    <w:rsid w:val="009A5F47"/>
    <w:rsid w:val="009A6002"/>
    <w:rsid w:val="009A6E71"/>
    <w:rsid w:val="009A7092"/>
    <w:rsid w:val="009B058F"/>
    <w:rsid w:val="009B3310"/>
    <w:rsid w:val="009B6541"/>
    <w:rsid w:val="009C0E4A"/>
    <w:rsid w:val="009C3645"/>
    <w:rsid w:val="009C3BA1"/>
    <w:rsid w:val="009C7953"/>
    <w:rsid w:val="009D3C8C"/>
    <w:rsid w:val="009E024F"/>
    <w:rsid w:val="009E336F"/>
    <w:rsid w:val="009E3F6E"/>
    <w:rsid w:val="009E4A75"/>
    <w:rsid w:val="009F09F7"/>
    <w:rsid w:val="009F0F20"/>
    <w:rsid w:val="009F34E8"/>
    <w:rsid w:val="00A02247"/>
    <w:rsid w:val="00A0438F"/>
    <w:rsid w:val="00A04848"/>
    <w:rsid w:val="00A05652"/>
    <w:rsid w:val="00A06192"/>
    <w:rsid w:val="00A10C37"/>
    <w:rsid w:val="00A12E57"/>
    <w:rsid w:val="00A13344"/>
    <w:rsid w:val="00A155AF"/>
    <w:rsid w:val="00A16256"/>
    <w:rsid w:val="00A17926"/>
    <w:rsid w:val="00A179A5"/>
    <w:rsid w:val="00A17AA6"/>
    <w:rsid w:val="00A17BE5"/>
    <w:rsid w:val="00A20A97"/>
    <w:rsid w:val="00A22575"/>
    <w:rsid w:val="00A23328"/>
    <w:rsid w:val="00A236D6"/>
    <w:rsid w:val="00A254FC"/>
    <w:rsid w:val="00A268E0"/>
    <w:rsid w:val="00A300AD"/>
    <w:rsid w:val="00A31358"/>
    <w:rsid w:val="00A40EFE"/>
    <w:rsid w:val="00A43D6C"/>
    <w:rsid w:val="00A456CF"/>
    <w:rsid w:val="00A47B50"/>
    <w:rsid w:val="00A519DE"/>
    <w:rsid w:val="00A547B1"/>
    <w:rsid w:val="00A55E5A"/>
    <w:rsid w:val="00A60B17"/>
    <w:rsid w:val="00A61618"/>
    <w:rsid w:val="00A61656"/>
    <w:rsid w:val="00A64DB5"/>
    <w:rsid w:val="00A67ACE"/>
    <w:rsid w:val="00A72049"/>
    <w:rsid w:val="00A73267"/>
    <w:rsid w:val="00A74E61"/>
    <w:rsid w:val="00A75B84"/>
    <w:rsid w:val="00A75BBF"/>
    <w:rsid w:val="00A827E7"/>
    <w:rsid w:val="00A832E6"/>
    <w:rsid w:val="00A83354"/>
    <w:rsid w:val="00A84CEA"/>
    <w:rsid w:val="00A85309"/>
    <w:rsid w:val="00A93171"/>
    <w:rsid w:val="00A95191"/>
    <w:rsid w:val="00A96BD3"/>
    <w:rsid w:val="00AA02F8"/>
    <w:rsid w:val="00AA41FF"/>
    <w:rsid w:val="00AA4A62"/>
    <w:rsid w:val="00AA5C39"/>
    <w:rsid w:val="00AA65C9"/>
    <w:rsid w:val="00AB07DD"/>
    <w:rsid w:val="00AB11BA"/>
    <w:rsid w:val="00AB222D"/>
    <w:rsid w:val="00AB5587"/>
    <w:rsid w:val="00AB6864"/>
    <w:rsid w:val="00AC2CE5"/>
    <w:rsid w:val="00AC4C1C"/>
    <w:rsid w:val="00AD0995"/>
    <w:rsid w:val="00AE15A5"/>
    <w:rsid w:val="00AE2AE5"/>
    <w:rsid w:val="00AE65AC"/>
    <w:rsid w:val="00AF027B"/>
    <w:rsid w:val="00AF1375"/>
    <w:rsid w:val="00AF1854"/>
    <w:rsid w:val="00AF479C"/>
    <w:rsid w:val="00AF5490"/>
    <w:rsid w:val="00B01E97"/>
    <w:rsid w:val="00B02BE3"/>
    <w:rsid w:val="00B05FF9"/>
    <w:rsid w:val="00B157E9"/>
    <w:rsid w:val="00B15E78"/>
    <w:rsid w:val="00B16D7D"/>
    <w:rsid w:val="00B20921"/>
    <w:rsid w:val="00B21027"/>
    <w:rsid w:val="00B2267F"/>
    <w:rsid w:val="00B22CB3"/>
    <w:rsid w:val="00B253C6"/>
    <w:rsid w:val="00B266D8"/>
    <w:rsid w:val="00B2718E"/>
    <w:rsid w:val="00B32088"/>
    <w:rsid w:val="00B3277E"/>
    <w:rsid w:val="00B33020"/>
    <w:rsid w:val="00B35C01"/>
    <w:rsid w:val="00B367CB"/>
    <w:rsid w:val="00B37794"/>
    <w:rsid w:val="00B43580"/>
    <w:rsid w:val="00B446C7"/>
    <w:rsid w:val="00B44CB2"/>
    <w:rsid w:val="00B45202"/>
    <w:rsid w:val="00B46C5B"/>
    <w:rsid w:val="00B57423"/>
    <w:rsid w:val="00B57FA4"/>
    <w:rsid w:val="00B61349"/>
    <w:rsid w:val="00B63867"/>
    <w:rsid w:val="00B649E8"/>
    <w:rsid w:val="00B652FA"/>
    <w:rsid w:val="00B763BF"/>
    <w:rsid w:val="00B82846"/>
    <w:rsid w:val="00B83026"/>
    <w:rsid w:val="00B8683F"/>
    <w:rsid w:val="00B86AD1"/>
    <w:rsid w:val="00B86C30"/>
    <w:rsid w:val="00B937F6"/>
    <w:rsid w:val="00B97628"/>
    <w:rsid w:val="00B97F25"/>
    <w:rsid w:val="00BA190F"/>
    <w:rsid w:val="00BA5D9F"/>
    <w:rsid w:val="00BA5DC1"/>
    <w:rsid w:val="00BA6AAC"/>
    <w:rsid w:val="00BB1441"/>
    <w:rsid w:val="00BB50C3"/>
    <w:rsid w:val="00BB5CB0"/>
    <w:rsid w:val="00BB7B25"/>
    <w:rsid w:val="00BC2641"/>
    <w:rsid w:val="00BC3C71"/>
    <w:rsid w:val="00BC48AA"/>
    <w:rsid w:val="00BC6153"/>
    <w:rsid w:val="00BC6FDD"/>
    <w:rsid w:val="00BD2E03"/>
    <w:rsid w:val="00BD79EF"/>
    <w:rsid w:val="00BE2617"/>
    <w:rsid w:val="00BE2AB2"/>
    <w:rsid w:val="00BE4E63"/>
    <w:rsid w:val="00BF03A1"/>
    <w:rsid w:val="00BF04A9"/>
    <w:rsid w:val="00BF06BF"/>
    <w:rsid w:val="00BF2596"/>
    <w:rsid w:val="00BF5B65"/>
    <w:rsid w:val="00C13287"/>
    <w:rsid w:val="00C17CDD"/>
    <w:rsid w:val="00C22BD7"/>
    <w:rsid w:val="00C24FC3"/>
    <w:rsid w:val="00C321B4"/>
    <w:rsid w:val="00C3268E"/>
    <w:rsid w:val="00C34A92"/>
    <w:rsid w:val="00C42349"/>
    <w:rsid w:val="00C473E8"/>
    <w:rsid w:val="00C51B7A"/>
    <w:rsid w:val="00C54240"/>
    <w:rsid w:val="00C55D5A"/>
    <w:rsid w:val="00C56E84"/>
    <w:rsid w:val="00C61BFE"/>
    <w:rsid w:val="00C627DE"/>
    <w:rsid w:val="00C64100"/>
    <w:rsid w:val="00C642C7"/>
    <w:rsid w:val="00C73C15"/>
    <w:rsid w:val="00C74B0C"/>
    <w:rsid w:val="00C750A8"/>
    <w:rsid w:val="00C75CCA"/>
    <w:rsid w:val="00C77304"/>
    <w:rsid w:val="00C802F3"/>
    <w:rsid w:val="00C816FB"/>
    <w:rsid w:val="00C82A60"/>
    <w:rsid w:val="00C82DB0"/>
    <w:rsid w:val="00C8347D"/>
    <w:rsid w:val="00C84A7F"/>
    <w:rsid w:val="00C9130C"/>
    <w:rsid w:val="00C923C9"/>
    <w:rsid w:val="00C9315E"/>
    <w:rsid w:val="00C939D0"/>
    <w:rsid w:val="00C9404B"/>
    <w:rsid w:val="00C95859"/>
    <w:rsid w:val="00C9617F"/>
    <w:rsid w:val="00C97FCB"/>
    <w:rsid w:val="00CA087B"/>
    <w:rsid w:val="00CA0E0C"/>
    <w:rsid w:val="00CB1706"/>
    <w:rsid w:val="00CB45C6"/>
    <w:rsid w:val="00CB5DC6"/>
    <w:rsid w:val="00CB6356"/>
    <w:rsid w:val="00CC0672"/>
    <w:rsid w:val="00CC234B"/>
    <w:rsid w:val="00CC4857"/>
    <w:rsid w:val="00CD2C71"/>
    <w:rsid w:val="00CD34D1"/>
    <w:rsid w:val="00CD3725"/>
    <w:rsid w:val="00CD6536"/>
    <w:rsid w:val="00CE1820"/>
    <w:rsid w:val="00CE1A53"/>
    <w:rsid w:val="00CE1C59"/>
    <w:rsid w:val="00CE3523"/>
    <w:rsid w:val="00CE3A2E"/>
    <w:rsid w:val="00CE54F5"/>
    <w:rsid w:val="00CF054A"/>
    <w:rsid w:val="00CF18E3"/>
    <w:rsid w:val="00CF31EC"/>
    <w:rsid w:val="00CF54FC"/>
    <w:rsid w:val="00CF5EA3"/>
    <w:rsid w:val="00CF6DB1"/>
    <w:rsid w:val="00D00F6C"/>
    <w:rsid w:val="00D0181A"/>
    <w:rsid w:val="00D024E1"/>
    <w:rsid w:val="00D05367"/>
    <w:rsid w:val="00D12DCC"/>
    <w:rsid w:val="00D14586"/>
    <w:rsid w:val="00D150CE"/>
    <w:rsid w:val="00D15759"/>
    <w:rsid w:val="00D159A4"/>
    <w:rsid w:val="00D17890"/>
    <w:rsid w:val="00D21888"/>
    <w:rsid w:val="00D25F5B"/>
    <w:rsid w:val="00D26D91"/>
    <w:rsid w:val="00D30AB7"/>
    <w:rsid w:val="00D32285"/>
    <w:rsid w:val="00D32632"/>
    <w:rsid w:val="00D3684F"/>
    <w:rsid w:val="00D37B7B"/>
    <w:rsid w:val="00D4031E"/>
    <w:rsid w:val="00D4055D"/>
    <w:rsid w:val="00D40CE7"/>
    <w:rsid w:val="00D52181"/>
    <w:rsid w:val="00D536E2"/>
    <w:rsid w:val="00D54063"/>
    <w:rsid w:val="00D565CE"/>
    <w:rsid w:val="00D57DA4"/>
    <w:rsid w:val="00D60B68"/>
    <w:rsid w:val="00D63BFE"/>
    <w:rsid w:val="00D63C5B"/>
    <w:rsid w:val="00D645B4"/>
    <w:rsid w:val="00D64EA0"/>
    <w:rsid w:val="00D711C2"/>
    <w:rsid w:val="00D73B9A"/>
    <w:rsid w:val="00D74F43"/>
    <w:rsid w:val="00D75E6A"/>
    <w:rsid w:val="00D80159"/>
    <w:rsid w:val="00D81BAC"/>
    <w:rsid w:val="00D82014"/>
    <w:rsid w:val="00D84FC9"/>
    <w:rsid w:val="00D874D5"/>
    <w:rsid w:val="00D9205F"/>
    <w:rsid w:val="00D9280E"/>
    <w:rsid w:val="00D92938"/>
    <w:rsid w:val="00D93F3E"/>
    <w:rsid w:val="00D946D5"/>
    <w:rsid w:val="00D97F0F"/>
    <w:rsid w:val="00DA3019"/>
    <w:rsid w:val="00DA413C"/>
    <w:rsid w:val="00DA4178"/>
    <w:rsid w:val="00DA620C"/>
    <w:rsid w:val="00DA664D"/>
    <w:rsid w:val="00DA69BD"/>
    <w:rsid w:val="00DB1065"/>
    <w:rsid w:val="00DB392E"/>
    <w:rsid w:val="00DB3C2B"/>
    <w:rsid w:val="00DC1DEA"/>
    <w:rsid w:val="00DC2010"/>
    <w:rsid w:val="00DC2604"/>
    <w:rsid w:val="00DC2E5E"/>
    <w:rsid w:val="00DD044B"/>
    <w:rsid w:val="00DD0E94"/>
    <w:rsid w:val="00DD1C97"/>
    <w:rsid w:val="00DD5C64"/>
    <w:rsid w:val="00DD5F47"/>
    <w:rsid w:val="00DD72EE"/>
    <w:rsid w:val="00DD77FE"/>
    <w:rsid w:val="00DE0CA0"/>
    <w:rsid w:val="00DE6AF3"/>
    <w:rsid w:val="00DE7269"/>
    <w:rsid w:val="00DE7551"/>
    <w:rsid w:val="00DF1403"/>
    <w:rsid w:val="00DF1DBB"/>
    <w:rsid w:val="00DF59B6"/>
    <w:rsid w:val="00DF6A3F"/>
    <w:rsid w:val="00DF7B63"/>
    <w:rsid w:val="00E043F5"/>
    <w:rsid w:val="00E05F86"/>
    <w:rsid w:val="00E07B9A"/>
    <w:rsid w:val="00E113F7"/>
    <w:rsid w:val="00E114DD"/>
    <w:rsid w:val="00E11BBF"/>
    <w:rsid w:val="00E11DD1"/>
    <w:rsid w:val="00E124B0"/>
    <w:rsid w:val="00E16EEA"/>
    <w:rsid w:val="00E177C8"/>
    <w:rsid w:val="00E27145"/>
    <w:rsid w:val="00E3058B"/>
    <w:rsid w:val="00E30AAD"/>
    <w:rsid w:val="00E311C1"/>
    <w:rsid w:val="00E31276"/>
    <w:rsid w:val="00E31AE1"/>
    <w:rsid w:val="00E35031"/>
    <w:rsid w:val="00E3541F"/>
    <w:rsid w:val="00E4284A"/>
    <w:rsid w:val="00E43320"/>
    <w:rsid w:val="00E448D8"/>
    <w:rsid w:val="00E44AF5"/>
    <w:rsid w:val="00E503B6"/>
    <w:rsid w:val="00E51A90"/>
    <w:rsid w:val="00E5512C"/>
    <w:rsid w:val="00E5570C"/>
    <w:rsid w:val="00E626A8"/>
    <w:rsid w:val="00E66BE9"/>
    <w:rsid w:val="00E72C19"/>
    <w:rsid w:val="00E72CF6"/>
    <w:rsid w:val="00E73F1A"/>
    <w:rsid w:val="00E76CF2"/>
    <w:rsid w:val="00E8040E"/>
    <w:rsid w:val="00E816DA"/>
    <w:rsid w:val="00E82CFD"/>
    <w:rsid w:val="00E8392D"/>
    <w:rsid w:val="00E83930"/>
    <w:rsid w:val="00E85071"/>
    <w:rsid w:val="00E93EC5"/>
    <w:rsid w:val="00E94E99"/>
    <w:rsid w:val="00EA64CE"/>
    <w:rsid w:val="00EA6858"/>
    <w:rsid w:val="00EA6AFD"/>
    <w:rsid w:val="00EB4FBF"/>
    <w:rsid w:val="00EB555F"/>
    <w:rsid w:val="00EB6D43"/>
    <w:rsid w:val="00EB7E1B"/>
    <w:rsid w:val="00EC302A"/>
    <w:rsid w:val="00EC6DE5"/>
    <w:rsid w:val="00ED0F99"/>
    <w:rsid w:val="00ED2E26"/>
    <w:rsid w:val="00ED2F1B"/>
    <w:rsid w:val="00ED4B7B"/>
    <w:rsid w:val="00ED51F0"/>
    <w:rsid w:val="00ED6E5C"/>
    <w:rsid w:val="00ED765A"/>
    <w:rsid w:val="00EE145D"/>
    <w:rsid w:val="00EE1991"/>
    <w:rsid w:val="00EE3DB4"/>
    <w:rsid w:val="00EE3F5C"/>
    <w:rsid w:val="00EE445B"/>
    <w:rsid w:val="00EE6C9A"/>
    <w:rsid w:val="00EE74CF"/>
    <w:rsid w:val="00EE77C4"/>
    <w:rsid w:val="00EF1C52"/>
    <w:rsid w:val="00EF3FF4"/>
    <w:rsid w:val="00EF5222"/>
    <w:rsid w:val="00F031F0"/>
    <w:rsid w:val="00F061E2"/>
    <w:rsid w:val="00F06487"/>
    <w:rsid w:val="00F10D86"/>
    <w:rsid w:val="00F11D7D"/>
    <w:rsid w:val="00F14460"/>
    <w:rsid w:val="00F1673A"/>
    <w:rsid w:val="00F16B25"/>
    <w:rsid w:val="00F179B3"/>
    <w:rsid w:val="00F17CBE"/>
    <w:rsid w:val="00F20127"/>
    <w:rsid w:val="00F21096"/>
    <w:rsid w:val="00F238F5"/>
    <w:rsid w:val="00F24176"/>
    <w:rsid w:val="00F24422"/>
    <w:rsid w:val="00F25611"/>
    <w:rsid w:val="00F26FC8"/>
    <w:rsid w:val="00F27402"/>
    <w:rsid w:val="00F37A41"/>
    <w:rsid w:val="00F42D13"/>
    <w:rsid w:val="00F44EDD"/>
    <w:rsid w:val="00F50FCF"/>
    <w:rsid w:val="00F522A1"/>
    <w:rsid w:val="00F557F3"/>
    <w:rsid w:val="00F56AF7"/>
    <w:rsid w:val="00F57010"/>
    <w:rsid w:val="00F607AA"/>
    <w:rsid w:val="00F64B89"/>
    <w:rsid w:val="00F65518"/>
    <w:rsid w:val="00F674A2"/>
    <w:rsid w:val="00F72B93"/>
    <w:rsid w:val="00F7326D"/>
    <w:rsid w:val="00F761A6"/>
    <w:rsid w:val="00F76B5B"/>
    <w:rsid w:val="00F836A4"/>
    <w:rsid w:val="00F841A0"/>
    <w:rsid w:val="00F87311"/>
    <w:rsid w:val="00F87D04"/>
    <w:rsid w:val="00F90021"/>
    <w:rsid w:val="00F9208F"/>
    <w:rsid w:val="00F92686"/>
    <w:rsid w:val="00F951B9"/>
    <w:rsid w:val="00FA23CA"/>
    <w:rsid w:val="00FA321D"/>
    <w:rsid w:val="00FA3F54"/>
    <w:rsid w:val="00FB102A"/>
    <w:rsid w:val="00FB11DB"/>
    <w:rsid w:val="00FB1215"/>
    <w:rsid w:val="00FB12C2"/>
    <w:rsid w:val="00FB3744"/>
    <w:rsid w:val="00FB4DE6"/>
    <w:rsid w:val="00FB4E54"/>
    <w:rsid w:val="00FB78CB"/>
    <w:rsid w:val="00FC11C4"/>
    <w:rsid w:val="00FC125C"/>
    <w:rsid w:val="00FC4FE6"/>
    <w:rsid w:val="00FC71A2"/>
    <w:rsid w:val="00FD0C61"/>
    <w:rsid w:val="00FD1E52"/>
    <w:rsid w:val="00FD2C2D"/>
    <w:rsid w:val="00FD39A1"/>
    <w:rsid w:val="00FD564B"/>
    <w:rsid w:val="00FD614E"/>
    <w:rsid w:val="00FD6440"/>
    <w:rsid w:val="00FE0CDF"/>
    <w:rsid w:val="00FE17BC"/>
    <w:rsid w:val="00FE199B"/>
    <w:rsid w:val="00FE2965"/>
    <w:rsid w:val="00FE57FE"/>
    <w:rsid w:val="00FF25A5"/>
    <w:rsid w:val="00FF75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6078B84-55A1-40F2-9A33-DAC1EE86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18"/>
        <w:szCs w:val="18"/>
        <w:lang w:val="fi-FI" w:eastAsia="en-US" w:bidi="ar-SA"/>
      </w:rPr>
    </w:rPrDefault>
    <w:pPrDefault>
      <w:pPr>
        <w:spacing w:line="293" w:lineRule="auto"/>
      </w:pPr>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AF1375"/>
  </w:style>
  <w:style w:type="paragraph" w:styleId="Otsikko1">
    <w:name w:val="heading 1"/>
    <w:basedOn w:val="Normaali"/>
    <w:next w:val="Leipteksti"/>
    <w:link w:val="Otsikko1Char"/>
    <w:uiPriority w:val="9"/>
    <w:qFormat/>
    <w:rsid w:val="00874DEF"/>
    <w:pPr>
      <w:keepNext/>
      <w:keepLines/>
      <w:pageBreakBefore/>
      <w:spacing w:after="1680" w:line="240" w:lineRule="auto"/>
      <w:outlineLvl w:val="0"/>
    </w:pPr>
    <w:rPr>
      <w:rFonts w:asciiTheme="majorHAnsi" w:eastAsiaTheme="majorEastAsia" w:hAnsiTheme="majorHAnsi" w:cstheme="majorBidi"/>
      <w:bCs/>
      <w:color w:val="002E63"/>
      <w:sz w:val="48"/>
      <w:szCs w:val="28"/>
    </w:rPr>
  </w:style>
  <w:style w:type="paragraph" w:styleId="Otsikko2">
    <w:name w:val="heading 2"/>
    <w:basedOn w:val="Normaali"/>
    <w:next w:val="Leipteksti"/>
    <w:link w:val="Otsikko2Char"/>
    <w:uiPriority w:val="9"/>
    <w:qFormat/>
    <w:rsid w:val="00F26FC8"/>
    <w:pPr>
      <w:keepNext/>
      <w:keepLines/>
      <w:numPr>
        <w:ilvl w:val="1"/>
        <w:numId w:val="24"/>
      </w:numPr>
      <w:spacing w:before="360" w:after="160"/>
      <w:outlineLvl w:val="1"/>
    </w:pPr>
    <w:rPr>
      <w:rFonts w:asciiTheme="majorHAnsi" w:eastAsiaTheme="majorEastAsia" w:hAnsiTheme="majorHAnsi" w:cstheme="majorBidi"/>
      <w:bCs/>
      <w:color w:val="00A6D6" w:themeColor="accent2"/>
      <w:sz w:val="28"/>
      <w:szCs w:val="26"/>
    </w:rPr>
  </w:style>
  <w:style w:type="paragraph" w:styleId="Otsikko3">
    <w:name w:val="heading 3"/>
    <w:basedOn w:val="Normaali"/>
    <w:next w:val="Eivli"/>
    <w:link w:val="Otsikko3Char"/>
    <w:uiPriority w:val="9"/>
    <w:qFormat/>
    <w:rsid w:val="00BB7B25"/>
    <w:pPr>
      <w:keepNext/>
      <w:keepLines/>
      <w:numPr>
        <w:ilvl w:val="2"/>
        <w:numId w:val="24"/>
      </w:numPr>
      <w:spacing w:before="360" w:after="160"/>
      <w:outlineLvl w:val="2"/>
    </w:pPr>
    <w:rPr>
      <w:rFonts w:asciiTheme="majorHAnsi" w:eastAsiaTheme="majorEastAsia" w:hAnsiTheme="majorHAnsi" w:cstheme="majorBidi"/>
      <w:b/>
      <w:bCs/>
      <w:sz w:val="22"/>
    </w:rPr>
  </w:style>
  <w:style w:type="paragraph" w:styleId="Otsikko4">
    <w:name w:val="heading 4"/>
    <w:basedOn w:val="Normaali"/>
    <w:next w:val="Leipteksti"/>
    <w:link w:val="Otsikko4Char"/>
    <w:uiPriority w:val="9"/>
    <w:qFormat/>
    <w:rsid w:val="00F06487"/>
    <w:pPr>
      <w:keepNext/>
      <w:keepLines/>
      <w:numPr>
        <w:numId w:val="25"/>
      </w:numPr>
      <w:spacing w:after="180"/>
      <w:outlineLvl w:val="3"/>
    </w:pPr>
    <w:rPr>
      <w:rFonts w:asciiTheme="majorHAnsi" w:eastAsiaTheme="majorEastAsia" w:hAnsiTheme="majorHAnsi" w:cstheme="majorBidi"/>
      <w:b/>
      <w:bCs/>
      <w:iCs/>
      <w:sz w:val="22"/>
    </w:rPr>
  </w:style>
  <w:style w:type="paragraph" w:styleId="Otsikko5">
    <w:name w:val="heading 5"/>
    <w:basedOn w:val="Normaali"/>
    <w:next w:val="Leipteksti"/>
    <w:link w:val="Otsikko5Char"/>
    <w:uiPriority w:val="9"/>
    <w:qFormat/>
    <w:rsid w:val="009A6E71"/>
    <w:pPr>
      <w:keepNext/>
      <w:keepLines/>
      <w:numPr>
        <w:numId w:val="26"/>
      </w:numPr>
      <w:spacing w:after="180"/>
      <w:ind w:left="0" w:firstLine="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640DEC"/>
    <w:pPr>
      <w:keepNext/>
      <w:keepLines/>
      <w:numPr>
        <w:ilvl w:val="5"/>
        <w:numId w:val="24"/>
      </w:numPr>
      <w:spacing w:after="18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3014B2"/>
    <w:pPr>
      <w:keepNext/>
      <w:keepLines/>
      <w:numPr>
        <w:ilvl w:val="6"/>
        <w:numId w:val="24"/>
      </w:numPr>
      <w:spacing w:after="18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B156C"/>
    <w:pPr>
      <w:keepNext/>
      <w:keepLines/>
      <w:numPr>
        <w:ilvl w:val="7"/>
        <w:numId w:val="24"/>
      </w:numPr>
      <w:spacing w:after="18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B156C"/>
    <w:pPr>
      <w:keepNext/>
      <w:keepLines/>
      <w:numPr>
        <w:ilvl w:val="8"/>
        <w:numId w:val="24"/>
      </w:numPr>
      <w:spacing w:after="18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462FB3"/>
    <w:pPr>
      <w:spacing w:after="180"/>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462FB3"/>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951690"/>
    <w:rPr>
      <w:rFonts w:asciiTheme="majorHAnsi" w:eastAsiaTheme="majorEastAsia" w:hAnsiTheme="majorHAnsi" w:cstheme="majorBidi"/>
      <w:bCs/>
      <w:color w:val="002E63"/>
      <w:sz w:val="48"/>
      <w:szCs w:val="28"/>
    </w:rPr>
  </w:style>
  <w:style w:type="paragraph" w:styleId="Leipteksti">
    <w:name w:val="Body Text"/>
    <w:basedOn w:val="Normaali"/>
    <w:next w:val="Leipteksti2"/>
    <w:link w:val="LeiptekstiChar"/>
    <w:uiPriority w:val="1"/>
    <w:qFormat/>
    <w:rsid w:val="00D12DCC"/>
  </w:style>
  <w:style w:type="character" w:customStyle="1" w:styleId="LeiptekstiChar">
    <w:name w:val="Leipäteksti Char"/>
    <w:basedOn w:val="Kappaleenoletusfontti"/>
    <w:link w:val="Leipteksti"/>
    <w:uiPriority w:val="1"/>
    <w:rsid w:val="00D12DCC"/>
  </w:style>
  <w:style w:type="character" w:customStyle="1" w:styleId="Otsikko2Char">
    <w:name w:val="Otsikko 2 Char"/>
    <w:basedOn w:val="Kappaleenoletusfontti"/>
    <w:link w:val="Otsikko2"/>
    <w:uiPriority w:val="9"/>
    <w:rsid w:val="00F26FC8"/>
    <w:rPr>
      <w:rFonts w:asciiTheme="majorHAnsi" w:eastAsiaTheme="majorEastAsia" w:hAnsiTheme="majorHAnsi" w:cstheme="majorBidi"/>
      <w:bCs/>
      <w:color w:val="00A6D6" w:themeColor="accent2"/>
      <w:sz w:val="28"/>
      <w:szCs w:val="26"/>
    </w:rPr>
  </w:style>
  <w:style w:type="character" w:customStyle="1" w:styleId="Otsikko3Char">
    <w:name w:val="Otsikko 3 Char"/>
    <w:basedOn w:val="Kappaleenoletusfontti"/>
    <w:link w:val="Otsikko3"/>
    <w:uiPriority w:val="9"/>
    <w:rsid w:val="005F6117"/>
    <w:rPr>
      <w:rFonts w:asciiTheme="majorHAnsi" w:eastAsiaTheme="majorEastAsia" w:hAnsiTheme="majorHAnsi" w:cstheme="majorBidi"/>
      <w:b/>
      <w:bCs/>
      <w:sz w:val="22"/>
    </w:rPr>
  </w:style>
  <w:style w:type="character" w:customStyle="1" w:styleId="Otsikko4Char">
    <w:name w:val="Otsikko 4 Char"/>
    <w:basedOn w:val="Kappaleenoletusfontti"/>
    <w:link w:val="Otsikko4"/>
    <w:uiPriority w:val="9"/>
    <w:rsid w:val="00F06487"/>
    <w:rPr>
      <w:rFonts w:asciiTheme="majorHAnsi" w:eastAsiaTheme="majorEastAsia" w:hAnsiTheme="majorHAnsi" w:cstheme="majorBidi"/>
      <w:b/>
      <w:bCs/>
      <w:iCs/>
      <w:sz w:val="22"/>
    </w:rPr>
  </w:style>
  <w:style w:type="character" w:customStyle="1" w:styleId="Otsikko5Char">
    <w:name w:val="Otsikko 5 Char"/>
    <w:basedOn w:val="Kappaleenoletusfontti"/>
    <w:link w:val="Otsikko5"/>
    <w:uiPriority w:val="9"/>
    <w:rsid w:val="009A6E71"/>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640DEC"/>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3014B2"/>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B156C"/>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B156C"/>
    <w:rPr>
      <w:rFonts w:asciiTheme="majorHAnsi" w:eastAsiaTheme="majorEastAsia" w:hAnsiTheme="majorHAnsi" w:cstheme="majorBidi"/>
      <w:iCs/>
      <w:szCs w:val="20"/>
    </w:rPr>
  </w:style>
  <w:style w:type="paragraph" w:styleId="Sisllysluettelonotsikko">
    <w:name w:val="TOC Heading"/>
    <w:basedOn w:val="Otsikko"/>
    <w:next w:val="Normaali"/>
    <w:uiPriority w:val="39"/>
    <w:rsid w:val="00A61656"/>
    <w:pPr>
      <w:spacing w:after="1880"/>
    </w:pPr>
    <w:rPr>
      <w:b w:val="0"/>
      <w:color w:val="002E63" w:themeColor="accent1"/>
      <w:sz w:val="48"/>
    </w:rPr>
  </w:style>
  <w:style w:type="paragraph" w:styleId="Eivli">
    <w:name w:val="No Spacing"/>
    <w:uiPriority w:val="2"/>
    <w:qFormat/>
    <w:rsid w:val="00A95191"/>
    <w:pPr>
      <w:spacing w:line="240" w:lineRule="auto"/>
    </w:pPr>
  </w:style>
  <w:style w:type="paragraph" w:styleId="Yltunniste">
    <w:name w:val="header"/>
    <w:basedOn w:val="Normaali"/>
    <w:link w:val="YltunnisteChar"/>
    <w:uiPriority w:val="99"/>
    <w:rsid w:val="00A456CF"/>
    <w:rPr>
      <w:sz w:val="16"/>
    </w:rPr>
  </w:style>
  <w:style w:type="character" w:customStyle="1" w:styleId="YltunnisteChar">
    <w:name w:val="Ylätunniste Char"/>
    <w:basedOn w:val="Kappaleenoletusfontti"/>
    <w:link w:val="Yltunniste"/>
    <w:uiPriority w:val="99"/>
    <w:rsid w:val="00A456CF"/>
    <w:rPr>
      <w:sz w:val="16"/>
    </w:rPr>
  </w:style>
  <w:style w:type="paragraph" w:styleId="Alatunniste">
    <w:name w:val="footer"/>
    <w:basedOn w:val="Normaali"/>
    <w:link w:val="AlatunnisteChar"/>
    <w:uiPriority w:val="99"/>
    <w:rsid w:val="00A456CF"/>
    <w:pPr>
      <w:spacing w:line="240" w:lineRule="auto"/>
    </w:pPr>
    <w:rPr>
      <w:sz w:val="16"/>
    </w:rPr>
  </w:style>
  <w:style w:type="character" w:customStyle="1" w:styleId="AlatunnisteChar">
    <w:name w:val="Alatunniste Char"/>
    <w:basedOn w:val="Kappaleenoletusfontti"/>
    <w:link w:val="Alatunniste"/>
    <w:uiPriority w:val="99"/>
    <w:rsid w:val="00A456CF"/>
    <w:rPr>
      <w:sz w:val="16"/>
    </w:rPr>
  </w:style>
  <w:style w:type="table" w:styleId="TaulukkoRuudukko">
    <w:name w:val="Table Grid"/>
    <w:basedOn w:val="Normaalitaulukko"/>
    <w:uiPriority w:val="59"/>
    <w:rsid w:val="002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uudukkoa">
    <w:name w:val="Ei ruudukkoa"/>
    <w:basedOn w:val="Normaalitaulukko"/>
    <w:uiPriority w:val="99"/>
    <w:rsid w:val="002233A8"/>
    <w:tblPr>
      <w:tblCellMar>
        <w:left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DB392E"/>
    <w:pPr>
      <w:numPr>
        <w:numId w:val="3"/>
      </w:numPr>
    </w:pPr>
  </w:style>
  <w:style w:type="numbering" w:customStyle="1" w:styleId="Numerointi">
    <w:name w:val="Numerointi"/>
    <w:uiPriority w:val="99"/>
    <w:rsid w:val="005B267A"/>
    <w:pPr>
      <w:numPr>
        <w:numId w:val="4"/>
      </w:numPr>
    </w:pPr>
  </w:style>
  <w:style w:type="paragraph" w:styleId="Merkittyluettelo">
    <w:name w:val="List Bullet"/>
    <w:basedOn w:val="Normaali"/>
    <w:uiPriority w:val="99"/>
    <w:qFormat/>
    <w:rsid w:val="00DB392E"/>
    <w:pPr>
      <w:numPr>
        <w:numId w:val="11"/>
      </w:numPr>
      <w:contextualSpacing/>
    </w:pPr>
  </w:style>
  <w:style w:type="character" w:styleId="Hyperlinkki">
    <w:name w:val="Hyperlink"/>
    <w:basedOn w:val="Kappaleenoletusfontti"/>
    <w:uiPriority w:val="99"/>
    <w:unhideWhenUsed/>
    <w:rsid w:val="00F42D13"/>
    <w:rPr>
      <w:color w:val="0000FF" w:themeColor="hyperlink"/>
      <w:u w:val="single"/>
    </w:rPr>
  </w:style>
  <w:style w:type="paragraph" w:styleId="Numeroituluettelo">
    <w:name w:val="List Number"/>
    <w:basedOn w:val="Normaali"/>
    <w:uiPriority w:val="99"/>
    <w:qFormat/>
    <w:rsid w:val="005B267A"/>
    <w:pPr>
      <w:numPr>
        <w:numId w:val="4"/>
      </w:numPr>
      <w:spacing w:after="180"/>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27518D"/>
    <w:pPr>
      <w:numPr>
        <w:numId w:val="5"/>
      </w:numPr>
    </w:pPr>
  </w:style>
  <w:style w:type="paragraph" w:styleId="Leipteksti2">
    <w:name w:val="Body Text 2"/>
    <w:basedOn w:val="Normaali"/>
    <w:link w:val="Leipteksti2Char"/>
    <w:uiPriority w:val="1"/>
    <w:qFormat/>
    <w:rsid w:val="00D12DCC"/>
    <w:pPr>
      <w:spacing w:after="120" w:line="480" w:lineRule="auto"/>
      <w:ind w:firstLine="284"/>
    </w:pPr>
  </w:style>
  <w:style w:type="character" w:customStyle="1" w:styleId="Leipteksti2Char">
    <w:name w:val="Leipäteksti 2 Char"/>
    <w:basedOn w:val="Kappaleenoletusfontti"/>
    <w:link w:val="Leipteksti2"/>
    <w:uiPriority w:val="1"/>
    <w:rsid w:val="00D12DCC"/>
  </w:style>
  <w:style w:type="paragraph" w:styleId="Sisluet1">
    <w:name w:val="toc 1"/>
    <w:basedOn w:val="Normaali"/>
    <w:next w:val="Normaali"/>
    <w:autoRedefine/>
    <w:uiPriority w:val="39"/>
    <w:rsid w:val="000540D0"/>
    <w:pPr>
      <w:tabs>
        <w:tab w:val="left" w:pos="660"/>
        <w:tab w:val="right" w:leader="dot" w:pos="7926"/>
      </w:tabs>
      <w:spacing w:before="160" w:after="60" w:line="240" w:lineRule="auto"/>
    </w:pPr>
    <w:rPr>
      <w:b/>
      <w:color w:val="002E63" w:themeColor="text1"/>
    </w:rPr>
  </w:style>
  <w:style w:type="paragraph" w:styleId="Sisluet2">
    <w:name w:val="toc 2"/>
    <w:basedOn w:val="Normaali"/>
    <w:next w:val="Normaali"/>
    <w:autoRedefine/>
    <w:uiPriority w:val="39"/>
    <w:rsid w:val="00B02BE3"/>
    <w:pPr>
      <w:spacing w:after="60" w:line="240" w:lineRule="auto"/>
    </w:pPr>
    <w:rPr>
      <w:b/>
      <w:color w:val="00A6D6" w:themeColor="accent2"/>
    </w:rPr>
  </w:style>
  <w:style w:type="paragraph" w:styleId="Sisluet3">
    <w:name w:val="toc 3"/>
    <w:basedOn w:val="Normaali"/>
    <w:next w:val="Normaali"/>
    <w:autoRedefine/>
    <w:uiPriority w:val="39"/>
    <w:rsid w:val="00D84FC9"/>
    <w:pPr>
      <w:spacing w:after="60" w:line="240" w:lineRule="auto"/>
    </w:pPr>
  </w:style>
  <w:style w:type="table" w:customStyle="1" w:styleId="Raportintaulukko">
    <w:name w:val="Raportin taulukko"/>
    <w:basedOn w:val="Normaalitaulukko"/>
    <w:uiPriority w:val="99"/>
    <w:rsid w:val="00AC2CE5"/>
    <w:pPr>
      <w:spacing w:line="240" w:lineRule="auto"/>
    </w:pPr>
    <w:tblPr>
      <w:tblBorders>
        <w:top w:val="single" w:sz="4" w:space="0" w:color="00A6D6" w:themeColor="accent2"/>
        <w:left w:val="single" w:sz="4" w:space="0" w:color="00A6D6" w:themeColor="accent2"/>
        <w:bottom w:val="single" w:sz="4" w:space="0" w:color="00A6D6" w:themeColor="accent2"/>
        <w:right w:val="single" w:sz="4" w:space="0" w:color="00A6D6" w:themeColor="accent2"/>
      </w:tblBorders>
      <w:tblCellMar>
        <w:top w:w="57" w:type="dxa"/>
        <w:bottom w:w="113" w:type="dxa"/>
      </w:tblCellMar>
    </w:tblPr>
    <w:tblStylePr w:type="firstRow">
      <w:rPr>
        <w:b/>
      </w:rPr>
      <w:tblPr/>
      <w:tcPr>
        <w:tcBorders>
          <w:top w:val="single" w:sz="4" w:space="0" w:color="00A6D6" w:themeColor="accent2"/>
          <w:left w:val="single" w:sz="4" w:space="0" w:color="00A6D6" w:themeColor="accent2"/>
          <w:bottom w:val="single" w:sz="4" w:space="0" w:color="00A6D6" w:themeColor="accent2"/>
          <w:right w:val="single" w:sz="4" w:space="0" w:color="00A6D6" w:themeColor="accent2"/>
          <w:insideH w:val="nil"/>
          <w:insideV w:val="nil"/>
          <w:tl2br w:val="nil"/>
          <w:tr2bl w:val="nil"/>
        </w:tcBorders>
        <w:shd w:val="clear" w:color="auto" w:fill="CDFFFF"/>
      </w:tcPr>
    </w:tblStylePr>
  </w:style>
  <w:style w:type="paragraph" w:styleId="Sisluet4">
    <w:name w:val="toc 4"/>
    <w:basedOn w:val="Normaali"/>
    <w:next w:val="Normaali"/>
    <w:autoRedefine/>
    <w:uiPriority w:val="39"/>
    <w:rsid w:val="000540D0"/>
    <w:pPr>
      <w:spacing w:after="100"/>
    </w:pPr>
  </w:style>
  <w:style w:type="numbering" w:customStyle="1" w:styleId="Eiluetteloa1">
    <w:name w:val="Ei luetteloa1"/>
    <w:next w:val="Eiluetteloa"/>
    <w:uiPriority w:val="99"/>
    <w:semiHidden/>
    <w:unhideWhenUsed/>
    <w:rsid w:val="008C779F"/>
  </w:style>
  <w:style w:type="table" w:customStyle="1" w:styleId="Eiruudukkoa1">
    <w:name w:val="Ei ruudukkoa1"/>
    <w:basedOn w:val="Normaalitaulukko"/>
    <w:uiPriority w:val="99"/>
    <w:rsid w:val="008C779F"/>
    <w:pPr>
      <w:spacing w:line="240" w:lineRule="auto"/>
    </w:pPr>
    <w:tblPr>
      <w:tblCellMar>
        <w:left w:w="0" w:type="dxa"/>
        <w:right w:w="0" w:type="dxa"/>
      </w:tblCellMar>
    </w:tblPr>
  </w:style>
  <w:style w:type="numbering" w:customStyle="1" w:styleId="Luettelomerkit1">
    <w:name w:val="Luettelomerkit1"/>
    <w:uiPriority w:val="99"/>
    <w:rsid w:val="008C779F"/>
  </w:style>
  <w:style w:type="numbering" w:customStyle="1" w:styleId="Numerointi1">
    <w:name w:val="Numerointi1"/>
    <w:uiPriority w:val="99"/>
    <w:rsid w:val="008C779F"/>
  </w:style>
  <w:style w:type="numbering" w:customStyle="1" w:styleId="Otsikkonumerointi1">
    <w:name w:val="Otsikkonumerointi1"/>
    <w:uiPriority w:val="99"/>
    <w:rsid w:val="008C779F"/>
  </w:style>
  <w:style w:type="table" w:customStyle="1" w:styleId="TaulukkoRuudukko1">
    <w:name w:val="Taulukko Ruudukko1"/>
    <w:basedOn w:val="Normaalitaulukko"/>
    <w:next w:val="TaulukkoRuudukko"/>
    <w:uiPriority w:val="59"/>
    <w:rsid w:val="008C77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vuotsikko">
    <w:name w:val="Sivuotsikko"/>
    <w:basedOn w:val="Leipteksti"/>
    <w:next w:val="Leipteksti"/>
    <w:link w:val="SivuotsikkoChar"/>
    <w:uiPriority w:val="11"/>
    <w:qFormat/>
    <w:rsid w:val="008C779F"/>
    <w:pPr>
      <w:spacing w:after="180" w:line="240" w:lineRule="auto"/>
      <w:ind w:left="1304" w:hanging="1304"/>
    </w:pPr>
  </w:style>
  <w:style w:type="character" w:customStyle="1" w:styleId="SivuotsikkoChar">
    <w:name w:val="Sivuotsikko Char"/>
    <w:basedOn w:val="LeiptekstiChar"/>
    <w:link w:val="Sivuotsikko"/>
    <w:uiPriority w:val="11"/>
    <w:rsid w:val="008C779F"/>
  </w:style>
  <w:style w:type="paragraph" w:styleId="Luettelokappale">
    <w:name w:val="List Paragraph"/>
    <w:basedOn w:val="Normaali"/>
    <w:uiPriority w:val="34"/>
    <w:qFormat/>
    <w:rsid w:val="008C779F"/>
    <w:pPr>
      <w:spacing w:after="200" w:line="276" w:lineRule="auto"/>
      <w:ind w:left="720"/>
      <w:contextualSpacing/>
    </w:pPr>
    <w:rPr>
      <w:rFonts w:ascii="Calibri" w:eastAsia="Calibri" w:hAnsi="Calibri" w:cs="Times New Roman"/>
      <w:sz w:val="22"/>
      <w:szCs w:val="22"/>
    </w:rPr>
  </w:style>
  <w:style w:type="paragraph" w:customStyle="1" w:styleId="KuntaToimistoTeksti">
    <w:name w:val="KuntaToimistoTeksti"/>
    <w:rsid w:val="008C779F"/>
    <w:pPr>
      <w:tabs>
        <w:tab w:val="left" w:pos="0"/>
        <w:tab w:val="left" w:pos="1298"/>
        <w:tab w:val="left" w:pos="2591"/>
        <w:tab w:val="left" w:pos="3890"/>
        <w:tab w:val="left" w:pos="5182"/>
        <w:tab w:val="left" w:pos="6481"/>
        <w:tab w:val="left" w:pos="7779"/>
        <w:tab w:val="left" w:pos="9072"/>
      </w:tabs>
      <w:spacing w:line="240" w:lineRule="auto"/>
    </w:pPr>
    <w:rPr>
      <w:rFonts w:ascii="Arial" w:eastAsia="Times New Roman" w:hAnsi="Arial" w:cs="Arial"/>
      <w:sz w:val="22"/>
      <w:szCs w:val="22"/>
      <w:lang w:eastAsia="fi-FI"/>
    </w:rPr>
  </w:style>
  <w:style w:type="paragraph" w:styleId="Vaintekstin">
    <w:name w:val="Plain Text"/>
    <w:basedOn w:val="Normaali"/>
    <w:link w:val="VaintekstinChar"/>
    <w:uiPriority w:val="99"/>
    <w:semiHidden/>
    <w:unhideWhenUsed/>
    <w:rsid w:val="008C779F"/>
    <w:pPr>
      <w:spacing w:line="240" w:lineRule="auto"/>
    </w:pPr>
    <w:rPr>
      <w:rFonts w:ascii="Calibri" w:hAnsi="Calibri" w:cs="Times New Roman"/>
      <w:sz w:val="22"/>
      <w:szCs w:val="22"/>
    </w:rPr>
  </w:style>
  <w:style w:type="character" w:customStyle="1" w:styleId="VaintekstinChar">
    <w:name w:val="Vain tekstinä Char"/>
    <w:basedOn w:val="Kappaleenoletusfontti"/>
    <w:link w:val="Vaintekstin"/>
    <w:uiPriority w:val="99"/>
    <w:semiHidden/>
    <w:rsid w:val="008C779F"/>
    <w:rPr>
      <w:rFonts w:ascii="Calibri" w:hAnsi="Calibri" w:cs="Times New Roman"/>
      <w:sz w:val="22"/>
      <w:szCs w:val="22"/>
    </w:rPr>
  </w:style>
  <w:style w:type="character" w:styleId="Kommentinviite">
    <w:name w:val="annotation reference"/>
    <w:basedOn w:val="Kappaleenoletusfontti"/>
    <w:uiPriority w:val="99"/>
    <w:semiHidden/>
    <w:unhideWhenUsed/>
    <w:rsid w:val="008C779F"/>
    <w:rPr>
      <w:sz w:val="16"/>
      <w:szCs w:val="16"/>
    </w:rPr>
  </w:style>
  <w:style w:type="paragraph" w:styleId="Kommentinteksti">
    <w:name w:val="annotation text"/>
    <w:basedOn w:val="Normaali"/>
    <w:link w:val="KommentintekstiChar"/>
    <w:uiPriority w:val="99"/>
    <w:semiHidden/>
    <w:unhideWhenUsed/>
    <w:rsid w:val="008C779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C779F"/>
    <w:rPr>
      <w:sz w:val="20"/>
      <w:szCs w:val="20"/>
    </w:rPr>
  </w:style>
  <w:style w:type="paragraph" w:styleId="Kommentinotsikko">
    <w:name w:val="annotation subject"/>
    <w:basedOn w:val="Kommentinteksti"/>
    <w:next w:val="Kommentinteksti"/>
    <w:link w:val="KommentinotsikkoChar"/>
    <w:uiPriority w:val="99"/>
    <w:semiHidden/>
    <w:unhideWhenUsed/>
    <w:rsid w:val="008C779F"/>
    <w:rPr>
      <w:b/>
      <w:bCs/>
    </w:rPr>
  </w:style>
  <w:style w:type="character" w:customStyle="1" w:styleId="KommentinotsikkoChar">
    <w:name w:val="Kommentin otsikko Char"/>
    <w:basedOn w:val="KommentintekstiChar"/>
    <w:link w:val="Kommentinotsikko"/>
    <w:uiPriority w:val="99"/>
    <w:semiHidden/>
    <w:rsid w:val="008C779F"/>
    <w:rPr>
      <w:b/>
      <w:bCs/>
      <w:sz w:val="20"/>
      <w:szCs w:val="20"/>
    </w:rPr>
  </w:style>
  <w:style w:type="paragraph" w:styleId="Sisluet5">
    <w:name w:val="toc 5"/>
    <w:basedOn w:val="Normaali"/>
    <w:next w:val="Normaali"/>
    <w:autoRedefine/>
    <w:uiPriority w:val="39"/>
    <w:unhideWhenUsed/>
    <w:rsid w:val="000540D0"/>
    <w:pPr>
      <w:spacing w:after="100" w:line="276" w:lineRule="auto"/>
      <w:ind w:left="539"/>
    </w:pPr>
    <w:rPr>
      <w:rFonts w:eastAsiaTheme="minorEastAsia" w:cstheme="minorBidi"/>
      <w:szCs w:val="22"/>
      <w:lang w:eastAsia="fi-FI"/>
    </w:rPr>
  </w:style>
  <w:style w:type="paragraph" w:styleId="Sisluet6">
    <w:name w:val="toc 6"/>
    <w:basedOn w:val="Normaali"/>
    <w:next w:val="Normaali"/>
    <w:autoRedefine/>
    <w:uiPriority w:val="39"/>
    <w:unhideWhenUsed/>
    <w:rsid w:val="00147292"/>
    <w:pPr>
      <w:spacing w:after="100" w:line="276" w:lineRule="auto"/>
      <w:ind w:left="1100"/>
    </w:pPr>
    <w:rPr>
      <w:rFonts w:eastAsiaTheme="minorEastAsia" w:cstheme="minorBidi"/>
      <w:sz w:val="22"/>
      <w:szCs w:val="22"/>
      <w:lang w:eastAsia="fi-FI"/>
    </w:rPr>
  </w:style>
  <w:style w:type="paragraph" w:styleId="Sisluet7">
    <w:name w:val="toc 7"/>
    <w:basedOn w:val="Normaali"/>
    <w:next w:val="Normaali"/>
    <w:autoRedefine/>
    <w:uiPriority w:val="39"/>
    <w:unhideWhenUsed/>
    <w:rsid w:val="00147292"/>
    <w:pPr>
      <w:spacing w:after="100" w:line="276" w:lineRule="auto"/>
      <w:ind w:left="1320"/>
    </w:pPr>
    <w:rPr>
      <w:rFonts w:eastAsiaTheme="minorEastAsia" w:cstheme="minorBidi"/>
      <w:sz w:val="22"/>
      <w:szCs w:val="22"/>
      <w:lang w:eastAsia="fi-FI"/>
    </w:rPr>
  </w:style>
  <w:style w:type="paragraph" w:styleId="Sisluet8">
    <w:name w:val="toc 8"/>
    <w:basedOn w:val="Normaali"/>
    <w:next w:val="Normaali"/>
    <w:autoRedefine/>
    <w:uiPriority w:val="39"/>
    <w:unhideWhenUsed/>
    <w:rsid w:val="00147292"/>
    <w:pPr>
      <w:spacing w:after="100" w:line="276" w:lineRule="auto"/>
      <w:ind w:left="1540"/>
    </w:pPr>
    <w:rPr>
      <w:rFonts w:eastAsiaTheme="minorEastAsia" w:cstheme="minorBidi"/>
      <w:sz w:val="22"/>
      <w:szCs w:val="22"/>
      <w:lang w:eastAsia="fi-FI"/>
    </w:rPr>
  </w:style>
  <w:style w:type="paragraph" w:styleId="Sisluet9">
    <w:name w:val="toc 9"/>
    <w:basedOn w:val="Normaali"/>
    <w:next w:val="Normaali"/>
    <w:autoRedefine/>
    <w:uiPriority w:val="39"/>
    <w:unhideWhenUsed/>
    <w:rsid w:val="00147292"/>
    <w:pPr>
      <w:spacing w:after="100" w:line="276" w:lineRule="auto"/>
      <w:ind w:left="1760"/>
    </w:pPr>
    <w:rPr>
      <w:rFonts w:eastAsiaTheme="minorEastAsia" w:cstheme="minorBidi"/>
      <w:sz w:val="22"/>
      <w:szCs w:val="22"/>
      <w:lang w:eastAsia="fi-FI"/>
    </w:rPr>
  </w:style>
  <w:style w:type="character" w:customStyle="1" w:styleId="apple-converted-space">
    <w:name w:val="apple-converted-space"/>
    <w:basedOn w:val="Kappaleenoletusfontti"/>
    <w:rsid w:val="005A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680737">
      <w:bodyDiv w:val="1"/>
      <w:marLeft w:val="0"/>
      <w:marRight w:val="0"/>
      <w:marTop w:val="0"/>
      <w:marBottom w:val="0"/>
      <w:divBdr>
        <w:top w:val="none" w:sz="0" w:space="0" w:color="auto"/>
        <w:left w:val="none" w:sz="0" w:space="0" w:color="auto"/>
        <w:bottom w:val="none" w:sz="0" w:space="0" w:color="auto"/>
        <w:right w:val="none" w:sz="0" w:space="0" w:color="auto"/>
      </w:divBdr>
    </w:div>
    <w:div w:id="1368988043">
      <w:bodyDiv w:val="1"/>
      <w:marLeft w:val="0"/>
      <w:marRight w:val="0"/>
      <w:marTop w:val="0"/>
      <w:marBottom w:val="0"/>
      <w:divBdr>
        <w:top w:val="none" w:sz="0" w:space="0" w:color="auto"/>
        <w:left w:val="none" w:sz="0" w:space="0" w:color="auto"/>
        <w:bottom w:val="none" w:sz="0" w:space="0" w:color="auto"/>
        <w:right w:val="none" w:sz="0" w:space="0" w:color="auto"/>
      </w:divBdr>
    </w:div>
    <w:div w:id="14167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jly.fi/saados1.php?treeviewid=tree4&amp;nodeid=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alvira.fi/files/ohjeet/Terveydenhuollonjattee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vira.fi/portal/fi/elaimet/elainsuojelu+ja+elainten+pito/kuolleet+elaimet/lemmikkielaime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m.fi/fi-FI/Ymparisto/Lainsaadanto_ja_ohjeet/Jatelainsaadan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ukkHe\AppData\Roaming\Microsoft\Mallit\Kuntaliitto\Pitk&#228;%20asiakirja.dotx" TargetMode="External"/></Relationships>
</file>

<file path=word/theme/theme1.xml><?xml version="1.0" encoding="utf-8"?>
<a:theme xmlns:a="http://schemas.openxmlformats.org/drawingml/2006/main" name="Office Theme">
  <a:themeElements>
    <a:clrScheme name="Kuntaliitto">
      <a:dk1>
        <a:srgbClr val="002E63"/>
      </a:dk1>
      <a:lt1>
        <a:sysClr val="window" lastClr="FFFFFF"/>
      </a:lt1>
      <a:dk2>
        <a:srgbClr val="000000"/>
      </a:dk2>
      <a:lt2>
        <a:srgbClr val="EEECE1"/>
      </a:lt2>
      <a:accent1>
        <a:srgbClr val="002E63"/>
      </a:accent1>
      <a:accent2>
        <a:srgbClr val="00A6D6"/>
      </a:accent2>
      <a:accent3>
        <a:srgbClr val="6B8F00"/>
      </a:accent3>
      <a:accent4>
        <a:srgbClr val="B5BA05"/>
      </a:accent4>
      <a:accent5>
        <a:srgbClr val="F25900"/>
      </a:accent5>
      <a:accent6>
        <a:srgbClr val="E0AD12"/>
      </a:accent6>
      <a:hlink>
        <a:srgbClr val="0000FF"/>
      </a:hlink>
      <a:folHlink>
        <a:srgbClr val="800080"/>
      </a:folHlink>
    </a:clrScheme>
    <a:fontScheme name="Kuntaliit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N2 Dokumentti" ma:contentTypeID="0x010100FB67A0028CB54352919050D117ADD961007888B61A4ADAEA40B2DF95CAD78C1212" ma:contentTypeVersion="4" ma:contentTypeDescription="KN2 Dokumentti sisältölaji." ma:contentTypeScope="" ma:versionID="151939440f3412d9038c3ccc0b0e8b7c">
  <xsd:schema xmlns:xsd="http://www.w3.org/2001/XMLSchema" xmlns:xs="http://www.w3.org/2001/XMLSchema" xmlns:p="http://schemas.microsoft.com/office/2006/metadata/properties" xmlns:ns2="a86a36f1-5a8f-416f-bf33-cf6bc51d313a" xmlns:ns3="2ca64109-ff74-4a3f-8df8-1404b228dfda" xmlns:ns4="f674653e-f7ee-4492-bd39-da975c8607c5" targetNamespace="http://schemas.microsoft.com/office/2006/metadata/properties" ma:root="true" ma:fieldsID="672333d03c7866ccfd99c8b45858881b" ns2:_="" ns3:_="" ns4:_="">
    <xsd:import namespace="a86a36f1-5a8f-416f-bf33-cf6bc51d313a"/>
    <xsd:import namespace="2ca64109-ff74-4a3f-8df8-1404b228dfda"/>
    <xsd:import namespace="f674653e-f7ee-4492-bd39-da975c8607c5"/>
    <xsd:element name="properties">
      <xsd:complexType>
        <xsd:sequence>
          <xsd:element name="documentManagement">
            <xsd:complexType>
              <xsd:all>
                <xsd:element ref="ns2:KN2Description" minOccurs="0"/>
                <xsd:element ref="ns3:ExpertServiceTaxHTField0" minOccurs="0"/>
                <xsd:element ref="ns3:ThemeTaxHTField0" minOccurs="0"/>
                <xsd:element ref="ns3:KN2KeywordsTaxHTField0" minOccurs="0"/>
                <xsd:element ref="ns3:MunicipalityTaxHTField0" minOccurs="0"/>
                <xsd:element ref="ns3:KN2LanguageTaxHTField0" minOccurs="0"/>
                <xsd:element ref="ns4:KN2ArticleDateTime" minOccurs="0"/>
                <xsd:element ref="ns3: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a36f1-5a8f-416f-bf33-cf6bc51d313a" elementFormDefault="qualified">
    <xsd:import namespace="http://schemas.microsoft.com/office/2006/documentManagement/types"/>
    <xsd:import namespace="http://schemas.microsoft.com/office/infopath/2007/PartnerControls"/>
    <xsd:element name="KN2Description" ma:index="8" nillable="true" ma:displayName="Kuvausteksti" ma:internalName="KN2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64109-ff74-4a3f-8df8-1404b228dfda" elementFormDefault="qualified">
    <xsd:import namespace="http://schemas.microsoft.com/office/2006/documentManagement/types"/>
    <xsd:import namespace="http://schemas.microsoft.com/office/infopath/2007/PartnerControls"/>
    <xsd:element name="ExpertServiceTaxHTField0" ma:index="9" ma:taxonomy="true" ma:internalName="ExpertServiceTaxHTField0" ma:taxonomyFieldName="ExpertService" ma:displayName="Asiantuntijapalvelut" ma:default="" ma:fieldId="{969cb6fd-1f4d-4c41-ae54-a504ad3b65cf}" ma:taxonomyMulti="true" ma:sspId="af6aced0-8844-4989-b18d-bf2834524db8" ma:termSetId="0f91e407-31c2-4981-adcd-3a992993f5f0" ma:anchorId="00000000-0000-0000-0000-000000000000" ma:open="false" ma:isKeyword="false">
      <xsd:complexType>
        <xsd:sequence>
          <xsd:element ref="pc:Terms" minOccurs="0" maxOccurs="1"/>
        </xsd:sequence>
      </xsd:complexType>
    </xsd:element>
    <xsd:element name="ThemeTaxHTField0" ma:index="11" nillable="true" ma:taxonomy="true" ma:internalName="ThemeTaxHTField0" ma:taxonomyFieldName="Theme" ma:displayName="Teemat" ma:fieldId="{040ee926-e7cf-4076-a1f3-29b285211891}" ma:taxonomyMulti="true" ma:sspId="af6aced0-8844-4989-b18d-bf2834524db8" ma:termSetId="75b7cd61-4408-4d77-8374-d2cb507445cc" ma:anchorId="00000000-0000-0000-0000-000000000000" ma:open="false" ma:isKeyword="false">
      <xsd:complexType>
        <xsd:sequence>
          <xsd:element ref="pc:Terms" minOccurs="0" maxOccurs="1"/>
        </xsd:sequence>
      </xsd:complexType>
    </xsd:element>
    <xsd:element name="KN2KeywordsTaxHTField0" ma:index="13" nillable="true" ma:taxonomy="true" ma:internalName="KN2KeywordsTaxHTField0" ma:taxonomyFieldName="KN2Keywords" ma:displayName="Asiasanat" ma:fieldId="{11851b79-a7e3-4a1d-bd9d-944d2d87b293}" ma:taxonomyMulti="true" ma:sspId="af6aced0-8844-4989-b18d-bf2834524db8" ma:termSetId="1b86b395-74cd-4831-bbe4-19296048be4b" ma:anchorId="00000000-0000-0000-0000-000000000000" ma:open="false" ma:isKeyword="false">
      <xsd:complexType>
        <xsd:sequence>
          <xsd:element ref="pc:Terms" minOccurs="0" maxOccurs="1"/>
        </xsd:sequence>
      </xsd:complexType>
    </xsd:element>
    <xsd:element name="MunicipalityTaxHTField0" ma:index="15" nillable="true" ma:taxonomy="true" ma:internalName="MunicipalityTaxHTField0" ma:taxonomyFieldName="Municipality" ma:displayName="Kunta" ma:fieldId="{4e88d9db-f7ea-4b86-8eef-f1494b580dd0}" ma:taxonomyMulti="true" ma:sspId="af6aced0-8844-4989-b18d-bf2834524db8" ma:termSetId="788596fa-2187-4349-9e27-21ebbd15ae24" ma:anchorId="00000000-0000-0000-0000-000000000000" ma:open="false" ma:isKeyword="false">
      <xsd:complexType>
        <xsd:sequence>
          <xsd:element ref="pc:Terms" minOccurs="0" maxOccurs="1"/>
        </xsd:sequence>
      </xsd:complexType>
    </xsd:element>
    <xsd:element name="KN2LanguageTaxHTField0" ma:index="17" nillable="true" ma:taxonomy="true" ma:internalName="KN2LanguageTaxHTField0" ma:taxonomyFieldName="KN2Language" ma:displayName="Kieli" ma:fieldId="{c18774ba-aa5a-42e7-a16a-d0ce5e6458ba}" ma:sspId="af6aced0-8844-4989-b18d-bf2834524db8" ma:termSetId="8851a166-5db3-4141-857a-f8e0095ce3d9" ma:anchorId="00000000-0000-0000-0000-000000000000" ma:open="false" ma:isKeyword="false">
      <xsd:complexType>
        <xsd:sequence>
          <xsd:element ref="pc:Terms" minOccurs="0" maxOccurs="1"/>
        </xsd:sequence>
      </xsd:complexType>
    </xsd:element>
    <xsd:element name="TaxCatchAll" ma:index="20" nillable="true" ma:displayName="Luokituksen Kaikki-sarake" ma:description="" ma:hidden="true" ma:list="{04c7fbc9-91a9-4b02-980f-703bf088685b}" ma:internalName="TaxCatchAll" ma:showField="CatchAllData" ma:web="2ca64109-ff74-4a3f-8df8-1404b228dfda">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Tiedostotunnisteen arvo" ma:description="Tälle kohteelle määritetyn tiedostotunnisteen arvo." ma:internalName="_dlc_DocId" ma:readOnly="true">
      <xsd:simpleType>
        <xsd:restriction base="dms:Text"/>
      </xsd:simpleType>
    </xsd:element>
    <xsd:element name="_dlc_DocIdUrl" ma:index="22"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74653e-f7ee-4492-bd39-da975c8607c5" elementFormDefault="qualified">
    <xsd:import namespace="http://schemas.microsoft.com/office/2006/documentManagement/types"/>
    <xsd:import namespace="http://schemas.microsoft.com/office/infopath/2007/PartnerControls"/>
    <xsd:element name="KN2ArticleDateTime" ma:index="19" nillable="true" ma:displayName="Aika" ma:default="[today]" ma:format="DateTime" ma:internalName="KN2ArticleDate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unicipalityTaxHTField0 xmlns="2ca64109-ff74-4a3f-8df8-1404b228dfda">
      <Terms xmlns="http://schemas.microsoft.com/office/infopath/2007/PartnerControls"/>
    </MunicipalityTaxHTField0>
    <ExpertServiceTaxHTField0 xmlns="2ca64109-ff74-4a3f-8df8-1404b228dfda">
      <Terms xmlns="http://schemas.microsoft.com/office/infopath/2007/PartnerControls">
        <TermInfo xmlns="http://schemas.microsoft.com/office/infopath/2007/PartnerControls">
          <TermName xmlns="http://schemas.microsoft.com/office/infopath/2007/PartnerControls">Tekniikka</TermName>
          <TermId xmlns="http://schemas.microsoft.com/office/infopath/2007/PartnerControls">b80039d3-68c7-461b-9446-3501d1540e2f</TermId>
        </TermInfo>
      </Terms>
    </ExpertServiceTaxHTField0>
    <KN2KeywordsTaxHTField0 xmlns="2ca64109-ff74-4a3f-8df8-1404b228dfda">
      <Terms xmlns="http://schemas.microsoft.com/office/infopath/2007/PartnerControls"/>
    </KN2KeywordsTaxHTField0>
    <KN2LanguageTaxHTField0 xmlns="2ca64109-ff74-4a3f-8df8-1404b228dfda">
      <Terms xmlns="http://schemas.microsoft.com/office/infopath/2007/PartnerControls"/>
    </KN2LanguageTaxHTField0>
    <KN2ArticleDateTime xmlns="f674653e-f7ee-4492-bd39-da975c8607c5">2014-03-03T12:54:00+00:00</KN2ArticleDateTime>
    <KN2Description xmlns="a86a36f1-5a8f-416f-bf33-cf6bc51d313a" xsi:nil="true"/>
    <ThemeTaxHTField0 xmlns="2ca64109-ff74-4a3f-8df8-1404b228dfda">
      <Terms xmlns="http://schemas.microsoft.com/office/infopath/2007/PartnerControls"/>
    </ThemeTaxHTField0>
    <TaxCatchAll xmlns="2ca64109-ff74-4a3f-8df8-1404b228dfda">
      <Value>28</Value>
    </TaxCatchAll>
    <_dlc_DocId xmlns="2ca64109-ff74-4a3f-8df8-1404b228dfda">G94TWSLYV3F3-1484-10</_dlc_DocId>
    <_dlc_DocIdUrl xmlns="2ca64109-ff74-4a3f-8df8-1404b228dfda">
      <Url>http://kl-spfarm1/fi/asiantuntijapalvelut/yty/jatehuolto/jatehuoltomaaraykset/_layouts/DocIdRedir.aspx?ID=G94TWSLYV3F3-1484-10</Url>
      <Description>G94TWSLYV3F3-1484-10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9C2E5-3A05-4DD2-A49F-32EE5F600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a36f1-5a8f-416f-bf33-cf6bc51d313a"/>
    <ds:schemaRef ds:uri="2ca64109-ff74-4a3f-8df8-1404b228dfda"/>
    <ds:schemaRef ds:uri="f674653e-f7ee-4492-bd39-da975c860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CC0A0-37C1-4CE1-B037-D7665A2BFEB3}">
  <ds:schemaRefs>
    <ds:schemaRef ds:uri="http://schemas.openxmlformats.org/package/2006/metadata/core-properties"/>
    <ds:schemaRef ds:uri="http://purl.org/dc/elements/1.1/"/>
    <ds:schemaRef ds:uri="http://schemas.microsoft.com/office/2006/metadata/properties"/>
    <ds:schemaRef ds:uri="f674653e-f7ee-4492-bd39-da975c8607c5"/>
    <ds:schemaRef ds:uri="http://purl.org/dc/dcmitype/"/>
    <ds:schemaRef ds:uri="http://schemas.microsoft.com/office/2006/documentManagement/types"/>
    <ds:schemaRef ds:uri="http://schemas.microsoft.com/office/infopath/2007/PartnerControls"/>
    <ds:schemaRef ds:uri="http://www.w3.org/XML/1998/namespace"/>
    <ds:schemaRef ds:uri="2ca64109-ff74-4a3f-8df8-1404b228dfda"/>
    <ds:schemaRef ds:uri="a86a36f1-5a8f-416f-bf33-cf6bc51d313a"/>
    <ds:schemaRef ds:uri="http://purl.org/dc/terms/"/>
  </ds:schemaRefs>
</ds:datastoreItem>
</file>

<file path=customXml/itemProps3.xml><?xml version="1.0" encoding="utf-8"?>
<ds:datastoreItem xmlns:ds="http://schemas.openxmlformats.org/officeDocument/2006/customXml" ds:itemID="{4EE181C8-1033-4B1A-BA2C-14DEE6639CF5}">
  <ds:schemaRefs>
    <ds:schemaRef ds:uri="http://schemas.microsoft.com/sharepoint/v3/contenttype/forms"/>
  </ds:schemaRefs>
</ds:datastoreItem>
</file>

<file path=customXml/itemProps4.xml><?xml version="1.0" encoding="utf-8"?>
<ds:datastoreItem xmlns:ds="http://schemas.openxmlformats.org/officeDocument/2006/customXml" ds:itemID="{E0AC59E5-0A6B-41F5-AA38-370DA39FF8F0}">
  <ds:schemaRefs>
    <ds:schemaRef ds:uri="http://schemas.microsoft.com/sharepoint/events"/>
  </ds:schemaRefs>
</ds:datastoreItem>
</file>

<file path=customXml/itemProps5.xml><?xml version="1.0" encoding="utf-8"?>
<ds:datastoreItem xmlns:ds="http://schemas.openxmlformats.org/officeDocument/2006/customXml" ds:itemID="{F69D1F24-D38C-4331-80D4-BD5BDB0E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Pitkä asiakirja.dotx</Template>
  <TotalTime>1</TotalTime>
  <Pages>68</Pages>
  <Words>23059</Words>
  <Characters>186785</Characters>
  <Application>Microsoft Office Word</Application>
  <DocSecurity>4</DocSecurity>
  <Lines>1556</Lines>
  <Paragraphs>418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Muokattava Jätehuoltomääräysten laatiminen</vt:lpstr>
      <vt:lpstr/>
    </vt:vector>
  </TitlesOfParts>
  <Company>Kuntaliitto</Company>
  <LinksUpToDate>false</LinksUpToDate>
  <CharactersWithSpaces>209426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Muokattava Jätehuoltomääräysten laatiminen</dc:title>
  <dc:creator>Luukkonen Henna, Innala Tuulia, Nurmikolu Marko</dc:creator>
  <cp:lastModifiedBy>Tanskanen Marketta</cp:lastModifiedBy>
  <cp:revision>2</cp:revision>
  <cp:lastPrinted>2014-01-07T12:43:00Z</cp:lastPrinted>
  <dcterms:created xsi:type="dcterms:W3CDTF">2017-02-23T11:04:00Z</dcterms:created>
  <dcterms:modified xsi:type="dcterms:W3CDTF">2017-02-23T11:04:00Z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0x010100FB67A0028CB54352919050D117ADD961007888B61A4ADAEA40B2DF95CAD78C1212</vt:lpwstr>
  </property>
  <property fmtid="{D5CDD505-2E9C-101B-9397-08002B2CF9AE}" pid="3" name="_dlc_DocIdItemGuid">
    <vt:lpwstr>fa5581c3-0500-44cf-9b64-0f5f8f717007</vt:lpwstr>
  </property>
  <property fmtid="{D5CDD505-2E9C-101B-9397-08002B2CF9AE}" pid="4" name="KN2Keywords">
    <vt:lpwstr/>
  </property>
  <property fmtid="{D5CDD505-2E9C-101B-9397-08002B2CF9AE}" pid="5" name="Theme">
    <vt:lpwstr/>
  </property>
  <property fmtid="{D5CDD505-2E9C-101B-9397-08002B2CF9AE}" pid="6" name="Municipality">
    <vt:lpwstr/>
  </property>
  <property fmtid="{D5CDD505-2E9C-101B-9397-08002B2CF9AE}" pid="7" name="ExpertService">
    <vt:lpwstr>28;#Tekniikka|b80039d3-68c7-461b-9446-3501d1540e2f</vt:lpwstr>
  </property>
</Properties>
</file>