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7B" w:rsidRPr="00433A17" w:rsidRDefault="00560C7B"/>
    <w:p w:rsidR="00991985" w:rsidRPr="00433A17" w:rsidRDefault="00991985">
      <w:pPr>
        <w:rPr>
          <w:b/>
        </w:rPr>
      </w:pPr>
      <w:r w:rsidRPr="00433A17">
        <w:rPr>
          <w:b/>
          <w:sz w:val="24"/>
          <w:szCs w:val="24"/>
        </w:rPr>
        <w:t>KUNNAN LIITTÄMINEN KUNTATIETOPALVELUUN</w:t>
      </w:r>
      <w:r w:rsidR="00AB11DB" w:rsidRPr="00433A17">
        <w:rPr>
          <w:b/>
        </w:rPr>
        <w:tab/>
      </w:r>
      <w:r w:rsidR="003C75E1" w:rsidRPr="00433A17">
        <w:rPr>
          <w:b/>
        </w:rPr>
        <w:t>9.10.2017</w:t>
      </w:r>
    </w:p>
    <w:p w:rsidR="00991985" w:rsidRPr="00433A17" w:rsidRDefault="00991985">
      <w:pPr>
        <w:rPr>
          <w:b/>
        </w:rPr>
      </w:pPr>
    </w:p>
    <w:p w:rsidR="00433A17" w:rsidRDefault="00991985">
      <w:pPr>
        <w:rPr>
          <w:sz w:val="22"/>
          <w:szCs w:val="22"/>
        </w:rPr>
      </w:pPr>
      <w:r w:rsidRPr="00433A17">
        <w:rPr>
          <w:sz w:val="22"/>
          <w:szCs w:val="22"/>
        </w:rPr>
        <w:t xml:space="preserve">Mikäli kunta ei ole vielä ottanut Katso-palvelusta käyttöön KuntaTietoPalvelua, joka mahdollistaa kunnan omatoimisen liittymisen KuntaTietoPalveluun, kunta voi ilmoittaa liittymisessä tarvittavat tiedot tällä lomakkeella osoitteeseen: </w:t>
      </w:r>
    </w:p>
    <w:p w:rsidR="00991985" w:rsidRPr="00433A17" w:rsidRDefault="004410F2">
      <w:pPr>
        <w:rPr>
          <w:sz w:val="22"/>
          <w:szCs w:val="22"/>
        </w:rPr>
      </w:pPr>
      <w:hyperlink r:id="rId6" w:history="1">
        <w:r w:rsidR="003C75E1" w:rsidRPr="00433A17">
          <w:rPr>
            <w:rStyle w:val="Hyperlinkki"/>
            <w:b/>
            <w:sz w:val="22"/>
            <w:szCs w:val="22"/>
          </w:rPr>
          <w:t>Tuki@Kuntatietopalvelu.fi</w:t>
        </w:r>
      </w:hyperlink>
    </w:p>
    <w:p w:rsidR="00433A17" w:rsidRPr="00433A17" w:rsidRDefault="00433A17">
      <w:pPr>
        <w:rPr>
          <w:sz w:val="22"/>
          <w:szCs w:val="22"/>
        </w:rPr>
      </w:pPr>
    </w:p>
    <w:p w:rsidR="00EC789C" w:rsidRPr="00433A17" w:rsidRDefault="005F3132">
      <w:pPr>
        <w:rPr>
          <w:sz w:val="22"/>
          <w:szCs w:val="22"/>
        </w:rPr>
      </w:pPr>
      <w:r w:rsidRPr="00433A17">
        <w:rPr>
          <w:sz w:val="22"/>
          <w:szCs w:val="22"/>
        </w:rPr>
        <w:t>Otsikoi viesti:</w:t>
      </w:r>
      <w:r w:rsidR="00EC789C" w:rsidRPr="00433A17">
        <w:rPr>
          <w:sz w:val="22"/>
          <w:szCs w:val="22"/>
        </w:rPr>
        <w:t xml:space="preserve"> </w:t>
      </w:r>
      <w:r w:rsidR="00A66029" w:rsidRPr="00433A17">
        <w:rPr>
          <w:sz w:val="22"/>
          <w:szCs w:val="22"/>
        </w:rPr>
        <w:t xml:space="preserve">” </w:t>
      </w:r>
      <w:r w:rsidR="00EC789C" w:rsidRPr="00433A17">
        <w:rPr>
          <w:sz w:val="22"/>
          <w:szCs w:val="22"/>
        </w:rPr>
        <w:t>xxxx kunnan</w:t>
      </w:r>
      <w:r w:rsidRPr="00433A17">
        <w:rPr>
          <w:sz w:val="22"/>
          <w:szCs w:val="22"/>
        </w:rPr>
        <w:t>/kaupungin</w:t>
      </w:r>
      <w:r w:rsidR="00EC789C" w:rsidRPr="00433A17">
        <w:rPr>
          <w:sz w:val="22"/>
          <w:szCs w:val="22"/>
        </w:rPr>
        <w:t xml:space="preserve"> liittymisilmoitus KuntaTietoPalveluun</w:t>
      </w:r>
      <w:r w:rsidR="00A66029" w:rsidRPr="00433A17">
        <w:rPr>
          <w:sz w:val="22"/>
          <w:szCs w:val="22"/>
        </w:rPr>
        <w:t>”</w:t>
      </w:r>
    </w:p>
    <w:p w:rsidR="00463E66" w:rsidRPr="00433A17" w:rsidRDefault="00463E66">
      <w:pPr>
        <w:rPr>
          <w:sz w:val="22"/>
          <w:szCs w:val="22"/>
        </w:rPr>
      </w:pPr>
      <w:r w:rsidRPr="00433A17">
        <w:rPr>
          <w:sz w:val="22"/>
          <w:szCs w:val="22"/>
        </w:rPr>
        <w:t>Tällä ilmoituksella kunta hyväksyy KuntaTietoPalvelun voimassa olevat Palveluehdot:</w:t>
      </w:r>
    </w:p>
    <w:p w:rsidR="00383216" w:rsidRPr="00433A17" w:rsidRDefault="00383216">
      <w:pPr>
        <w:rPr>
          <w:sz w:val="22"/>
          <w:szCs w:val="22"/>
        </w:rPr>
      </w:pPr>
    </w:p>
    <w:p w:rsidR="00E13920" w:rsidRPr="00433A17" w:rsidRDefault="004410F2">
      <w:pPr>
        <w:rPr>
          <w:b/>
          <w:sz w:val="22"/>
          <w:szCs w:val="22"/>
        </w:rPr>
      </w:pPr>
      <w:hyperlink r:id="rId7" w:history="1">
        <w:r w:rsidR="00E13920" w:rsidRPr="00433A17">
          <w:rPr>
            <w:rStyle w:val="Hyperlinkki"/>
            <w:b/>
            <w:sz w:val="22"/>
            <w:szCs w:val="22"/>
          </w:rPr>
          <w:t>Kunnan palveluehdot</w:t>
        </w:r>
      </w:hyperlink>
    </w:p>
    <w:p w:rsidR="00383216" w:rsidRPr="00433A17" w:rsidRDefault="00383216">
      <w:pPr>
        <w:rPr>
          <w:sz w:val="22"/>
          <w:szCs w:val="22"/>
        </w:rPr>
      </w:pPr>
    </w:p>
    <w:p w:rsidR="00E13920" w:rsidRPr="00433A17" w:rsidRDefault="004410F2">
      <w:pPr>
        <w:rPr>
          <w:b/>
          <w:sz w:val="22"/>
          <w:szCs w:val="22"/>
        </w:rPr>
      </w:pPr>
      <w:hyperlink r:id="rId8" w:history="1">
        <w:r w:rsidR="00383216" w:rsidRPr="00433A17">
          <w:rPr>
            <w:rStyle w:val="Hyperlinkki"/>
            <w:b/>
            <w:sz w:val="22"/>
            <w:szCs w:val="22"/>
          </w:rPr>
          <w:t>Käyttäjän palveluehdot</w:t>
        </w:r>
      </w:hyperlink>
    </w:p>
    <w:p w:rsidR="00383216" w:rsidRPr="00433A17" w:rsidRDefault="00383216">
      <w:pPr>
        <w:rPr>
          <w:sz w:val="22"/>
          <w:szCs w:val="22"/>
        </w:rPr>
      </w:pPr>
    </w:p>
    <w:p w:rsidR="0049494C" w:rsidRPr="00433A17" w:rsidRDefault="0049494C">
      <w:pPr>
        <w:rPr>
          <w:sz w:val="22"/>
          <w:szCs w:val="22"/>
        </w:rPr>
      </w:pPr>
      <w:r w:rsidRPr="00433A17">
        <w:rPr>
          <w:sz w:val="22"/>
          <w:szCs w:val="22"/>
        </w:rPr>
        <w:t>Liitämme kunnan mahdollisimman pian kuntien yhteiseen palveluun.</w:t>
      </w:r>
    </w:p>
    <w:p w:rsidR="003C75E1" w:rsidRPr="00433A17" w:rsidRDefault="003C75E1"/>
    <w:p w:rsidR="00383216" w:rsidRPr="00433A17" w:rsidRDefault="00383216">
      <w:pPr>
        <w:rPr>
          <w:b/>
          <w:sz w:val="24"/>
          <w:szCs w:val="24"/>
        </w:rPr>
      </w:pPr>
      <w:r w:rsidRPr="00433A17">
        <w:rPr>
          <w:b/>
          <w:sz w:val="24"/>
          <w:szCs w:val="24"/>
        </w:rPr>
        <w:t>Yhteystiedot</w:t>
      </w:r>
    </w:p>
    <w:p w:rsidR="00991985" w:rsidRPr="00433A17" w:rsidRDefault="00991985"/>
    <w:p w:rsidR="00560C7B" w:rsidRPr="00433A17" w:rsidRDefault="00560C7B">
      <w:r w:rsidRPr="00433A17">
        <w:t>Kunta: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3" type="#_x0000_t75" style="width:1in;height:18pt" o:ole="">
            <v:imagedata r:id="rId9" o:title=""/>
          </v:shape>
          <w:control r:id="rId10" w:name="DefaultOcxName41" w:shapeid="_x0000_i1253"/>
        </w:object>
      </w:r>
    </w:p>
    <w:p w:rsidR="00991985" w:rsidRPr="00433A17" w:rsidRDefault="00560C7B" w:rsidP="00991985">
      <w:r w:rsidRPr="00433A17">
        <w:t>Y-tunnus:</w:t>
      </w:r>
      <w:r w:rsidR="00991985" w:rsidRPr="00433A17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54" type="#_x0000_t75" style="width:1in;height:18pt" o:ole="">
            <v:imagedata r:id="rId9" o:title=""/>
          </v:shape>
          <w:control r:id="rId11" w:name="DefaultOcxName411" w:shapeid="_x0000_i1254"/>
        </w:object>
      </w:r>
    </w:p>
    <w:p w:rsidR="00560C7B" w:rsidRPr="00433A17" w:rsidRDefault="00560C7B"/>
    <w:p w:rsidR="00DA48AA" w:rsidRPr="00433A17" w:rsidRDefault="00A32518" w:rsidP="00991985">
      <w:pPr>
        <w:rPr>
          <w:rFonts w:eastAsia="Times New Roman" w:cs="Times New Roman"/>
          <w:sz w:val="24"/>
          <w:szCs w:val="24"/>
        </w:rPr>
      </w:pPr>
      <w:r w:rsidRPr="00433A17">
        <w:t xml:space="preserve">Yhteyshenkilö </w:t>
      </w:r>
      <w:r w:rsidRPr="004410F2">
        <w:rPr>
          <w:b/>
        </w:rPr>
        <w:t>hallinnolliset asiat</w:t>
      </w:r>
      <w:r w:rsidR="00991985" w:rsidRPr="004410F2">
        <w:rPr>
          <w:b/>
        </w:rPr>
        <w:t>:</w:t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55" type="#_x0000_t75" style="width:1in;height:18pt" o:ole="">
            <v:imagedata r:id="rId9" o:title=""/>
          </v:shape>
          <w:control r:id="rId12" w:name="DefaultOcxName412" w:shapeid="_x0000_i1255"/>
        </w:object>
      </w:r>
      <w:r w:rsidR="00DA48AA" w:rsidRPr="00433A17">
        <w:rPr>
          <w:rFonts w:eastAsia="Times New Roman" w:cs="Times New Roman"/>
          <w:sz w:val="24"/>
          <w:szCs w:val="24"/>
        </w:rPr>
        <w:tab/>
      </w:r>
    </w:p>
    <w:p w:rsidR="00A66029" w:rsidRPr="00433A17" w:rsidRDefault="00DA48AA" w:rsidP="00991985">
      <w:pPr>
        <w:rPr>
          <w:rFonts w:eastAsia="Times New Roman" w:cs="Times New Roman"/>
          <w:sz w:val="24"/>
          <w:szCs w:val="24"/>
        </w:rPr>
      </w:pPr>
      <w:r w:rsidRPr="00433A17">
        <w:t>Puhelin: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56" type="#_x0000_t75" style="width:1in;height:18pt" o:ole="">
            <v:imagedata r:id="rId9" o:title=""/>
          </v:shape>
          <w:control r:id="rId13" w:name="DefaultOcxName413" w:shapeid="_x0000_i1256"/>
        </w:object>
      </w:r>
    </w:p>
    <w:p w:rsidR="00991985" w:rsidRPr="00433A17" w:rsidRDefault="00991985" w:rsidP="00991985">
      <w:r w:rsidRPr="00433A17">
        <w:t>Sähköposti: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48" w:dyaOrig="46">
          <v:shape id="_x0000_i1257" type="#_x0000_t75" style="width:1in;height:18pt" o:ole="">
            <v:imagedata r:id="rId9" o:title=""/>
          </v:shape>
          <w:control r:id="rId14" w:name="DefaultOcxName414" w:shapeid="_x0000_i1257"/>
        </w:object>
      </w:r>
    </w:p>
    <w:p w:rsidR="00991985" w:rsidRPr="00433A17" w:rsidRDefault="00991985"/>
    <w:p w:rsidR="00DA48AA" w:rsidRPr="00433A17" w:rsidRDefault="00991985" w:rsidP="00991985">
      <w:pPr>
        <w:rPr>
          <w:rFonts w:eastAsia="Times New Roman" w:cs="Times New Roman"/>
          <w:sz w:val="24"/>
          <w:szCs w:val="24"/>
        </w:rPr>
      </w:pPr>
      <w:r w:rsidRPr="00433A17">
        <w:t xml:space="preserve">Yhteyshenkilö </w:t>
      </w:r>
      <w:r w:rsidRPr="004410F2">
        <w:rPr>
          <w:b/>
        </w:rPr>
        <w:t>tekniset asiat</w:t>
      </w:r>
      <w:r w:rsidRPr="00433A17">
        <w:t>:</w:t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48" w:dyaOrig="46">
          <v:shape id="_x0000_i1258" type="#_x0000_t75" style="width:1in;height:18pt" o:ole="">
            <v:imagedata r:id="rId9" o:title=""/>
          </v:shape>
          <w:control r:id="rId15" w:name="DefaultOcxName415" w:shapeid="_x0000_i1258"/>
        </w:object>
      </w:r>
      <w:r w:rsidR="00DA48AA" w:rsidRPr="00433A17">
        <w:rPr>
          <w:rFonts w:eastAsia="Times New Roman" w:cs="Times New Roman"/>
          <w:sz w:val="24"/>
          <w:szCs w:val="24"/>
        </w:rPr>
        <w:tab/>
      </w:r>
    </w:p>
    <w:p w:rsidR="00A66029" w:rsidRPr="00433A17" w:rsidRDefault="00991985" w:rsidP="00991985">
      <w:pPr>
        <w:rPr>
          <w:rFonts w:eastAsia="Times New Roman" w:cs="Times New Roman"/>
          <w:sz w:val="24"/>
          <w:szCs w:val="24"/>
        </w:rPr>
      </w:pPr>
      <w:r w:rsidRPr="00433A17">
        <w:t>Puhelin: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48" w:dyaOrig="46">
          <v:shape id="_x0000_i1259" type="#_x0000_t75" style="width:1in;height:18pt" o:ole="">
            <v:imagedata r:id="rId9" o:title=""/>
          </v:shape>
          <w:control r:id="rId16" w:name="DefaultOcxName416" w:shapeid="_x0000_i1259"/>
        </w:object>
      </w:r>
    </w:p>
    <w:p w:rsidR="00991985" w:rsidRPr="00433A17" w:rsidRDefault="00991985" w:rsidP="00991985">
      <w:r w:rsidRPr="00433A17">
        <w:t>Sähköposti: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48" w:dyaOrig="46">
          <v:shape id="_x0000_i1260" type="#_x0000_t75" style="width:1in;height:18pt" o:ole="">
            <v:imagedata r:id="rId9" o:title=""/>
          </v:shape>
          <w:control r:id="rId17" w:name="DefaultOcxName417" w:shapeid="_x0000_i1260"/>
        </w:object>
      </w:r>
    </w:p>
    <w:p w:rsidR="00991985" w:rsidRPr="00433A17" w:rsidRDefault="00991985"/>
    <w:p w:rsidR="00560C7B" w:rsidRPr="00433A17" w:rsidRDefault="00560C7B"/>
    <w:p w:rsidR="00F7087D" w:rsidRDefault="00991985">
      <w:pPr>
        <w:rPr>
          <w:b/>
          <w:sz w:val="24"/>
          <w:szCs w:val="24"/>
        </w:rPr>
      </w:pPr>
      <w:r w:rsidRPr="00433A17">
        <w:rPr>
          <w:b/>
          <w:sz w:val="24"/>
          <w:szCs w:val="24"/>
        </w:rPr>
        <w:t xml:space="preserve">Kunnan </w:t>
      </w:r>
      <w:r w:rsidR="00560C7B" w:rsidRPr="00433A17">
        <w:rPr>
          <w:b/>
          <w:sz w:val="24"/>
          <w:szCs w:val="24"/>
        </w:rPr>
        <w:t>WFS palvelun</w:t>
      </w:r>
      <w:r w:rsidRPr="00433A17">
        <w:rPr>
          <w:b/>
          <w:sz w:val="24"/>
          <w:szCs w:val="24"/>
        </w:rPr>
        <w:t>/palveluiden</w:t>
      </w:r>
      <w:r w:rsidR="00560C7B" w:rsidRPr="00433A17">
        <w:rPr>
          <w:b/>
          <w:sz w:val="24"/>
          <w:szCs w:val="24"/>
        </w:rPr>
        <w:t xml:space="preserve"> osoit</w:t>
      </w:r>
      <w:r w:rsidRPr="00433A17">
        <w:rPr>
          <w:b/>
          <w:sz w:val="24"/>
          <w:szCs w:val="24"/>
        </w:rPr>
        <w:t>te</w:t>
      </w:r>
      <w:r w:rsidR="00560C7B" w:rsidRPr="00433A17">
        <w:rPr>
          <w:b/>
          <w:sz w:val="24"/>
          <w:szCs w:val="24"/>
        </w:rPr>
        <w:t>e</w:t>
      </w:r>
      <w:r w:rsidRPr="00433A17">
        <w:rPr>
          <w:b/>
          <w:sz w:val="24"/>
          <w:szCs w:val="24"/>
        </w:rPr>
        <w:t>t</w:t>
      </w:r>
      <w:r w:rsidR="00383216" w:rsidRPr="00433A17">
        <w:rPr>
          <w:b/>
          <w:sz w:val="24"/>
          <w:szCs w:val="24"/>
        </w:rPr>
        <w:t xml:space="preserve"> </w:t>
      </w:r>
    </w:p>
    <w:p w:rsidR="00BA7D53" w:rsidRPr="00F7087D" w:rsidRDefault="00383216">
      <w:pPr>
        <w:rPr>
          <w:sz w:val="24"/>
          <w:szCs w:val="24"/>
        </w:rPr>
      </w:pPr>
      <w:r w:rsidRPr="00F7087D">
        <w:rPr>
          <w:sz w:val="24"/>
          <w:szCs w:val="24"/>
        </w:rPr>
        <w:t>(jos useita, pilkulla erotettuna)</w:t>
      </w:r>
    </w:p>
    <w:p w:rsidR="00991985" w:rsidRPr="00433A17" w:rsidRDefault="00991985"/>
    <w:p w:rsidR="00560C7B" w:rsidRPr="00433A17" w:rsidRDefault="00560C7B">
      <w:r w:rsidRPr="00433A17">
        <w:t>URL: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61" type="#_x0000_t75" style="width:1in;height:18pt" o:ole="">
            <v:imagedata r:id="rId9" o:title=""/>
          </v:shape>
          <w:control r:id="rId18" w:name="DefaultOcxName418" w:shapeid="_x0000_i1261"/>
        </w:object>
      </w:r>
    </w:p>
    <w:p w:rsidR="00560C7B" w:rsidRPr="00433A17" w:rsidRDefault="00560C7B">
      <w:r w:rsidRPr="00433A17">
        <w:t>Käyttäjätunnus:</w:t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62" type="#_x0000_t75" style="width:1in;height:18pt" o:ole="">
            <v:imagedata r:id="rId9" o:title=""/>
          </v:shape>
          <w:control r:id="rId19" w:name="DefaultOcxName419" w:shapeid="_x0000_i1262"/>
        </w:object>
      </w:r>
    </w:p>
    <w:p w:rsidR="00991985" w:rsidRPr="00433A17" w:rsidRDefault="00560C7B" w:rsidP="00991985">
      <w:r w:rsidRPr="00433A17">
        <w:t>Salasana: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63" type="#_x0000_t75" style="width:1in;height:18pt" o:ole="">
            <v:imagedata r:id="rId9" o:title=""/>
          </v:shape>
          <w:control r:id="rId20" w:name="DefaultOcxName4110" w:shapeid="_x0000_i1263"/>
        </w:object>
      </w:r>
    </w:p>
    <w:p w:rsidR="00560C7B" w:rsidRPr="00433A17" w:rsidRDefault="00560C7B"/>
    <w:p w:rsidR="004410F2" w:rsidRDefault="00EE28F1" w:rsidP="00EE28F1">
      <w:r w:rsidRPr="00433A17">
        <w:t>Alennusprosentti koko kunnan WFS-ain</w:t>
      </w:r>
      <w:r w:rsidR="003C75E1" w:rsidRPr="00433A17">
        <w:t xml:space="preserve">eistoa tilattaessa (oletus </w:t>
      </w:r>
      <w:r w:rsidRPr="00433A17">
        <w:t>30%)</w:t>
      </w:r>
    </w:p>
    <w:p w:rsidR="004410F2" w:rsidRPr="004410F2" w:rsidRDefault="004410F2" w:rsidP="004410F2">
      <w:pPr>
        <w:rPr>
          <w:rFonts w:eastAsia="Times New Roman" w:cs="Times New Roman"/>
          <w:lang w:eastAsia="fi-FI"/>
        </w:rPr>
      </w:pPr>
      <w:r w:rsidRPr="004410F2">
        <w:rPr>
          <w:rFonts w:eastAsia="Times New Roman" w:cs="Times New Roman"/>
          <w:lang w:eastAsia="fi-FI"/>
        </w:rPr>
        <w:t xml:space="preserve">(Lasketaan kunnan julkaisemien kaikkien kohteiden </w:t>
      </w:r>
      <w:r w:rsidRPr="004410F2">
        <w:rPr>
          <w:rFonts w:eastAsia="Times New Roman" w:cs="Times New Roman"/>
          <w:i/>
          <w:lang w:eastAsia="fi-FI"/>
        </w:rPr>
        <w:t>summasta</w:t>
      </w:r>
      <w:r w:rsidRPr="004410F2">
        <w:rPr>
          <w:rFonts w:eastAsia="Times New Roman" w:cs="Times New Roman"/>
          <w:lang w:eastAsia="fi-FI"/>
        </w:rPr>
        <w:t xml:space="preserve">) </w:t>
      </w:r>
    </w:p>
    <w:p w:rsidR="00433A17" w:rsidRDefault="00433A17" w:rsidP="00EE28F1">
      <w:pPr>
        <w:rPr>
          <w:rFonts w:eastAsia="Times New Roman" w:cs="Times New Roman"/>
          <w:sz w:val="24"/>
          <w:szCs w:val="24"/>
          <w:lang w:eastAsia="fi-FI"/>
        </w:rPr>
      </w:pPr>
    </w:p>
    <w:p w:rsidR="00EE28F1" w:rsidRPr="00433A17" w:rsidRDefault="00EE28F1" w:rsidP="00433A17">
      <w:pPr>
        <w:ind w:left="2608" w:firstLine="1304"/>
      </w:pPr>
      <w:r w:rsidRPr="00433A17">
        <w:rPr>
          <w:rFonts w:eastAsia="Times New Roman" w:cs="Times New Roman"/>
          <w:sz w:val="24"/>
          <w:szCs w:val="24"/>
        </w:rPr>
        <w:object w:dxaOrig="48" w:dyaOrig="46">
          <v:shape id="_x0000_i1264" type="#_x0000_t75" style="width:1in;height:18pt" o:ole="">
            <v:imagedata r:id="rId9" o:title=""/>
          </v:shape>
          <w:control r:id="rId21" w:name="DefaultOcxName41101" w:shapeid="_x0000_i1264"/>
        </w:object>
      </w:r>
    </w:p>
    <w:p w:rsidR="004410F2" w:rsidRDefault="004410F2">
      <w:pPr>
        <w:spacing w:after="200" w:line="276" w:lineRule="auto"/>
      </w:pPr>
      <w:r>
        <w:br w:type="page"/>
      </w:r>
    </w:p>
    <w:p w:rsidR="00560C7B" w:rsidRPr="00433A17" w:rsidRDefault="00560C7B"/>
    <w:p w:rsidR="008F6698" w:rsidRPr="00433A17" w:rsidRDefault="008F6698" w:rsidP="00991985">
      <w:pPr>
        <w:rPr>
          <w:b/>
          <w:sz w:val="24"/>
          <w:szCs w:val="24"/>
        </w:rPr>
      </w:pPr>
    </w:p>
    <w:p w:rsidR="00991985" w:rsidRPr="00F7087D" w:rsidRDefault="00560C7B" w:rsidP="00991985">
      <w:pPr>
        <w:rPr>
          <w:sz w:val="24"/>
          <w:szCs w:val="24"/>
        </w:rPr>
      </w:pPr>
      <w:r w:rsidRPr="00433A17">
        <w:rPr>
          <w:b/>
          <w:sz w:val="24"/>
          <w:szCs w:val="24"/>
        </w:rPr>
        <w:t>WMS</w:t>
      </w:r>
      <w:r w:rsidR="00991985" w:rsidRPr="00433A17">
        <w:rPr>
          <w:b/>
          <w:sz w:val="24"/>
          <w:szCs w:val="24"/>
        </w:rPr>
        <w:t>-palvelun</w:t>
      </w:r>
      <w:r w:rsidR="000D101C" w:rsidRPr="00433A17">
        <w:rPr>
          <w:b/>
          <w:sz w:val="24"/>
          <w:szCs w:val="24"/>
        </w:rPr>
        <w:t>/palveluiden</w:t>
      </w:r>
      <w:r w:rsidR="00991985" w:rsidRPr="00433A17">
        <w:rPr>
          <w:b/>
          <w:sz w:val="24"/>
          <w:szCs w:val="24"/>
        </w:rPr>
        <w:t xml:space="preserve"> </w:t>
      </w:r>
      <w:r w:rsidR="00A66029" w:rsidRPr="00433A17">
        <w:rPr>
          <w:b/>
          <w:sz w:val="24"/>
          <w:szCs w:val="24"/>
        </w:rPr>
        <w:t>osoite/</w:t>
      </w:r>
      <w:r w:rsidR="00991985" w:rsidRPr="00433A17">
        <w:rPr>
          <w:b/>
          <w:sz w:val="24"/>
          <w:szCs w:val="24"/>
        </w:rPr>
        <w:t>osoit</w:t>
      </w:r>
      <w:r w:rsidR="000D101C" w:rsidRPr="00433A17">
        <w:rPr>
          <w:b/>
          <w:sz w:val="24"/>
          <w:szCs w:val="24"/>
        </w:rPr>
        <w:t>t</w:t>
      </w:r>
      <w:r w:rsidR="00991985" w:rsidRPr="00433A17">
        <w:rPr>
          <w:b/>
          <w:sz w:val="24"/>
          <w:szCs w:val="24"/>
        </w:rPr>
        <w:t>e</w:t>
      </w:r>
      <w:r w:rsidR="000D101C" w:rsidRPr="00433A17">
        <w:rPr>
          <w:b/>
          <w:sz w:val="24"/>
          <w:szCs w:val="24"/>
        </w:rPr>
        <w:t>et</w:t>
      </w:r>
      <w:r w:rsidR="00F7087D">
        <w:rPr>
          <w:b/>
          <w:sz w:val="24"/>
          <w:szCs w:val="24"/>
        </w:rPr>
        <w:br/>
      </w:r>
      <w:r w:rsidR="00A66029" w:rsidRPr="00F7087D">
        <w:rPr>
          <w:sz w:val="24"/>
          <w:szCs w:val="24"/>
        </w:rPr>
        <w:t>(j</w:t>
      </w:r>
      <w:r w:rsidR="00383216" w:rsidRPr="00F7087D">
        <w:rPr>
          <w:sz w:val="24"/>
          <w:szCs w:val="24"/>
        </w:rPr>
        <w:t>os useita, pilkulla erotettuna)</w:t>
      </w:r>
    </w:p>
    <w:p w:rsidR="00560C7B" w:rsidRPr="00433A17" w:rsidRDefault="00560C7B" w:rsidP="00560C7B"/>
    <w:p w:rsidR="00991985" w:rsidRPr="00433A17" w:rsidRDefault="00560C7B" w:rsidP="00991985">
      <w:r w:rsidRPr="00433A17">
        <w:t>URL: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65" type="#_x0000_t75" style="width:1in;height:18pt" o:ole="">
            <v:imagedata r:id="rId9" o:title=""/>
          </v:shape>
          <w:control r:id="rId22" w:name="DefaultOcxName4112" w:shapeid="_x0000_i1265"/>
        </w:object>
      </w:r>
    </w:p>
    <w:p w:rsidR="00991985" w:rsidRPr="00433A17" w:rsidRDefault="00560C7B" w:rsidP="00991985">
      <w:r w:rsidRPr="00433A17">
        <w:t>Käyttäjätunnus:</w:t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66" type="#_x0000_t75" style="width:1in;height:18pt" o:ole="">
            <v:imagedata r:id="rId9" o:title=""/>
          </v:shape>
          <w:control r:id="rId23" w:name="DefaultOcxName4113" w:shapeid="_x0000_i1266"/>
        </w:object>
      </w:r>
    </w:p>
    <w:p w:rsidR="00991985" w:rsidRPr="00433A17" w:rsidRDefault="00433A17" w:rsidP="00991985">
      <w:r>
        <w:t>S</w:t>
      </w:r>
      <w:r w:rsidR="00560C7B" w:rsidRPr="00433A17">
        <w:t>alasana:</w:t>
      </w:r>
      <w:r>
        <w:tab/>
      </w:r>
      <w:r>
        <w:tab/>
      </w:r>
      <w:r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48" w:dyaOrig="46">
          <v:shape id="_x0000_i1267" type="#_x0000_t75" style="width:1in;height:18pt" o:ole="">
            <v:imagedata r:id="rId9" o:title=""/>
          </v:shape>
          <w:control r:id="rId24" w:name="DefaultOcxName4114" w:shapeid="_x0000_i1267"/>
        </w:objec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4"/>
          <w:szCs w:val="24"/>
          <w:lang w:eastAsia="fi-FI"/>
        </w:rPr>
      </w:pP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433A17">
        <w:rPr>
          <w:rFonts w:eastAsia="Times New Roman" w:cs="Times New Roman"/>
          <w:spacing w:val="3"/>
          <w:lang w:eastAsia="fi-FI"/>
        </w:rPr>
        <w:t>Valitse, mitä WMS-tasoja em. osoitteesta julkaistaan:</w: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560C7B" w:rsidRPr="004410F2" w:rsidRDefault="00F7087D" w:rsidP="00F7087D">
      <w:pPr>
        <w:shd w:val="clear" w:color="auto" w:fill="FFFFFF"/>
        <w:ind w:left="360"/>
        <w:jc w:val="both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4410F2" w:rsidRPr="00F7087D">
        <w:rPr>
          <w:rFonts w:ascii="Verdana" w:eastAsia="Times New Roman" w:hAnsi="Verdana" w:cs="Times New Roman"/>
          <w:b/>
          <w:color w:val="000000"/>
          <w:lang w:eastAsia="fi-FI"/>
        </w:rP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Kunnan opaskartta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(Opaskartta)</w:t>
      </w:r>
    </w:p>
    <w:p w:rsidR="00560C7B" w:rsidRPr="004410F2" w:rsidRDefault="00F7087D" w:rsidP="000E5B95">
      <w:pPr>
        <w:ind w:left="360"/>
        <w:rPr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cs="Times New Roman"/>
          <w:sz w:val="22"/>
          <w:szCs w:val="22"/>
          <w:lang w:eastAsia="fi-FI"/>
        </w:rPr>
        <w:t>Kunnan kantakartta</w:t>
      </w:r>
      <w:r w:rsidR="000E7274" w:rsidRPr="004410F2">
        <w:rPr>
          <w:rFonts w:cs="Times New Roman"/>
          <w:sz w:val="22"/>
          <w:szCs w:val="22"/>
          <w:lang w:eastAsia="fi-FI"/>
        </w:rPr>
        <w:t>,</w:t>
      </w:r>
      <w:r w:rsidR="00560C7B" w:rsidRPr="004410F2">
        <w:rPr>
          <w:rFonts w:cs="Times New Roman"/>
          <w:sz w:val="22"/>
          <w:szCs w:val="22"/>
          <w:lang w:eastAsia="fi-FI"/>
        </w:rPr>
        <w:t>jota käytetään kaavan pohjakarttana</w:t>
      </w:r>
      <w:r w:rsidR="000E7274" w:rsidRPr="004410F2">
        <w:rPr>
          <w:rFonts w:cs="Times New Roman"/>
          <w:sz w:val="22"/>
          <w:szCs w:val="22"/>
          <w:lang w:eastAsia="fi-FI"/>
        </w:rPr>
        <w:t>(Kantakartta)</w:t>
      </w:r>
    </w:p>
    <w:p w:rsidR="00560C7B" w:rsidRPr="004410F2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4410F2">
        <w:rPr>
          <w:rFonts w:eastAsia="Times New Roman" w:cs="Times New Roman"/>
          <w:sz w:val="22"/>
          <w:szCs w:val="22"/>
          <w:lang w:eastAsia="fi-FI"/>
        </w:rPr>
        <w:t>Kantakartta ilman kiinteisto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tietoja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(KantakartanMaastotiedot)</w:t>
      </w:r>
    </w:p>
    <w:p w:rsidR="00560C7B" w:rsidRPr="004410F2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4410F2">
        <w:rPr>
          <w:rFonts w:eastAsia="Times New Roman" w:cs="Times New Roman"/>
          <w:sz w:val="22"/>
          <w:szCs w:val="22"/>
          <w:lang w:eastAsia="fi-FI"/>
        </w:rPr>
        <w:t>Ajantasa-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asemakaava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(AjantasaAsemakaava)</w:t>
      </w:r>
    </w:p>
    <w:p w:rsidR="00560C7B" w:rsidRPr="004410F2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Strategisen tason yleispiirteinen yleiskaava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(StrateginenYleiskaava)</w:t>
      </w:r>
    </w:p>
    <w:p w:rsidR="005177BF" w:rsidRPr="004410F2" w:rsidRDefault="00F7087D" w:rsidP="005177BF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Operatiivisen tason yleiskaava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,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oikeusvaikut</w:t>
      </w:r>
      <w:r w:rsidR="000E5B95" w:rsidRPr="004410F2">
        <w:rPr>
          <w:rFonts w:eastAsia="Times New Roman" w:cs="Times New Roman"/>
          <w:sz w:val="22"/>
          <w:szCs w:val="22"/>
          <w:lang w:eastAsia="fi-FI"/>
        </w:rPr>
        <w:t>t</w:t>
      </w:r>
      <w:r w:rsidR="005177BF" w:rsidRPr="004410F2">
        <w:rPr>
          <w:rFonts w:eastAsia="Times New Roman" w:cs="Times New Roman"/>
          <w:sz w:val="22"/>
          <w:szCs w:val="22"/>
          <w:lang w:eastAsia="fi-FI"/>
        </w:rPr>
        <w:t xml:space="preserve">eiset ja ei oikeusvaikutteiset </w:t>
      </w:r>
    </w:p>
    <w:p w:rsidR="00560C7B" w:rsidRPr="004410F2" w:rsidRDefault="005177BF" w:rsidP="005177BF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eastAsia="Times New Roman" w:cs="Times New Roman"/>
          <w:sz w:val="22"/>
          <w:szCs w:val="22"/>
          <w:lang w:eastAsia="fi-FI"/>
        </w:rPr>
        <w:t xml:space="preserve">    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yleiskaavat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(Strateginen Yleiskaava)</w:t>
      </w:r>
    </w:p>
    <w:p w:rsidR="00560C7B" w:rsidRPr="004410F2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hAnsi="Verdana"/>
          <w:b/>
          <w:color w:val="000000"/>
        </w:rPr>
        <w:instrText xml:space="preserve"> FORMCHECKBOX </w:instrText>
      </w:r>
      <w:r w:rsidRPr="004410F2">
        <w:rPr>
          <w:rFonts w:ascii="Verdana" w:hAnsi="Verdana"/>
          <w:b/>
          <w:color w:val="000000"/>
        </w:rPr>
      </w:r>
      <w:r w:rsidRPr="004410F2">
        <w:rPr>
          <w:rFonts w:ascii="Verdana" w:hAnsi="Verdana"/>
          <w:b/>
          <w:color w:val="000000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Kunnan julkaisemat ortoilmakuvat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(Ortoilmakuva)</w:t>
      </w:r>
    </w:p>
    <w:p w:rsidR="00560C7B" w:rsidRPr="000E5B95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  <w:r w:rsidRPr="004410F2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hAnsi="Verdana"/>
          <w:b/>
          <w:color w:val="000000"/>
        </w:rPr>
        <w:instrText xml:space="preserve"> FORMCHECKBOX </w:instrText>
      </w:r>
      <w:r w:rsidRPr="004410F2">
        <w:rPr>
          <w:rFonts w:ascii="Verdana" w:hAnsi="Verdana"/>
          <w:b/>
          <w:color w:val="000000"/>
        </w:rPr>
      </w:r>
      <w:r w:rsidRPr="004410F2">
        <w:rPr>
          <w:rFonts w:ascii="Verdana" w:hAnsi="Verdana"/>
          <w:b/>
          <w:color w:val="000000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>Kiinteistö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kartta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>, ns. perinteinen virastokartta (Kiinteistokartta)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br/>
      </w:r>
    </w:p>
    <w:p w:rsidR="003C75E1" w:rsidRPr="00433A17" w:rsidRDefault="003C75E1" w:rsidP="00383216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:rsidR="00560C7B" w:rsidRPr="00433A17" w:rsidRDefault="00560C7B" w:rsidP="00560C7B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  <w:r w:rsidRPr="00433A17">
        <w:rPr>
          <w:rFonts w:eastAsia="Times New Roman" w:cs="Times New Roman"/>
          <w:b/>
          <w:bCs/>
          <w:sz w:val="22"/>
          <w:szCs w:val="22"/>
          <w:lang w:eastAsia="fi-FI"/>
        </w:rPr>
        <w:t>WMS tasojen uudelleen nimeäminen</w:t>
      </w:r>
    </w:p>
    <w:p w:rsidR="003C75E1" w:rsidRPr="00433A17" w:rsidRDefault="003C75E1" w:rsidP="00560C7B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:rsidR="00560C7B" w:rsidRPr="00433A17" w:rsidRDefault="00560C7B" w:rsidP="00560C7B">
      <w:pPr>
        <w:shd w:val="clear" w:color="auto" w:fill="FFFFFF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bCs/>
          <w:sz w:val="22"/>
          <w:szCs w:val="22"/>
          <w:lang w:eastAsia="fi-FI"/>
        </w:rPr>
        <w:t xml:space="preserve">Jos kunta ei julkaise </w:t>
      </w:r>
      <w:r w:rsidR="00991985" w:rsidRPr="00433A17">
        <w:rPr>
          <w:rFonts w:eastAsia="Times New Roman" w:cs="Times New Roman"/>
          <w:bCs/>
          <w:sz w:val="22"/>
          <w:szCs w:val="22"/>
          <w:lang w:eastAsia="fi-FI"/>
        </w:rPr>
        <w:t>WMS-</w:t>
      </w:r>
      <w:r w:rsidR="000E7274" w:rsidRPr="00433A17">
        <w:rPr>
          <w:rFonts w:eastAsia="Times New Roman" w:cs="Times New Roman"/>
          <w:bCs/>
          <w:sz w:val="22"/>
          <w:szCs w:val="22"/>
          <w:lang w:eastAsia="fi-FI"/>
        </w:rPr>
        <w:t>aineistotasoja alla</w:t>
      </w:r>
      <w:r w:rsidRPr="00433A17">
        <w:rPr>
          <w:rFonts w:eastAsia="Times New Roman" w:cs="Times New Roman"/>
          <w:bCs/>
          <w:sz w:val="22"/>
          <w:szCs w:val="22"/>
          <w:lang w:eastAsia="fi-FI"/>
        </w:rPr>
        <w:t xml:space="preserve"> olevilla nimillä, ilmoita </w:t>
      </w:r>
      <w:r w:rsidRPr="00F7087D">
        <w:rPr>
          <w:rFonts w:eastAsia="Times New Roman" w:cs="Times New Roman"/>
          <w:bCs/>
          <w:sz w:val="22"/>
          <w:szCs w:val="22"/>
          <w:lang w:eastAsia="fi-FI"/>
        </w:rPr>
        <w:t>mitä nimeä julkaisussa käytetään:</w:t>
      </w:r>
      <w:r w:rsidRPr="00433A17">
        <w:rPr>
          <w:rFonts w:eastAsia="Times New Roman" w:cs="Times New Roman"/>
          <w:sz w:val="22"/>
          <w:szCs w:val="22"/>
          <w:u w:val="single"/>
          <w:lang w:eastAsia="fi-FI"/>
        </w:rPr>
        <w:br/>
      </w:r>
    </w:p>
    <w:p w:rsidR="00560C7B" w:rsidRPr="00433A17" w:rsidRDefault="00560C7B" w:rsidP="00F7087D">
      <w:pPr>
        <w:shd w:val="clear" w:color="auto" w:fill="FFFFFF"/>
        <w:spacing w:line="300" w:lineRule="atLeast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Opaskartta</w:t>
      </w:r>
      <w:r w:rsidR="000E7274" w:rsidRPr="00433A17">
        <w:rPr>
          <w:rFonts w:eastAsia="Times New Roman" w:cs="Times New Roman"/>
          <w:sz w:val="22"/>
          <w:szCs w:val="22"/>
          <w:lang w:eastAsia="fi-FI"/>
        </w:rPr>
        <w:t xml:space="preserve"> 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F7087D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48" w:dyaOrig="46">
          <v:shape id="_x0000_i1268" type="#_x0000_t75" style="width:1in;height:18pt" o:ole="">
            <v:imagedata r:id="rId9" o:title=""/>
          </v:shape>
          <w:control r:id="rId25" w:name="DefaultOcxName4" w:shapeid="_x0000_i1268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Kantakartta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48" w:dyaOrig="46">
          <v:shape id="_x0000_i1269" type="#_x0000_t75" style="width:1in;height:18pt" o:ole="">
            <v:imagedata r:id="rId9" o:title=""/>
          </v:shape>
          <w:control r:id="rId26" w:name="DefaultOcxName5" w:shapeid="_x0000_i1269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Kantakartan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m</w:t>
      </w:r>
      <w:r w:rsidRPr="00433A17">
        <w:rPr>
          <w:rFonts w:eastAsia="Times New Roman" w:cs="Times New Roman"/>
          <w:sz w:val="22"/>
          <w:szCs w:val="22"/>
          <w:lang w:eastAsia="fi-FI"/>
        </w:rPr>
        <w:t>aastotiedot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48" w:dyaOrig="46">
          <v:shape id="_x0000_i1270" type="#_x0000_t75" style="width:1in;height:18pt" o:ole="">
            <v:imagedata r:id="rId9" o:title=""/>
          </v:shape>
          <w:control r:id="rId27" w:name="DefaultOcxName6" w:shapeid="_x0000_i1270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A</w:t>
      </w:r>
      <w:r w:rsidR="000D101C" w:rsidRPr="00433A17">
        <w:rPr>
          <w:rFonts w:eastAsia="Times New Roman" w:cs="Times New Roman"/>
          <w:sz w:val="22"/>
          <w:szCs w:val="22"/>
          <w:lang w:eastAsia="fi-FI"/>
        </w:rPr>
        <w:t>jantasa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a</w:t>
      </w:r>
      <w:r w:rsidRPr="00433A17">
        <w:rPr>
          <w:rFonts w:eastAsia="Times New Roman" w:cs="Times New Roman"/>
          <w:sz w:val="22"/>
          <w:szCs w:val="22"/>
          <w:lang w:eastAsia="fi-FI"/>
        </w:rPr>
        <w:t>semakaava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48" w:dyaOrig="46">
          <v:shape id="_x0000_i1271" type="#_x0000_t75" style="width:1in;height:18pt" o:ole="">
            <v:imagedata r:id="rId9" o:title=""/>
          </v:shape>
          <w:control r:id="rId28" w:name="DefaultOcxName7" w:shapeid="_x0000_i1271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Strateginen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y</w:t>
      </w:r>
      <w:r w:rsidRPr="00433A17">
        <w:rPr>
          <w:rFonts w:eastAsia="Times New Roman" w:cs="Times New Roman"/>
          <w:sz w:val="22"/>
          <w:szCs w:val="22"/>
          <w:lang w:eastAsia="fi-FI"/>
        </w:rPr>
        <w:t xml:space="preserve">leiskaava </w:t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48" w:dyaOrig="46">
          <v:shape id="_x0000_i1272" type="#_x0000_t75" style="width:1in;height:18pt" o:ole="">
            <v:imagedata r:id="rId9" o:title=""/>
          </v:shape>
          <w:control r:id="rId29" w:name="DefaultOcxName8" w:shapeid="_x0000_i1272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Yleiskaava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48" w:dyaOrig="46">
          <v:shape id="_x0000_i1273" type="#_x0000_t75" style="width:1in;height:18pt" o:ole="">
            <v:imagedata r:id="rId9" o:title=""/>
          </v:shape>
          <w:control r:id="rId30" w:name="DefaultOcxName9" w:shapeid="_x0000_i1273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Ortoilmakuva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48" w:dyaOrig="46">
          <v:shape id="_x0000_i1274" type="#_x0000_t75" style="width:1in;height:18pt" o:ole="">
            <v:imagedata r:id="rId9" o:title=""/>
          </v:shape>
          <w:control r:id="rId31" w:name="DefaultOcxName10" w:shapeid="_x0000_i1274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0D101C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lastRenderedPageBreak/>
        <w:t>Kiinteisto</w:t>
      </w:r>
      <w:r w:rsidR="00560C7B" w:rsidRPr="00433A17">
        <w:rPr>
          <w:rFonts w:eastAsia="Times New Roman" w:cs="Times New Roman"/>
          <w:sz w:val="22"/>
          <w:szCs w:val="22"/>
          <w:lang w:eastAsia="fi-FI"/>
        </w:rPr>
        <w:t>kartta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bookmarkStart w:id="0" w:name="_GoBack"/>
      <w:r w:rsidR="00560C7B" w:rsidRPr="00433A17">
        <w:rPr>
          <w:rFonts w:eastAsia="Times New Roman" w:cs="Times New Roman"/>
        </w:rPr>
        <w:object w:dxaOrig="48" w:dyaOrig="46">
          <v:shape id="_x0000_i1275" type="#_x0000_t75" style="width:1in;height:18pt" o:ole="">
            <v:imagedata r:id="rId9" o:title=""/>
          </v:shape>
          <w:control r:id="rId32" w:name="DefaultOcxName11" w:shapeid="_x0000_i1275"/>
        </w:object>
      </w:r>
      <w:bookmarkEnd w:id="0"/>
    </w:p>
    <w:p w:rsidR="00560C7B" w:rsidRPr="00433A17" w:rsidRDefault="00560C7B"/>
    <w:sectPr w:rsidR="00560C7B" w:rsidRPr="00433A17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A67697E"/>
    <w:multiLevelType w:val="hybridMultilevel"/>
    <w:tmpl w:val="B0740138"/>
    <w:lvl w:ilvl="0" w:tplc="032ADAA6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5CA2078F"/>
    <w:multiLevelType w:val="hybridMultilevel"/>
    <w:tmpl w:val="EA660112"/>
    <w:lvl w:ilvl="0" w:tplc="FB964844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4808"/>
    <w:multiLevelType w:val="hybridMultilevel"/>
    <w:tmpl w:val="26D04FA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  <w:num w:numId="16">
    <w:abstractNumId w:val="4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B"/>
    <w:rsid w:val="00036B7D"/>
    <w:rsid w:val="000D101C"/>
    <w:rsid w:val="000E55F9"/>
    <w:rsid w:val="000E5B95"/>
    <w:rsid w:val="000E7274"/>
    <w:rsid w:val="002B5710"/>
    <w:rsid w:val="002F32BB"/>
    <w:rsid w:val="00383216"/>
    <w:rsid w:val="003C75E1"/>
    <w:rsid w:val="00433A17"/>
    <w:rsid w:val="004410F2"/>
    <w:rsid w:val="00463E66"/>
    <w:rsid w:val="00483B24"/>
    <w:rsid w:val="0049494C"/>
    <w:rsid w:val="005177BF"/>
    <w:rsid w:val="00560C7B"/>
    <w:rsid w:val="00590537"/>
    <w:rsid w:val="005F3132"/>
    <w:rsid w:val="007457CC"/>
    <w:rsid w:val="007A02E2"/>
    <w:rsid w:val="0084536E"/>
    <w:rsid w:val="008F6698"/>
    <w:rsid w:val="00991985"/>
    <w:rsid w:val="00A23DF0"/>
    <w:rsid w:val="00A32518"/>
    <w:rsid w:val="00A66029"/>
    <w:rsid w:val="00A93050"/>
    <w:rsid w:val="00AB11DB"/>
    <w:rsid w:val="00BA7D53"/>
    <w:rsid w:val="00C625DB"/>
    <w:rsid w:val="00C65A18"/>
    <w:rsid w:val="00DA48AA"/>
    <w:rsid w:val="00E13920"/>
    <w:rsid w:val="00E37F6A"/>
    <w:rsid w:val="00EC789C"/>
    <w:rsid w:val="00ED21C6"/>
    <w:rsid w:val="00EE28F1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381080E"/>
  <w15:docId w15:val="{D35D27E4-B34B-43C7-BA44-CDDE64B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560C7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33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85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0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8527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hyperlink" Target="https://www.kuntaliitto.fi/asiantuntijapalvelut/yhdyskunnat-ja-ymparisto/yhdyskunnat-ja-maankaytto/kuntatietopalvelu/kunnan-palveluehdot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mailto:Tuki@Kuntatietopalvelu.fi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8" Type="http://schemas.openxmlformats.org/officeDocument/2006/relationships/hyperlink" Target="https://www.kuntaliitto.fi/asiantuntijapalvelut/yhdyskunnat-ja-ymparisto/yhdyskunnat-ja-maankaytto/kuntatietopalvelu/kayttajan-palvelueh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55F2-5FFC-4F03-BD5A-DC091E8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Holopainen Matti</dc:creator>
  <cp:lastModifiedBy>Tanskanen Marketta</cp:lastModifiedBy>
  <cp:revision>2</cp:revision>
  <cp:lastPrinted>2017-10-09T12:10:00Z</cp:lastPrinted>
  <dcterms:created xsi:type="dcterms:W3CDTF">2017-10-09T13:09:00Z</dcterms:created>
  <dcterms:modified xsi:type="dcterms:W3CDTF">2017-10-09T13:09:00Z</dcterms:modified>
</cp:coreProperties>
</file>