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1D" w:rsidRPr="00527E1D" w:rsidRDefault="00527E1D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 w:val="24"/>
          <w:szCs w:val="16"/>
          <w:lang w:eastAsia="fi-FI"/>
        </w:rPr>
      </w:pPr>
      <w:r w:rsidRPr="00527E1D">
        <w:rPr>
          <w:rFonts w:ascii="Verdana" w:eastAsia="Times New Roman" w:hAnsi="Verdana" w:cs="Times New Roman"/>
          <w:b/>
          <w:color w:val="666666"/>
          <w:sz w:val="24"/>
          <w:szCs w:val="16"/>
          <w:lang w:eastAsia="fi-FI"/>
        </w:rPr>
        <w:t>Valtionavustusrahoitus</w:t>
      </w:r>
    </w:p>
    <w:p w:rsidR="00527E1D" w:rsidRDefault="00527E1D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Cs w:val="16"/>
          <w:lang w:eastAsia="fi-FI"/>
        </w:rPr>
      </w:pPr>
    </w:p>
    <w:p w:rsidR="00C33735" w:rsidRPr="00527E1D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 w:val="16"/>
          <w:szCs w:val="16"/>
          <w:lang w:eastAsia="fi-FI"/>
        </w:rPr>
      </w:pPr>
      <w:hyperlink r:id="rId5" w:history="1">
        <w:r w:rsidR="00C33735" w:rsidRPr="00527E1D">
          <w:rPr>
            <w:rFonts w:ascii="Verdana" w:eastAsia="Times New Roman" w:hAnsi="Verdana" w:cs="Times New Roman"/>
            <w:b/>
            <w:color w:val="0072BC"/>
            <w:sz w:val="16"/>
            <w:szCs w:val="16"/>
            <w:lang w:eastAsia="fi-FI"/>
          </w:rPr>
          <w:t>Opetushallituksen valtionavustukset vapaaseen sivistystyöhön</w:t>
        </w:r>
      </w:hyperlink>
    </w:p>
    <w:p w:rsid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527E1D" w:rsidRDefault="00527E1D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>Opetus- ja kulttuuriministeriön valtionavustukset</w:t>
      </w:r>
    </w:p>
    <w:p w:rsidR="00527E1D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6" w:history="1">
        <w:r w:rsidRPr="00DA402A">
          <w:rPr>
            <w:rStyle w:val="Hyperlinkki"/>
            <w:rFonts w:ascii="Verdana" w:eastAsia="Times New Roman" w:hAnsi="Verdana" w:cs="Times New Roman"/>
            <w:sz w:val="16"/>
            <w:szCs w:val="16"/>
            <w:lang w:eastAsia="fi-FI"/>
          </w:rPr>
          <w:t>http://minedu.fi/fi/avustukset</w:t>
        </w:r>
      </w:hyperlink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4912D1" w:rsidRPr="004912D1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b/>
          <w:color w:val="666666"/>
          <w:sz w:val="16"/>
          <w:szCs w:val="16"/>
          <w:lang w:eastAsia="fi-FI"/>
        </w:rPr>
      </w:pPr>
      <w:r w:rsidRPr="004912D1">
        <w:rPr>
          <w:rFonts w:ascii="Verdana" w:eastAsia="Times New Roman" w:hAnsi="Verdana" w:cs="Times New Roman"/>
          <w:b/>
          <w:color w:val="666666"/>
          <w:sz w:val="24"/>
          <w:szCs w:val="16"/>
          <w:lang w:eastAsia="fi-FI"/>
        </w:rPr>
        <w:t>Tietoa vapaasta sivistystyöstä</w:t>
      </w:r>
    </w:p>
    <w:p w:rsidR="004912D1" w:rsidRPr="00C33735" w:rsidRDefault="004912D1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7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754D74D" wp14:editId="24BD1C42">
                    <wp:extent cx="9525" cy="9525"/>
                    <wp:effectExtent l="0" t="0" r="0" b="0"/>
                    <wp:docPr id="2" name="Kuva 2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Tahoma" w:eastAsia="Times New Roman" w:hAnsi="Tahoma" w:cs="Tahoma"/>
          <w:color w:val="003399"/>
          <w:sz w:val="16"/>
          <w:szCs w:val="16"/>
          <w:lang w:eastAsia="fi-FI"/>
        </w:rPr>
      </w:pPr>
      <w:hyperlink r:id="rId9" w:history="1">
        <w:r w:rsidR="00C33735" w:rsidRPr="00C33735">
          <w:rPr>
            <w:rFonts w:ascii="Tahoma" w:eastAsia="Times New Roman" w:hAnsi="Tahoma" w:cs="Tahoma"/>
            <w:color w:val="003399"/>
            <w:sz w:val="16"/>
            <w:szCs w:val="16"/>
            <w:lang w:eastAsia="fi-FI"/>
          </w:rPr>
          <w:t>Vapaan sivistystyön kehittämisohjelma 2009-2012</w:t>
        </w:r>
      </w:hyperlink>
      <w:r w:rsidR="00C33735" w:rsidRPr="00C33735">
        <w:rPr>
          <w:rFonts w:ascii="Tahoma" w:eastAsia="Times New Roman" w:hAnsi="Tahoma" w:cs="Tahoma"/>
          <w:color w:val="003399"/>
          <w:sz w:val="16"/>
          <w:szCs w:val="16"/>
          <w:lang w:eastAsia="fi-FI"/>
        </w:rPr>
        <w:t xml:space="preserve"> </w:t>
      </w:r>
    </w:p>
    <w:p w:rsidR="00C33735" w:rsidRDefault="00C33735" w:rsidP="00C33735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Opetusministeriön työryhmämuistioita ja selvityksiä 2009:12, Opetus ja kulttuuriministeriö</w:t>
      </w:r>
    </w:p>
    <w:p w:rsidR="00641CD4" w:rsidRDefault="00641CD4" w:rsidP="00C33735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</w:p>
    <w:p w:rsidR="00641CD4" w:rsidRPr="00C33735" w:rsidRDefault="00641CD4" w:rsidP="00C33735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</w:p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val="en-US" w:eastAsia="fi-FI"/>
        </w:rPr>
      </w:pPr>
      <w:hyperlink r:id="rId10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val="en-US" w:eastAsia="fi-FI"/>
          </w:rPr>
          <w:t>BELL Benefits of Lifelong Learning -</w:t>
        </w:r>
        <w:proofErr w:type="spellStart"/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val="en-US" w:eastAsia="fi-FI"/>
          </w:rPr>
          <w:t>sivustolle</w:t>
        </w:r>
        <w:proofErr w:type="spellEnd"/>
      </w:hyperlink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val="en-US"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1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2E1FD3E5" wp14:editId="1610D568">
                    <wp:extent cx="9525" cy="9525"/>
                    <wp:effectExtent l="0" t="0" r="0" b="0"/>
                    <wp:docPr id="44" name="Kuva 44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2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Osallistuminen aikuiskoulutukseen vuonna 2012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Tilastokeskus</w:t>
      </w:r>
    </w:p>
    <w:p w:rsid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3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Selvitys vapaan sivistystyön opintosetelikurssien hyödyistä ja vaikutuksista.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 xml:space="preserve">Jenni </w:t>
      </w:r>
      <w:proofErr w:type="spellStart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Pätäri</w:t>
      </w:r>
      <w:proofErr w:type="spellEnd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. Vapaa sivistystyö ry. 2015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4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C8475CD" wp14:editId="10A80DFF">
                    <wp:extent cx="9525" cy="9525"/>
                    <wp:effectExtent l="0" t="0" r="0" b="0"/>
                    <wp:docPr id="56" name="Kuva 56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5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Vapaan sivistystyön palvelurakenne. Oppilaitosten koulutustarjonta.</w:t>
        </w:r>
      </w:hyperlink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Leena Saloheimo. Vapaa Sivistystyö ry. 2015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6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1A2D9EEB" wp14:editId="63366873">
                    <wp:extent cx="9525" cy="9525"/>
                    <wp:effectExtent l="0" t="0" r="0" b="0"/>
                    <wp:docPr id="59" name="Kuva 59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7" w:history="1">
        <w:r w:rsidR="006E7A06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Sivis</w:t>
        </w:r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tyksen suunta 2025 </w:t>
        </w:r>
      </w:hyperlink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Kuntaliiton sivistyspoliittinen ohjelma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18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3951DDC4" wp14:editId="14B587D1">
                    <wp:extent cx="9525" cy="9525"/>
                    <wp:effectExtent l="0" t="0" r="0" b="0"/>
                    <wp:docPr id="62" name="Kuva 62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19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Kesäyliopistot. Selvitys toiminnasta 2014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Suomen Kesäyliopistot ry:n julkaisu.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0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132807B7" wp14:editId="01BCA019">
                    <wp:extent cx="9525" cy="9525"/>
                    <wp:effectExtent l="0" t="0" r="0" b="0"/>
                    <wp:docPr id="65" name="Kuva 65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Avaa valikko painamalla Vaihtonäppäin+Enter (uusi ikkuna)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1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Suomi nousuun sivistystyöllä?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Jyri Manninen KANSALAISOPISTO-OPISKELUN TUOTTAMIEN HYÖTYJEN TALOUDELLINEN MERKITYS -esitutkimus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2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3C567D6E" wp14:editId="5D16AE18">
                    <wp:extent cx="9525" cy="9525"/>
                    <wp:effectExtent l="0" t="0" r="0" b="0"/>
                    <wp:docPr id="68" name="Kuva 68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3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Maahanmuuttajat ja maahanmuuttajakoulutus vapaan sivistystyön oppilaitoksissa</w:t>
        </w:r>
      </w:hyperlink>
      <w:r w:rsidR="00641CD4" w:rsidRPr="00C33735"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 xml:space="preserve">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Toimittanut Leena Saloheimo. OPH 2016:4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4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A21A3FD" wp14:editId="079CEF84">
                    <wp:extent cx="9525" cy="9525"/>
                    <wp:effectExtent l="0" t="0" r="0" b="0"/>
                    <wp:docPr id="71" name="Kuva 71" descr="Avaa valikko painamalla Vaihtonäppäin+Enter (uusi ikkuna)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Avaa valikko painamalla Vaihtonäppäin+Enter (uusi ikkuna)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Pr="00C33735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5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Blogi teemasta aikuiskoulutuksen manifesti</w:t>
        </w:r>
      </w:hyperlink>
    </w:p>
    <w:p w:rsidR="00641CD4" w:rsidRPr="00C33735" w:rsidRDefault="00527E1D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  <w:t>Päivi Väisänen-Haapanen, Kuntaliitto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641CD4" w:rsidRPr="00C33735" w:rsidTr="00C47B32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1CD4" w:rsidRPr="00C33735" w:rsidRDefault="00DE01A8" w:rsidP="00C47B32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6" w:history="1">
              <w:r w:rsidR="00641CD4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2A9D3CD3" wp14:editId="6D332206">
                    <wp:extent cx="9525" cy="9525"/>
                    <wp:effectExtent l="0" t="0" r="0" b="0"/>
                    <wp:docPr id="74" name="Kuva 74" descr="Avaa valikko painamalla Vaihtonäppäin+Enter (uusi ikkuna)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Avaa valikko painamalla Vaihtonäppäin+Enter (uusi ikkuna)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641CD4" w:rsidRPr="00C33735" w:rsidRDefault="00641CD4" w:rsidP="00C47B3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41CD4" w:rsidRDefault="00DE01A8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7" w:history="1">
        <w:r w:rsidR="00641CD4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Vapaan sivistystyö ry:n julkaisuja</w:t>
        </w:r>
      </w:hyperlink>
      <w:r w:rsidR="00527E1D">
        <w:rPr>
          <w:rFonts w:ascii="Verdana" w:eastAsia="Times New Roman" w:hAnsi="Verdana" w:cs="Times New Roman"/>
          <w:color w:val="0072BC"/>
          <w:sz w:val="16"/>
          <w:szCs w:val="16"/>
          <w:lang w:eastAsia="fi-FI"/>
        </w:rPr>
        <w:t xml:space="preserve"> </w:t>
      </w:r>
    </w:p>
    <w:p w:rsidR="00641CD4" w:rsidRDefault="00641CD4" w:rsidP="00641CD4">
      <w:pPr>
        <w:spacing w:after="0" w:line="240" w:lineRule="auto"/>
        <w:ind w:left="-360"/>
        <w:rPr>
          <w:rFonts w:ascii="Tahoma" w:eastAsia="Times New Roman" w:hAnsi="Tahoma" w:cs="Tahoma"/>
          <w:color w:val="4C4C4C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 xml:space="preserve">Jari Sarja. Selvitys vapaan sivistystyön </w:t>
      </w:r>
      <w:proofErr w:type="spellStart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digitalisaatiosta</w:t>
      </w:r>
      <w:proofErr w:type="spellEnd"/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 xml:space="preserve">. </w:t>
      </w:r>
    </w:p>
    <w:p w:rsidR="00641CD4" w:rsidRPr="00C33735" w:rsidRDefault="00641CD4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r w:rsidRPr="00C33735">
        <w:rPr>
          <w:rFonts w:ascii="Tahoma" w:eastAsia="Times New Roman" w:hAnsi="Tahoma" w:cs="Tahoma"/>
          <w:color w:val="4C4C4C"/>
          <w:sz w:val="16"/>
          <w:szCs w:val="16"/>
          <w:lang w:eastAsia="fi-FI"/>
        </w:rPr>
        <w:t>Aaro Harju ja Leena Saloheimo: Vapaan sivistystyön oppilaitosfuusiot.</w:t>
      </w:r>
    </w:p>
    <w:p w:rsidR="00641CD4" w:rsidRPr="00C33735" w:rsidRDefault="00641CD4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28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3B631C99" wp14:editId="3F4FDBAA">
                    <wp:extent cx="9525" cy="9525"/>
                    <wp:effectExtent l="0" t="0" r="0" b="0"/>
                    <wp:docPr id="5" name="Kuva 5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4912D1" w:rsidRDefault="004912D1" w:rsidP="00C33735">
      <w:pPr>
        <w:spacing w:after="0" w:line="240" w:lineRule="auto"/>
        <w:ind w:left="-360"/>
      </w:pPr>
    </w:p>
    <w:p w:rsidR="00527E1D" w:rsidRDefault="00527E1D" w:rsidP="00C33735">
      <w:pPr>
        <w:spacing w:after="0" w:line="240" w:lineRule="auto"/>
        <w:ind w:left="-360"/>
        <w:rPr>
          <w:b/>
          <w:sz w:val="32"/>
        </w:rPr>
      </w:pPr>
    </w:p>
    <w:p w:rsidR="00527E1D" w:rsidRDefault="00527E1D" w:rsidP="00C33735">
      <w:pPr>
        <w:spacing w:after="0" w:line="240" w:lineRule="auto"/>
        <w:ind w:left="-360"/>
        <w:rPr>
          <w:b/>
          <w:sz w:val="32"/>
        </w:rPr>
      </w:pPr>
    </w:p>
    <w:p w:rsidR="00527E1D" w:rsidRDefault="00527E1D" w:rsidP="00C33735">
      <w:pPr>
        <w:spacing w:after="0" w:line="240" w:lineRule="auto"/>
        <w:ind w:left="-360"/>
        <w:rPr>
          <w:b/>
          <w:sz w:val="32"/>
        </w:rPr>
      </w:pPr>
    </w:p>
    <w:p w:rsidR="00527E1D" w:rsidRDefault="00527E1D" w:rsidP="00C33735">
      <w:pPr>
        <w:spacing w:after="0" w:line="240" w:lineRule="auto"/>
        <w:ind w:left="-360"/>
        <w:rPr>
          <w:b/>
          <w:sz w:val="32"/>
        </w:rPr>
      </w:pPr>
    </w:p>
    <w:p w:rsidR="00527E1D" w:rsidRDefault="00527E1D" w:rsidP="00C33735">
      <w:pPr>
        <w:spacing w:after="0" w:line="240" w:lineRule="auto"/>
        <w:ind w:left="-360"/>
        <w:rPr>
          <w:b/>
          <w:sz w:val="32"/>
        </w:rPr>
      </w:pPr>
    </w:p>
    <w:p w:rsidR="004912D1" w:rsidRPr="004912D1" w:rsidRDefault="004912D1" w:rsidP="00C33735">
      <w:pPr>
        <w:spacing w:after="0" w:line="240" w:lineRule="auto"/>
        <w:ind w:left="-360"/>
        <w:rPr>
          <w:b/>
          <w:sz w:val="32"/>
        </w:rPr>
      </w:pPr>
      <w:r w:rsidRPr="004912D1">
        <w:rPr>
          <w:b/>
          <w:sz w:val="32"/>
        </w:rPr>
        <w:t>Linkkejä vapaaseen sivistystyöhön</w:t>
      </w:r>
    </w:p>
    <w:p w:rsidR="00C33735" w:rsidRDefault="00C33735" w:rsidP="00C33735">
      <w:pPr>
        <w:spacing w:after="0" w:line="240" w:lineRule="auto"/>
        <w:ind w:left="-360"/>
      </w:pPr>
    </w:p>
    <w:p w:rsidR="00DE01A8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29" w:history="1">
        <w:r w:rsidRPr="00DA402A">
          <w:rPr>
            <w:rStyle w:val="Hyperlinkki"/>
            <w:rFonts w:ascii="Verdana" w:eastAsia="Times New Roman" w:hAnsi="Verdana" w:cs="Times New Roman"/>
            <w:sz w:val="16"/>
            <w:szCs w:val="16"/>
            <w:lang w:eastAsia="fi-FI"/>
          </w:rPr>
          <w:t>http://minedu.fi/yleissivistava-koulutus</w:t>
        </w:r>
      </w:hyperlink>
    </w:p>
    <w:p w:rsidR="00DE01A8" w:rsidRPr="00C33735" w:rsidRDefault="00DE01A8" w:rsidP="00DE01A8">
      <w:pPr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0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E4A8B93" wp14:editId="7B46F3D8">
                    <wp:extent cx="9525" cy="9525"/>
                    <wp:effectExtent l="0" t="0" r="0" b="0"/>
                    <wp:docPr id="8" name="Kuva 8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r>
        <w:fldChar w:fldCharType="begin"/>
      </w:r>
      <w:r>
        <w:instrText xml:space="preserve"> HYPERLINK "http://www.oph.fi/koulutus_ja_tutkinnot/vapaa_sivistystyo" </w:instrText>
      </w:r>
      <w:r>
        <w:fldChar w:fldCharType="separate"/>
      </w:r>
      <w:r w:rsidR="00C33735" w:rsidRPr="00C33735">
        <w:rPr>
          <w:rFonts w:ascii="Verdana" w:eastAsia="Times New Roman" w:hAnsi="Verdana" w:cs="Times New Roman"/>
          <w:color w:val="0072BC"/>
          <w:sz w:val="16"/>
          <w:szCs w:val="16"/>
          <w:lang w:eastAsia="fi-FI"/>
        </w:rPr>
        <w:t>Opetushallitus</w:t>
      </w:r>
      <w:r>
        <w:rPr>
          <w:rFonts w:ascii="Verdana" w:eastAsia="Times New Roman" w:hAnsi="Verdana" w:cs="Times New Roman"/>
          <w:color w:val="0072BC"/>
          <w:sz w:val="16"/>
          <w:szCs w:val="16"/>
          <w:lang w:eastAsia="fi-FI"/>
        </w:rPr>
        <w:fldChar w:fldCharType="end"/>
      </w:r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1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5D0C86D0" wp14:editId="291CF4A3">
                    <wp:extent cx="9525" cy="9525"/>
                    <wp:effectExtent l="0" t="0" r="0" b="0"/>
                    <wp:docPr id="11" name="Kuva 11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Avaa valikko painamalla Vaihtonäppäin+Enter (uusi ikkuna)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  <w:bookmarkStart w:id="0" w:name="_GoBack"/>
        <w:bookmarkEnd w:id="0"/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32" w:history="1">
        <w:proofErr w:type="spellStart"/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Bildnings</w:t>
        </w:r>
        <w:proofErr w:type="spellEnd"/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 </w:t>
        </w:r>
        <w:proofErr w:type="spellStart"/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alliansen</w:t>
        </w:r>
        <w:proofErr w:type="spellEnd"/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3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393E362" wp14:editId="7FEC82CB">
                    <wp:extent cx="9525" cy="9525"/>
                    <wp:effectExtent l="0" t="0" r="0" b="0"/>
                    <wp:docPr id="14" name="Kuva 14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527E1D" w:rsidP="00C33735">
      <w:pPr>
        <w:spacing w:after="0" w:line="240" w:lineRule="auto"/>
        <w:ind w:left="-360"/>
        <w:rPr>
          <w:rFonts w:ascii="Tahoma" w:eastAsia="Times New Roman" w:hAnsi="Tahoma" w:cs="Tahoma"/>
          <w:color w:val="003399"/>
          <w:sz w:val="16"/>
          <w:szCs w:val="16"/>
          <w:lang w:eastAsia="fi-FI"/>
        </w:rPr>
      </w:pPr>
      <w:hyperlink r:id="rId34" w:history="1">
        <w:r w:rsidR="00C33735" w:rsidRPr="00C33735">
          <w:rPr>
            <w:rFonts w:ascii="Tahoma" w:eastAsia="Times New Roman" w:hAnsi="Tahoma" w:cs="Tahoma"/>
            <w:color w:val="003399"/>
            <w:sz w:val="16"/>
            <w:szCs w:val="16"/>
            <w:lang w:eastAsia="fi-FI"/>
          </w:rPr>
          <w:t>Kansalaisopistojen liitto KOL</w:t>
        </w:r>
      </w:hyperlink>
      <w:r w:rsidR="00C33735" w:rsidRPr="00C33735">
        <w:rPr>
          <w:rFonts w:ascii="Tahoma" w:eastAsia="Times New Roman" w:hAnsi="Tahoma" w:cs="Tahoma"/>
          <w:color w:val="003399"/>
          <w:sz w:val="16"/>
          <w:szCs w:val="16"/>
          <w:lang w:eastAsia="fi-FI"/>
        </w:rPr>
        <w:t xml:space="preserve"> </w:t>
      </w:r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5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36D0BAB" wp14:editId="484EC4A9">
                    <wp:extent cx="9525" cy="9525"/>
                    <wp:effectExtent l="0" t="0" r="0" b="0"/>
                    <wp:docPr id="17" name="Kuva 17" descr="Avaa valikko painamalla Vaihtonäppäin+Enter (uusi ikkuna)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Avaa valikko painamalla Vaihtonäppäin+Enter (uusi ikkuna)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36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Kansalaisopistot.fi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7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4F2F345C" wp14:editId="5AF5116C">
                    <wp:extent cx="9525" cy="9525"/>
                    <wp:effectExtent l="0" t="0" r="0" b="0"/>
                    <wp:docPr id="20" name="Kuva 20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38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Kansanopistot.fi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39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808FC26" wp14:editId="074B2637">
                    <wp:extent cx="9525" cy="9525"/>
                    <wp:effectExtent l="0" t="0" r="0" b="0"/>
                    <wp:docPr id="23" name="Kuva 23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Avaa valikko painamalla Vaihtonäppäin+Enter (uusi ikkuna)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0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Kansanvalistusseura 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1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58F270BD" wp14:editId="231D0806">
                    <wp:extent cx="9525" cy="9525"/>
                    <wp:effectExtent l="0" t="0" r="0" b="0"/>
                    <wp:docPr id="26" name="Kuva 26" descr="Avaa valikko painamalla Vaihtonäppäin+Enter (uusi ikkuna)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Avaa valikko painamalla Vaihtonäppäin+Enter (uusi ikkuna)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2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 xml:space="preserve">Opintokeskukset 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3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1A09BE4" wp14:editId="5D391DF9">
                    <wp:extent cx="9525" cy="9525"/>
                    <wp:effectExtent l="0" t="0" r="0" b="0"/>
                    <wp:docPr id="29" name="Kuva 29" descr="Avaa valikko painamalla Vaihtonäppäin+Enter (uusi ikkuna)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4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Sivistys.net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5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7563C55" wp14:editId="2DB5C29F">
                    <wp:extent cx="9525" cy="9525"/>
                    <wp:effectExtent l="0" t="0" r="0" b="0"/>
                    <wp:docPr id="32" name="Kuva 32" descr="Avaa valikko painamalla Vaihtonäppäin+Enter (uusi ikkuna)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Avaa valikko painamalla Vaihtonäppäin+Enter (uusi ikkuna)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6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Suomen kesäyliopistot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7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F640EE0" wp14:editId="03CA839F">
                    <wp:extent cx="9525" cy="9525"/>
                    <wp:effectExtent l="0" t="0" r="0" b="0"/>
                    <wp:docPr id="35" name="Kuva 35" descr="Avaa valikko painamalla Vaihtonäppäin+Enter (uusi ikkuna)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Avaa valikko painamalla Vaihtonäppäin+Enter (uusi ikkuna)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48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Urheiluopistojen Yhdistys ry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49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7987046C" wp14:editId="0D8355A4">
                    <wp:extent cx="9525" cy="9525"/>
                    <wp:effectExtent l="0" t="0" r="0" b="0"/>
                    <wp:docPr id="38" name="Kuva 38" descr="Avaa valikko painamalla Vaihtonäppäin+Enter (uusi ikkuna)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Avaa valikko painamalla Vaihtonäppäin+Enter (uusi ikkuna)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50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VST Vapaa Sivistystyö ry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p w:rsidR="00C33735" w:rsidRPr="00C33735" w:rsidRDefault="00C33735" w:rsidP="00527E1D">
      <w:pPr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1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01F97721" wp14:editId="579A23D3">
                    <wp:extent cx="9525" cy="9525"/>
                    <wp:effectExtent l="0" t="0" r="0" b="0"/>
                    <wp:docPr id="47" name="Kuva 47" descr="Avaa valikko painamalla Vaihtonäppäin+Enter (uusi ikkuna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Avaa valikko painamalla Vaihtonäppäin+Enter (uusi ikkuna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52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CIMO Aikuiskoulutus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3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532F9849" wp14:editId="073CD4E6">
                    <wp:extent cx="9525" cy="9525"/>
                    <wp:effectExtent l="0" t="0" r="0" b="0"/>
                    <wp:docPr id="50" name="Kuva 50" descr="Avaa valikko painamalla Vaihtonäppäin+Enter (uusi ikkuna)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Avaa valikko painamalla Vaihtonäppäin+Enter (uusi ikkuna)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C33735" w:rsidRPr="00C33735" w:rsidRDefault="00DE01A8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  <w:hyperlink r:id="rId54" w:history="1">
        <w:r w:rsidR="00C33735" w:rsidRPr="00C33735">
          <w:rPr>
            <w:rFonts w:ascii="Verdana" w:eastAsia="Times New Roman" w:hAnsi="Verdana" w:cs="Times New Roman"/>
            <w:color w:val="0072BC"/>
            <w:sz w:val="16"/>
            <w:szCs w:val="16"/>
            <w:lang w:eastAsia="fi-FI"/>
          </w:rPr>
          <w:t>Opintopolku.fi</w:t>
        </w:r>
      </w:hyperlink>
    </w:p>
    <w:p w:rsidR="00C33735" w:rsidRPr="00C33735" w:rsidRDefault="00C33735" w:rsidP="00C33735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"/>
      </w:tblGrid>
      <w:tr w:rsidR="00C33735" w:rsidRPr="00C33735" w:rsidTr="00C33735">
        <w:trPr>
          <w:trHeight w:val="27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33735" w:rsidRPr="00C33735" w:rsidRDefault="00DE01A8" w:rsidP="00C33735">
            <w:pPr>
              <w:spacing w:after="0" w:line="240" w:lineRule="auto"/>
              <w:rPr>
                <w:rFonts w:ascii="Tahoma" w:eastAsia="Times New Roman" w:hAnsi="Tahoma" w:cs="Tahoma"/>
                <w:color w:val="6D6F72"/>
                <w:sz w:val="16"/>
                <w:szCs w:val="16"/>
                <w:lang w:eastAsia="fi-FI"/>
              </w:rPr>
            </w:pPr>
            <w:hyperlink r:id="rId55" w:history="1">
              <w:r w:rsidR="00C33735" w:rsidRPr="00C33735">
                <w:rPr>
                  <w:rFonts w:ascii="Tahoma" w:eastAsia="Times New Roman" w:hAnsi="Tahoma" w:cs="Tahoma"/>
                  <w:noProof/>
                  <w:color w:val="0072BC"/>
                  <w:sz w:val="16"/>
                  <w:szCs w:val="16"/>
                  <w:lang w:eastAsia="fi-FI"/>
                </w:rPr>
                <w:drawing>
                  <wp:inline distT="0" distB="0" distL="0" distR="0" wp14:anchorId="615DCD3A" wp14:editId="761DA464">
                    <wp:extent cx="9525" cy="9525"/>
                    <wp:effectExtent l="0" t="0" r="0" b="0"/>
                    <wp:docPr id="53" name="Kuva 53" descr="Avaa valikko painamalla Vaihtonäppäin+Enter (uusi ikkuna)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Avaa valikko painamalla Vaihtonäppäin+Enter (uusi ikkuna)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A0"/>
            <w:vAlign w:val="center"/>
            <w:hideMark/>
          </w:tcPr>
          <w:p w:rsidR="00C33735" w:rsidRPr="00C33735" w:rsidRDefault="00C33735" w:rsidP="00C3373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i-FI"/>
              </w:rPr>
            </w:pPr>
          </w:p>
        </w:tc>
      </w:tr>
    </w:tbl>
    <w:p w:rsidR="006E4B66" w:rsidRPr="00C33735" w:rsidRDefault="006E4B66" w:rsidP="00641CD4">
      <w:pPr>
        <w:spacing w:after="0" w:line="240" w:lineRule="auto"/>
        <w:ind w:left="-360"/>
        <w:rPr>
          <w:rFonts w:ascii="Verdana" w:eastAsia="Times New Roman" w:hAnsi="Verdana" w:cs="Times New Roman"/>
          <w:color w:val="666666"/>
          <w:sz w:val="16"/>
          <w:szCs w:val="16"/>
          <w:lang w:eastAsia="fi-FI"/>
        </w:rPr>
      </w:pPr>
    </w:p>
    <w:sectPr w:rsidR="006E4B66" w:rsidRPr="00C337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91C"/>
    <w:multiLevelType w:val="multilevel"/>
    <w:tmpl w:val="70D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5"/>
    <w:rsid w:val="004912D1"/>
    <w:rsid w:val="005071AD"/>
    <w:rsid w:val="00527E1D"/>
    <w:rsid w:val="00641CD4"/>
    <w:rsid w:val="006E4B66"/>
    <w:rsid w:val="006E7A06"/>
    <w:rsid w:val="00C33735"/>
    <w:rsid w:val="00D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BAA0"/>
  <w15:chartTrackingRefBased/>
  <w15:docId w15:val="{8A9F840A-13F3-4338-9A37-79A77BE0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27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9064">
                                          <w:marLeft w:val="2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9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2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11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8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9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55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87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1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01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21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53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05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7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86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39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25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08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3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67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25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96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4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09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87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24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4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09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8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43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3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8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4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9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68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64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4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3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19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0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9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80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0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9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2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14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5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29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33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5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59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36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3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7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72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93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67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2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00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4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9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89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6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73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1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9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1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6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72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4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2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07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02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3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15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0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vistystyo.fi/doc/julkaisut/VST_raportti_opintoseteli_060305.pdf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http://kansalaisopistojenliitto.fi/wp-content/uploads/2016/02/2015_kansalaisopisto-opiskelun_hyodyt.pdf" TargetMode="External"/><Relationship Id="rId34" Type="http://schemas.openxmlformats.org/officeDocument/2006/relationships/hyperlink" Target="http://www.ktol.fi" TargetMode="External"/><Relationship Id="rId42" Type="http://schemas.openxmlformats.org/officeDocument/2006/relationships/hyperlink" Target="http://www.opintokeskukset.fi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http://www.sivistystyo.fi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http://minedu.fi/yleissivistava-koulutus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://www.bildningsforum.fi/sv/start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http://www.kansanvalistusseura.fi/fi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" Type="http://schemas.openxmlformats.org/officeDocument/2006/relationships/hyperlink" Target="http://www.oph.fi/rahoitus/valtionavustukset/vapaa_sivistystyo" TargetMode="External"/><Relationship Id="rId19" Type="http://schemas.openxmlformats.org/officeDocument/2006/relationships/hyperlink" Target="http://www.kesayliopistot.fi/filebank/293-Selvitys_toiminnasta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fi/export/sites/default/OPM/Julkaisut/2009/liitteet/tr12.pdf?lang=fi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://www.sivistystyo.fi/uutiset.php?aid=14778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http://www.urheiluopistot.fi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at.fi/tup/julkaisut/tiedostot/julkaisuluettelo/ykou_aku_201200_2014_12393_net.pdf" TargetMode="External"/><Relationship Id="rId17" Type="http://schemas.openxmlformats.org/officeDocument/2006/relationships/hyperlink" Target="http://shop.kunnat.net/product_details.php?p=3092" TargetMode="External"/><Relationship Id="rId25" Type="http://schemas.openxmlformats.org/officeDocument/2006/relationships/hyperlink" Target="http://kl-spfarm1/fi/tietopankit/kolumnit/blogi/2016/Sivut/vaisanen-haapanen-kansanopistot.aspx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http://kansanopistot.fi" TargetMode="External"/><Relationship Id="rId46" Type="http://schemas.openxmlformats.org/officeDocument/2006/relationships/hyperlink" Target="http://www.kesayliopistot.fi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https://opintopolku.fi/wp/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edu.fi/fi/avustukset" TargetMode="External"/><Relationship Id="rId15" Type="http://schemas.openxmlformats.org/officeDocument/2006/relationships/hyperlink" Target="http://www.sivistystyo.fi/doc/julkaisut/VST_raportti_palvelurakenne_25021015.pdf" TargetMode="External"/><Relationship Id="rId23" Type="http://schemas.openxmlformats.org/officeDocument/2006/relationships/hyperlink" Target="http://www.oph.fi/julkaisut/2016/maahanmuuttajat_ja_maahanmuuttajakoulutus_vapaan_sivistystyon_oppilaitoksissa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://www.kansalaisopistot.fi" TargetMode="External"/><Relationship Id="rId49" Type="http://schemas.openxmlformats.org/officeDocument/2006/relationships/hyperlink" Target="javascript:;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http/www.bell-project.eu/cms?page_id=10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http://www.sivistys.net" TargetMode="External"/><Relationship Id="rId52" Type="http://schemas.openxmlformats.org/officeDocument/2006/relationships/hyperlink" Target="http://cimo.fi/oppilaitoksille/aikuiskoulu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477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9</cp:revision>
  <dcterms:created xsi:type="dcterms:W3CDTF">2017-02-06T13:57:00Z</dcterms:created>
  <dcterms:modified xsi:type="dcterms:W3CDTF">2017-03-08T10:01:00Z</dcterms:modified>
</cp:coreProperties>
</file>