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Otsikko"/>
        <w:tag w:val=""/>
        <w:id w:val="2083794290"/>
        <w:placeholder>
          <w:docPart w:val="8F4F8B040A4049DB9E7BFCEC9813FAD8"/>
        </w:placeholder>
        <w:dataBinding w:prefixMappings="xmlns:ns0='http://purl.org/dc/elements/1.1/' xmlns:ns1='http://schemas.openxmlformats.org/package/2006/metadata/core-properties' " w:xpath="/ns1:coreProperties[1]/ns0:title[1]" w:storeItemID="{6C3C8BC8-F283-45AE-878A-BAB7291924A1}"/>
        <w:text/>
      </w:sdtPr>
      <w:sdtEndPr/>
      <w:sdtContent>
        <w:p w:rsidR="00A17AA6" w:rsidRPr="00CF438D" w:rsidRDefault="003C6009" w:rsidP="00704830">
          <w:pPr>
            <w:pStyle w:val="Otsikko"/>
          </w:pPr>
          <w:r>
            <w:t>Tutoropettajatoiminta käyntiin kunnissa</w:t>
          </w:r>
        </w:p>
      </w:sdtContent>
    </w:sdt>
    <w:p w:rsidR="003C6009" w:rsidRDefault="003C6009" w:rsidP="001A7EE8">
      <w:pPr>
        <w:pStyle w:val="Leipteksti"/>
        <w:rPr>
          <w:rFonts w:asciiTheme="majorHAnsi" w:eastAsia="Times New Roman" w:hAnsiTheme="majorHAnsi" w:cstheme="majorHAnsi"/>
          <w:bCs/>
          <w:sz w:val="22"/>
          <w:szCs w:val="22"/>
          <w:lang w:eastAsia="fi-FI"/>
        </w:rPr>
      </w:pPr>
      <w:r>
        <w:rPr>
          <w:rFonts w:asciiTheme="majorHAnsi" w:eastAsia="Times New Roman" w:hAnsiTheme="majorHAnsi" w:cstheme="majorHAnsi"/>
          <w:bCs/>
          <w:sz w:val="22"/>
          <w:szCs w:val="22"/>
          <w:lang w:eastAsia="fi-FI"/>
        </w:rPr>
        <w:t>Miten tutoropettajuus</w:t>
      </w:r>
      <w:r w:rsidRPr="003C6009">
        <w:rPr>
          <w:rFonts w:asciiTheme="majorHAnsi" w:eastAsia="Times New Roman" w:hAnsiTheme="majorHAnsi" w:cstheme="majorHAnsi"/>
          <w:bCs/>
          <w:sz w:val="22"/>
          <w:szCs w:val="22"/>
          <w:lang w:eastAsia="fi-FI"/>
        </w:rPr>
        <w:t xml:space="preserve"> järjestetään kunnissa? </w:t>
      </w:r>
      <w:r>
        <w:rPr>
          <w:rFonts w:asciiTheme="majorHAnsi" w:eastAsia="Times New Roman" w:hAnsiTheme="majorHAnsi" w:cstheme="majorHAnsi"/>
          <w:bCs/>
          <w:sz w:val="22"/>
          <w:szCs w:val="22"/>
          <w:lang w:eastAsia="fi-FI"/>
        </w:rPr>
        <w:t xml:space="preserve">Useissa kunnissa on erilaisia malleja kehitetty ja kokeiltu jo muutamia vuosia, toisissa ollaan vasta ensi askelissa. </w:t>
      </w:r>
    </w:p>
    <w:p w:rsidR="003C6009" w:rsidRDefault="003C6009" w:rsidP="001A7EE8">
      <w:pPr>
        <w:pStyle w:val="Leipteksti"/>
        <w:rPr>
          <w:rFonts w:asciiTheme="majorHAnsi" w:eastAsia="Times New Roman" w:hAnsiTheme="majorHAnsi" w:cstheme="majorHAnsi"/>
          <w:bCs/>
          <w:sz w:val="22"/>
          <w:szCs w:val="22"/>
          <w:lang w:eastAsia="fi-FI"/>
        </w:rPr>
      </w:pPr>
      <w:r w:rsidRPr="003C6009">
        <w:rPr>
          <w:rFonts w:asciiTheme="majorHAnsi" w:eastAsia="Times New Roman" w:hAnsiTheme="majorHAnsi" w:cstheme="majorHAnsi"/>
          <w:bCs/>
          <w:sz w:val="22"/>
          <w:szCs w:val="22"/>
          <w:lang w:eastAsia="fi-FI"/>
        </w:rPr>
        <w:t xml:space="preserve">Tähän muistioon olen yhdessä tutortyötä tehneiden opettajien kanssa koonnut hyviä käytänteitä ympäri Suomea auttamaan kaikkia opetuksen järjestäjiä hankkeen järjestämisessä. Yhtä ainoaa oikeaa tapaa ei ole, mutta monin paikoin on kokeilemalla päädytty suurin piirtein samanlaisiin malleihin ja löydetty yhteisiä kompastuskiviä matkalla. Tätäkään ohjeistusta seuraamalla tuskin vältytään harhateiltä, mutta kaikkien kokemusten jakaminen myös toisille on tärkeää. </w:t>
      </w:r>
    </w:p>
    <w:p w:rsidR="003C6009" w:rsidRDefault="003C6009" w:rsidP="001A7EE8">
      <w:pPr>
        <w:pStyle w:val="Leipteksti"/>
        <w:rPr>
          <w:rFonts w:asciiTheme="majorHAnsi" w:eastAsia="Times New Roman" w:hAnsiTheme="majorHAnsi" w:cstheme="majorHAnsi"/>
          <w:bCs/>
          <w:sz w:val="22"/>
          <w:szCs w:val="22"/>
          <w:lang w:eastAsia="fi-FI"/>
        </w:rPr>
      </w:pPr>
      <w:r w:rsidRPr="003C6009">
        <w:rPr>
          <w:rFonts w:asciiTheme="majorHAnsi" w:eastAsia="Times New Roman" w:hAnsiTheme="majorHAnsi" w:cstheme="majorHAnsi"/>
          <w:bCs/>
          <w:sz w:val="22"/>
          <w:szCs w:val="22"/>
          <w:lang w:eastAsia="fi-FI"/>
        </w:rPr>
        <w:t xml:space="preserve">Ajatuksiasi voit </w:t>
      </w:r>
      <w:proofErr w:type="gramStart"/>
      <w:r w:rsidRPr="003C6009">
        <w:rPr>
          <w:rFonts w:asciiTheme="majorHAnsi" w:eastAsia="Times New Roman" w:hAnsiTheme="majorHAnsi" w:cstheme="majorHAnsi"/>
          <w:bCs/>
          <w:sz w:val="22"/>
          <w:szCs w:val="22"/>
          <w:lang w:eastAsia="fi-FI"/>
        </w:rPr>
        <w:t>jakaa</w:t>
      </w:r>
      <w:proofErr w:type="gramEnd"/>
      <w:r w:rsidRPr="003C6009">
        <w:rPr>
          <w:rFonts w:asciiTheme="majorHAnsi" w:eastAsia="Times New Roman" w:hAnsiTheme="majorHAnsi" w:cstheme="majorHAnsi"/>
          <w:bCs/>
          <w:sz w:val="22"/>
          <w:szCs w:val="22"/>
          <w:lang w:eastAsia="fi-FI"/>
        </w:rPr>
        <w:t xml:space="preserve"> vaikka liittymällä keskusteluun Facebook-ryhmässä ”Tutorverkosto”. Tätä muistiota voitte vapaasti muokata kuntanne oman toimintakulttuurin vahvistamiseksi.</w:t>
      </w:r>
    </w:p>
    <w:p w:rsidR="003C6009" w:rsidRDefault="003C6009" w:rsidP="001A7EE8">
      <w:pPr>
        <w:pStyle w:val="Leipteksti"/>
        <w:rPr>
          <w:rFonts w:asciiTheme="majorHAnsi" w:eastAsia="Times New Roman" w:hAnsiTheme="majorHAnsi" w:cstheme="majorHAnsi"/>
          <w:bCs/>
          <w:sz w:val="22"/>
          <w:szCs w:val="22"/>
          <w:lang w:eastAsia="fi-FI"/>
        </w:rPr>
      </w:pPr>
      <w:r>
        <w:rPr>
          <w:rFonts w:asciiTheme="majorHAnsi" w:eastAsia="Times New Roman" w:hAnsiTheme="majorHAnsi" w:cstheme="majorHAnsi"/>
          <w:bCs/>
          <w:sz w:val="22"/>
          <w:szCs w:val="22"/>
          <w:lang w:eastAsia="fi-FI"/>
        </w:rPr>
        <w:t>Helsingissä 23.tammikuuta 2017</w:t>
      </w:r>
    </w:p>
    <w:p w:rsidR="003C6009" w:rsidRDefault="003C6009" w:rsidP="001A7EE8">
      <w:pPr>
        <w:pStyle w:val="Leipteksti"/>
        <w:rPr>
          <w:rFonts w:asciiTheme="majorHAnsi" w:eastAsia="Times New Roman" w:hAnsiTheme="majorHAnsi" w:cstheme="majorHAnsi"/>
          <w:bCs/>
          <w:sz w:val="22"/>
          <w:szCs w:val="22"/>
          <w:lang w:eastAsia="fi-FI"/>
        </w:rPr>
      </w:pPr>
      <w:r>
        <w:rPr>
          <w:rFonts w:asciiTheme="majorHAnsi" w:eastAsia="Times New Roman" w:hAnsiTheme="majorHAnsi" w:cstheme="majorHAnsi"/>
          <w:bCs/>
          <w:sz w:val="22"/>
          <w:szCs w:val="22"/>
          <w:lang w:eastAsia="fi-FI"/>
        </w:rPr>
        <w:t>Leena Pöntynen</w:t>
      </w:r>
    </w:p>
    <w:p w:rsidR="003C6009" w:rsidRDefault="003C6009" w:rsidP="001A7EE8">
      <w:pPr>
        <w:pStyle w:val="Leipteksti"/>
        <w:rPr>
          <w:rFonts w:asciiTheme="majorHAnsi" w:eastAsia="Times New Roman" w:hAnsiTheme="majorHAnsi" w:cstheme="majorHAnsi"/>
          <w:b/>
          <w:bCs/>
          <w:sz w:val="22"/>
          <w:szCs w:val="22"/>
          <w:lang w:eastAsia="fi-FI"/>
        </w:rPr>
      </w:pPr>
      <w:r>
        <w:rPr>
          <w:rFonts w:asciiTheme="majorHAnsi" w:eastAsia="Times New Roman" w:hAnsiTheme="majorHAnsi" w:cstheme="majorHAnsi"/>
          <w:bCs/>
          <w:sz w:val="22"/>
          <w:szCs w:val="22"/>
          <w:lang w:eastAsia="fi-FI"/>
        </w:rPr>
        <w:t>Erityisasiantuntija</w:t>
      </w:r>
    </w:p>
    <w:p w:rsidR="003C6009" w:rsidRDefault="003C6009" w:rsidP="001A7EE8">
      <w:pPr>
        <w:pStyle w:val="Leipteksti"/>
        <w:rPr>
          <w:rFonts w:asciiTheme="majorHAnsi" w:eastAsia="Times New Roman" w:hAnsiTheme="majorHAnsi" w:cstheme="majorHAnsi"/>
          <w:b/>
          <w:bCs/>
          <w:sz w:val="22"/>
          <w:szCs w:val="22"/>
          <w:lang w:eastAsia="fi-FI"/>
        </w:rPr>
      </w:pPr>
    </w:p>
    <w:p w:rsidR="003C6009" w:rsidRDefault="003C6009" w:rsidP="001A7EE8">
      <w:pPr>
        <w:pStyle w:val="Leipteksti"/>
        <w:rPr>
          <w:rFonts w:asciiTheme="majorHAnsi" w:eastAsia="Times New Roman" w:hAnsiTheme="majorHAnsi" w:cstheme="majorHAnsi"/>
          <w:b/>
          <w:bCs/>
          <w:sz w:val="22"/>
          <w:szCs w:val="22"/>
          <w:lang w:eastAsia="fi-FI"/>
        </w:rPr>
      </w:pPr>
    </w:p>
    <w:p w:rsidR="003C6009" w:rsidRDefault="003C6009" w:rsidP="001A7EE8">
      <w:pPr>
        <w:pStyle w:val="Leipteksti"/>
        <w:rPr>
          <w:rFonts w:asciiTheme="majorHAnsi" w:eastAsia="Times New Roman" w:hAnsiTheme="majorHAnsi" w:cstheme="majorHAnsi"/>
          <w:b/>
          <w:bCs/>
          <w:sz w:val="22"/>
          <w:szCs w:val="22"/>
          <w:lang w:eastAsia="fi-FI"/>
        </w:rPr>
      </w:pPr>
    </w:p>
    <w:p w:rsidR="003C6009" w:rsidRDefault="003C6009" w:rsidP="003C6009">
      <w:pPr>
        <w:pStyle w:val="Leipteksti"/>
        <w:rPr>
          <w:rFonts w:asciiTheme="majorHAnsi" w:eastAsia="Times New Roman" w:hAnsiTheme="majorHAnsi" w:cstheme="majorHAnsi"/>
          <w:bCs/>
          <w:sz w:val="22"/>
          <w:szCs w:val="22"/>
          <w:lang w:eastAsia="fi-FI"/>
        </w:rPr>
      </w:pPr>
      <w:r w:rsidRPr="003C6009">
        <w:rPr>
          <w:rFonts w:asciiTheme="majorHAnsi" w:eastAsia="Times New Roman" w:hAnsiTheme="majorHAnsi" w:cstheme="majorHAnsi"/>
          <w:bCs/>
          <w:sz w:val="22"/>
          <w:szCs w:val="22"/>
          <w:lang w:eastAsia="fi-FI"/>
        </w:rPr>
        <w:t xml:space="preserve">Kärkihankkeen tavoitteena on, että jokaisessa peruskoulussa on tutoropettaja, joka </w:t>
      </w:r>
    </w:p>
    <w:p w:rsidR="003C6009" w:rsidRDefault="003C6009" w:rsidP="003C6009">
      <w:pPr>
        <w:pStyle w:val="Leipteksti"/>
        <w:numPr>
          <w:ilvl w:val="0"/>
          <w:numId w:val="9"/>
        </w:numPr>
        <w:rPr>
          <w:rFonts w:asciiTheme="majorHAnsi" w:eastAsia="Times New Roman" w:hAnsiTheme="majorHAnsi" w:cstheme="majorHAnsi"/>
          <w:bCs/>
          <w:sz w:val="22"/>
          <w:szCs w:val="22"/>
          <w:lang w:eastAsia="fi-FI"/>
        </w:rPr>
      </w:pPr>
      <w:r w:rsidRPr="003C6009">
        <w:rPr>
          <w:rFonts w:asciiTheme="majorHAnsi" w:eastAsia="Times New Roman" w:hAnsiTheme="majorHAnsi" w:cstheme="majorHAnsi"/>
          <w:bCs/>
          <w:sz w:val="22"/>
          <w:szCs w:val="22"/>
          <w:lang w:eastAsia="fi-FI"/>
        </w:rPr>
        <w:t xml:space="preserve">edistää opetussuunnitelman toteutumista kouluissa, </w:t>
      </w:r>
    </w:p>
    <w:p w:rsidR="003C6009" w:rsidRDefault="003C6009" w:rsidP="003C6009">
      <w:pPr>
        <w:pStyle w:val="Leipteksti"/>
        <w:numPr>
          <w:ilvl w:val="0"/>
          <w:numId w:val="9"/>
        </w:numPr>
        <w:rPr>
          <w:rFonts w:asciiTheme="majorHAnsi" w:eastAsia="Times New Roman" w:hAnsiTheme="majorHAnsi" w:cstheme="majorHAnsi"/>
          <w:bCs/>
          <w:sz w:val="22"/>
          <w:szCs w:val="22"/>
          <w:lang w:eastAsia="fi-FI"/>
        </w:rPr>
      </w:pPr>
      <w:r w:rsidRPr="003C6009">
        <w:rPr>
          <w:rFonts w:asciiTheme="majorHAnsi" w:eastAsia="Times New Roman" w:hAnsiTheme="majorHAnsi" w:cstheme="majorHAnsi"/>
          <w:bCs/>
          <w:sz w:val="22"/>
          <w:szCs w:val="22"/>
          <w:lang w:eastAsia="fi-FI"/>
        </w:rPr>
        <w:t xml:space="preserve">tukee opettajia uuden pedagogiikan käyttöön ottamisessa, </w:t>
      </w:r>
    </w:p>
    <w:p w:rsidR="003C6009" w:rsidRDefault="003C6009" w:rsidP="003C6009">
      <w:pPr>
        <w:pStyle w:val="Leipteksti"/>
        <w:numPr>
          <w:ilvl w:val="0"/>
          <w:numId w:val="9"/>
        </w:numPr>
        <w:rPr>
          <w:rFonts w:asciiTheme="majorHAnsi" w:eastAsia="Times New Roman" w:hAnsiTheme="majorHAnsi" w:cstheme="majorHAnsi"/>
          <w:bCs/>
          <w:sz w:val="22"/>
          <w:szCs w:val="22"/>
          <w:lang w:eastAsia="fi-FI"/>
        </w:rPr>
      </w:pPr>
      <w:r w:rsidRPr="003C6009">
        <w:rPr>
          <w:rFonts w:asciiTheme="majorHAnsi" w:eastAsia="Times New Roman" w:hAnsiTheme="majorHAnsi" w:cstheme="majorHAnsi"/>
          <w:bCs/>
          <w:sz w:val="22"/>
          <w:szCs w:val="22"/>
          <w:lang w:eastAsia="fi-FI"/>
        </w:rPr>
        <w:t xml:space="preserve">järjestää ohjausta tieto- ja viestintäteknologian käytössä erilaisissa pedagogisissa tilanteissa, </w:t>
      </w:r>
    </w:p>
    <w:p w:rsidR="003C6009" w:rsidRDefault="003C6009" w:rsidP="003C6009">
      <w:pPr>
        <w:pStyle w:val="Leipteksti"/>
        <w:numPr>
          <w:ilvl w:val="0"/>
          <w:numId w:val="9"/>
        </w:numPr>
        <w:rPr>
          <w:rFonts w:asciiTheme="majorHAnsi" w:eastAsia="Times New Roman" w:hAnsiTheme="majorHAnsi" w:cstheme="majorHAnsi"/>
          <w:bCs/>
          <w:sz w:val="22"/>
          <w:szCs w:val="22"/>
          <w:lang w:eastAsia="fi-FI"/>
        </w:rPr>
      </w:pPr>
      <w:proofErr w:type="spellStart"/>
      <w:r w:rsidRPr="003C6009">
        <w:rPr>
          <w:rFonts w:asciiTheme="majorHAnsi" w:eastAsia="Times New Roman" w:hAnsiTheme="majorHAnsi" w:cstheme="majorHAnsi"/>
          <w:bCs/>
          <w:sz w:val="22"/>
          <w:szCs w:val="22"/>
          <w:lang w:eastAsia="fi-FI"/>
        </w:rPr>
        <w:t>mentoroi</w:t>
      </w:r>
      <w:proofErr w:type="spellEnd"/>
      <w:r w:rsidRPr="003C6009">
        <w:rPr>
          <w:rFonts w:asciiTheme="majorHAnsi" w:eastAsia="Times New Roman" w:hAnsiTheme="majorHAnsi" w:cstheme="majorHAnsi"/>
          <w:bCs/>
          <w:sz w:val="22"/>
          <w:szCs w:val="22"/>
          <w:lang w:eastAsia="fi-FI"/>
        </w:rPr>
        <w:t xml:space="preserve"> ja valmentaa,  </w:t>
      </w:r>
    </w:p>
    <w:p w:rsidR="003C6009" w:rsidRDefault="003C6009" w:rsidP="003C6009">
      <w:pPr>
        <w:pStyle w:val="Leipteksti"/>
        <w:numPr>
          <w:ilvl w:val="0"/>
          <w:numId w:val="9"/>
        </w:numPr>
        <w:rPr>
          <w:rFonts w:asciiTheme="majorHAnsi" w:eastAsia="Times New Roman" w:hAnsiTheme="majorHAnsi" w:cstheme="majorHAnsi"/>
          <w:bCs/>
          <w:sz w:val="22"/>
          <w:szCs w:val="22"/>
          <w:lang w:eastAsia="fi-FI"/>
        </w:rPr>
      </w:pPr>
      <w:r w:rsidRPr="003C6009">
        <w:rPr>
          <w:rFonts w:asciiTheme="majorHAnsi" w:eastAsia="Times New Roman" w:hAnsiTheme="majorHAnsi" w:cstheme="majorHAnsi"/>
          <w:bCs/>
          <w:sz w:val="22"/>
          <w:szCs w:val="22"/>
          <w:lang w:eastAsia="fi-FI"/>
        </w:rPr>
        <w:t xml:space="preserve">kannustaa innovaatioihin ja kokeiluihin sekä </w:t>
      </w:r>
    </w:p>
    <w:p w:rsidR="003C6009" w:rsidRDefault="003C6009" w:rsidP="003C6009">
      <w:pPr>
        <w:pStyle w:val="Leipteksti"/>
        <w:numPr>
          <w:ilvl w:val="0"/>
          <w:numId w:val="9"/>
        </w:numPr>
        <w:rPr>
          <w:rFonts w:asciiTheme="majorHAnsi" w:eastAsia="Times New Roman" w:hAnsiTheme="majorHAnsi" w:cstheme="majorHAnsi"/>
          <w:bCs/>
          <w:sz w:val="22"/>
          <w:szCs w:val="22"/>
          <w:lang w:eastAsia="fi-FI"/>
        </w:rPr>
      </w:pPr>
      <w:r w:rsidRPr="003C6009">
        <w:rPr>
          <w:rFonts w:asciiTheme="majorHAnsi" w:eastAsia="Times New Roman" w:hAnsiTheme="majorHAnsi" w:cstheme="majorHAnsi"/>
          <w:bCs/>
          <w:sz w:val="22"/>
          <w:szCs w:val="22"/>
          <w:lang w:eastAsia="fi-FI"/>
        </w:rPr>
        <w:t xml:space="preserve">lisää vuorovaikutustaitoja ja verkostoitumista. </w:t>
      </w:r>
    </w:p>
    <w:p w:rsidR="003C6009" w:rsidRPr="003C6009" w:rsidRDefault="003C6009" w:rsidP="003C6009">
      <w:pPr>
        <w:pStyle w:val="Leipteksti"/>
        <w:ind w:left="2024"/>
        <w:rPr>
          <w:rFonts w:asciiTheme="majorHAnsi" w:eastAsia="Times New Roman" w:hAnsiTheme="majorHAnsi" w:cstheme="majorHAnsi"/>
          <w:bCs/>
          <w:sz w:val="22"/>
          <w:szCs w:val="22"/>
          <w:lang w:eastAsia="fi-FI"/>
        </w:rPr>
      </w:pPr>
      <w:r w:rsidRPr="003C6009">
        <w:rPr>
          <w:rFonts w:asciiTheme="majorHAnsi" w:eastAsia="Times New Roman" w:hAnsiTheme="majorHAnsi" w:cstheme="majorHAnsi"/>
          <w:bCs/>
          <w:sz w:val="22"/>
          <w:szCs w:val="22"/>
          <w:lang w:eastAsia="fi-FI"/>
        </w:rPr>
        <w:t>(Aulis Pitkälä 2016.) </w:t>
      </w:r>
    </w:p>
    <w:p w:rsidR="003C6009" w:rsidRDefault="003C6009">
      <w:pPr>
        <w:rPr>
          <w:rFonts w:asciiTheme="majorHAnsi" w:eastAsia="Times New Roman" w:hAnsiTheme="majorHAnsi" w:cstheme="majorHAnsi"/>
          <w:b/>
          <w:bCs/>
          <w:lang w:eastAsia="fi-FI"/>
        </w:rPr>
      </w:pPr>
      <w:r>
        <w:rPr>
          <w:rFonts w:asciiTheme="majorHAnsi" w:eastAsia="Times New Roman" w:hAnsiTheme="majorHAnsi" w:cstheme="majorHAnsi"/>
          <w:b/>
          <w:bCs/>
          <w:lang w:eastAsia="fi-FI"/>
        </w:rPr>
        <w:br w:type="page"/>
      </w:r>
    </w:p>
    <w:p w:rsidR="003C6009" w:rsidRPr="00D32BC6" w:rsidRDefault="00D32BC6" w:rsidP="001A7EE8">
      <w:pPr>
        <w:pStyle w:val="Leipteksti"/>
        <w:rPr>
          <w:rFonts w:asciiTheme="majorHAnsi" w:eastAsia="Times New Roman" w:hAnsiTheme="majorHAnsi" w:cstheme="majorHAnsi"/>
          <w:b/>
          <w:bCs/>
          <w:sz w:val="22"/>
          <w:szCs w:val="22"/>
          <w:lang w:eastAsia="fi-FI"/>
        </w:rPr>
      </w:pPr>
      <w:r>
        <w:rPr>
          <w:rFonts w:asciiTheme="majorHAnsi" w:eastAsia="Times New Roman" w:hAnsiTheme="majorHAnsi" w:cstheme="majorHAnsi"/>
          <w:b/>
          <w:bCs/>
          <w:sz w:val="22"/>
          <w:szCs w:val="22"/>
          <w:lang w:eastAsia="fi-FI"/>
        </w:rPr>
        <w:lastRenderedPageBreak/>
        <w:t>TUTOROPETTAJIEN TOIMENKUVA</w:t>
      </w:r>
    </w:p>
    <w:p w:rsidR="003C6009" w:rsidRDefault="003C6009" w:rsidP="001A7EE8">
      <w:pPr>
        <w:pStyle w:val="Leipteksti"/>
        <w:rPr>
          <w:rFonts w:asciiTheme="majorHAnsi" w:eastAsia="Times New Roman" w:hAnsiTheme="majorHAnsi" w:cstheme="majorHAnsi"/>
          <w:bCs/>
          <w:sz w:val="22"/>
          <w:szCs w:val="22"/>
          <w:lang w:eastAsia="fi-FI"/>
        </w:rPr>
      </w:pPr>
      <w:r w:rsidRPr="003C6009">
        <w:rPr>
          <w:rFonts w:asciiTheme="majorHAnsi" w:eastAsia="Times New Roman" w:hAnsiTheme="majorHAnsi" w:cstheme="majorHAnsi"/>
          <w:bCs/>
          <w:sz w:val="22"/>
          <w:szCs w:val="22"/>
          <w:lang w:eastAsia="fi-FI"/>
        </w:rPr>
        <w:t>Tutoropettajat tukevat rehtoria ja johtotiimiä pedagogiikan johtamisessa</w:t>
      </w:r>
    </w:p>
    <w:p w:rsidR="003C6009" w:rsidRPr="003C6009" w:rsidRDefault="003C6009" w:rsidP="003C6009">
      <w:pPr>
        <w:pStyle w:val="Leipteksti"/>
        <w:numPr>
          <w:ilvl w:val="0"/>
          <w:numId w:val="10"/>
        </w:numPr>
      </w:pPr>
      <w:r w:rsidRPr="003C6009">
        <w:rPr>
          <w:rFonts w:asciiTheme="majorHAnsi" w:eastAsia="Times New Roman" w:hAnsiTheme="majorHAnsi" w:cstheme="majorHAnsi"/>
          <w:bCs/>
          <w:sz w:val="22"/>
          <w:szCs w:val="22"/>
          <w:lang w:eastAsia="fi-FI"/>
        </w:rPr>
        <w:t xml:space="preserve">Tutoropettajat tarjoavat koulujen johtotiimeille on </w:t>
      </w:r>
      <w:proofErr w:type="spellStart"/>
      <w:r w:rsidRPr="003C6009">
        <w:rPr>
          <w:rFonts w:asciiTheme="majorHAnsi" w:eastAsia="Times New Roman" w:hAnsiTheme="majorHAnsi" w:cstheme="majorHAnsi"/>
          <w:bCs/>
          <w:sz w:val="22"/>
          <w:szCs w:val="22"/>
          <w:lang w:eastAsia="fi-FI"/>
        </w:rPr>
        <w:t>konsultatiivisesti</w:t>
      </w:r>
      <w:proofErr w:type="spellEnd"/>
      <w:r w:rsidRPr="003C6009">
        <w:rPr>
          <w:rFonts w:asciiTheme="majorHAnsi" w:eastAsia="Times New Roman" w:hAnsiTheme="majorHAnsi" w:cstheme="majorHAnsi"/>
          <w:bCs/>
          <w:sz w:val="22"/>
          <w:szCs w:val="22"/>
          <w:lang w:eastAsia="fi-FI"/>
        </w:rPr>
        <w:t xml:space="preserve"> toimivan asiantuntijaverkoston pedagogiikan johtamisen välineeksi.</w:t>
      </w:r>
    </w:p>
    <w:p w:rsidR="003C6009" w:rsidRPr="003C6009" w:rsidRDefault="003C6009" w:rsidP="003C6009">
      <w:pPr>
        <w:pStyle w:val="Leipteksti"/>
        <w:numPr>
          <w:ilvl w:val="0"/>
          <w:numId w:val="10"/>
        </w:numPr>
      </w:pPr>
      <w:r w:rsidRPr="003C6009">
        <w:rPr>
          <w:rFonts w:asciiTheme="majorHAnsi" w:eastAsia="Times New Roman" w:hAnsiTheme="majorHAnsi" w:cstheme="majorHAnsi"/>
          <w:bCs/>
          <w:sz w:val="22"/>
          <w:szCs w:val="22"/>
          <w:lang w:eastAsia="fi-FI"/>
        </w:rPr>
        <w:t xml:space="preserve">OPEKA, ROPEKA ja OPPIKA -tutkimustuloksia kannattaa hyödyntää sekä nykytilan </w:t>
      </w:r>
      <w:proofErr w:type="gramStart"/>
      <w:r w:rsidRPr="003C6009">
        <w:rPr>
          <w:rFonts w:asciiTheme="majorHAnsi" w:eastAsia="Times New Roman" w:hAnsiTheme="majorHAnsi" w:cstheme="majorHAnsi"/>
          <w:bCs/>
          <w:sz w:val="22"/>
          <w:szCs w:val="22"/>
          <w:lang w:eastAsia="fi-FI"/>
        </w:rPr>
        <w:t>tunnistamisessa</w:t>
      </w:r>
      <w:proofErr w:type="gramEnd"/>
      <w:r w:rsidRPr="003C6009">
        <w:rPr>
          <w:rFonts w:asciiTheme="majorHAnsi" w:eastAsia="Times New Roman" w:hAnsiTheme="majorHAnsi" w:cstheme="majorHAnsi"/>
          <w:bCs/>
          <w:sz w:val="22"/>
          <w:szCs w:val="22"/>
          <w:lang w:eastAsia="fi-FI"/>
        </w:rPr>
        <w:t xml:space="preserve"> että tulevan toiminnan suunnittelussa ja sen arvioinnissa.</w:t>
      </w:r>
    </w:p>
    <w:p w:rsidR="003C6009" w:rsidRPr="003C6009" w:rsidRDefault="003C6009" w:rsidP="003C6009">
      <w:pPr>
        <w:pStyle w:val="Leipteksti"/>
        <w:numPr>
          <w:ilvl w:val="0"/>
          <w:numId w:val="10"/>
        </w:numPr>
      </w:pPr>
      <w:r>
        <w:rPr>
          <w:rFonts w:asciiTheme="majorHAnsi" w:eastAsia="Times New Roman" w:hAnsiTheme="majorHAnsi" w:cstheme="majorHAnsi"/>
          <w:bCs/>
          <w:sz w:val="22"/>
          <w:szCs w:val="22"/>
          <w:lang w:eastAsia="fi-FI"/>
        </w:rPr>
        <w:t>Tutoropettajat tukevat koulun kehittymistä oppivana yhteisönä.</w:t>
      </w:r>
      <w:r w:rsidRPr="003C6009">
        <w:rPr>
          <w:rFonts w:asciiTheme="majorHAnsi" w:eastAsia="Times New Roman" w:hAnsiTheme="majorHAnsi" w:cstheme="majorHAnsi"/>
          <w:bCs/>
          <w:sz w:val="22"/>
          <w:szCs w:val="22"/>
          <w:lang w:eastAsia="fi-FI"/>
        </w:rPr>
        <w:t xml:space="preserve"> </w:t>
      </w:r>
    </w:p>
    <w:p w:rsidR="003C6009" w:rsidRPr="003C6009" w:rsidRDefault="003C6009" w:rsidP="003C6009">
      <w:pPr>
        <w:pStyle w:val="Leipteksti"/>
        <w:numPr>
          <w:ilvl w:val="0"/>
          <w:numId w:val="10"/>
        </w:numPr>
      </w:pPr>
      <w:r>
        <w:rPr>
          <w:rFonts w:asciiTheme="majorHAnsi" w:eastAsia="Times New Roman" w:hAnsiTheme="majorHAnsi" w:cstheme="majorHAnsi"/>
          <w:bCs/>
          <w:sz w:val="22"/>
          <w:szCs w:val="22"/>
          <w:lang w:eastAsia="fi-FI"/>
        </w:rPr>
        <w:t>Tutoropettajat luovat</w:t>
      </w:r>
      <w:r w:rsidRPr="003C6009">
        <w:rPr>
          <w:rFonts w:asciiTheme="majorHAnsi" w:eastAsia="Times New Roman" w:hAnsiTheme="majorHAnsi" w:cstheme="majorHAnsi"/>
          <w:bCs/>
          <w:sz w:val="22"/>
          <w:szCs w:val="22"/>
          <w:lang w:eastAsia="fi-FI"/>
        </w:rPr>
        <w:t xml:space="preserve"> oppimista tukevia verkostoja koulun sisällä ja koulujen välillä.  </w:t>
      </w:r>
    </w:p>
    <w:p w:rsidR="003C6009" w:rsidRPr="003C6009" w:rsidRDefault="003C6009" w:rsidP="003C6009">
      <w:pPr>
        <w:pStyle w:val="Leipteksti"/>
        <w:numPr>
          <w:ilvl w:val="0"/>
          <w:numId w:val="10"/>
        </w:numPr>
      </w:pPr>
      <w:r w:rsidRPr="003C6009">
        <w:rPr>
          <w:rFonts w:asciiTheme="majorHAnsi" w:eastAsia="Times New Roman" w:hAnsiTheme="majorHAnsi" w:cstheme="majorHAnsi"/>
          <w:bCs/>
          <w:sz w:val="22"/>
          <w:szCs w:val="22"/>
          <w:lang w:eastAsia="fi-FI"/>
        </w:rPr>
        <w:t xml:space="preserve">Toiminnassa voidaan hyödyntää esimerkiksi Perusopetuksen laatukriteereistä tuttua </w:t>
      </w:r>
      <w:proofErr w:type="spellStart"/>
      <w:r w:rsidRPr="003C6009">
        <w:rPr>
          <w:rFonts w:asciiTheme="majorHAnsi" w:eastAsia="Times New Roman" w:hAnsiTheme="majorHAnsi" w:cstheme="majorHAnsi"/>
          <w:bCs/>
          <w:sz w:val="22"/>
          <w:szCs w:val="22"/>
          <w:lang w:eastAsia="fi-FI"/>
        </w:rPr>
        <w:t>Demingin</w:t>
      </w:r>
      <w:proofErr w:type="spellEnd"/>
      <w:r w:rsidRPr="003C6009">
        <w:rPr>
          <w:rFonts w:asciiTheme="majorHAnsi" w:eastAsia="Times New Roman" w:hAnsiTheme="majorHAnsi" w:cstheme="majorHAnsi"/>
          <w:bCs/>
          <w:sz w:val="22"/>
          <w:szCs w:val="22"/>
          <w:lang w:eastAsia="fi-FI"/>
        </w:rPr>
        <w:t xml:space="preserve"> kehää.</w:t>
      </w:r>
    </w:p>
    <w:p w:rsidR="003C6009" w:rsidRDefault="003C6009" w:rsidP="003C6009">
      <w:pPr>
        <w:pStyle w:val="Leipteksti"/>
        <w:ind w:left="1664"/>
      </w:pPr>
      <w:r w:rsidRPr="006D6C19">
        <w:rPr>
          <w:rFonts w:asciiTheme="majorHAnsi" w:eastAsia="Times New Roman" w:hAnsiTheme="majorHAnsi" w:cstheme="majorHAnsi"/>
          <w:noProof/>
          <w:lang w:eastAsia="fi-FI"/>
        </w:rPr>
        <w:drawing>
          <wp:anchor distT="0" distB="0" distL="114300" distR="114300" simplePos="0" relativeHeight="251659264" behindDoc="1" locked="0" layoutInCell="1" allowOverlap="1" wp14:anchorId="446620C3" wp14:editId="1D03B587">
            <wp:simplePos x="0" y="0"/>
            <wp:positionH relativeFrom="margin">
              <wp:posOffset>1730326</wp:posOffset>
            </wp:positionH>
            <wp:positionV relativeFrom="paragraph">
              <wp:posOffset>6985</wp:posOffset>
            </wp:positionV>
            <wp:extent cx="3695700" cy="2209800"/>
            <wp:effectExtent l="0" t="0" r="0" b="19050"/>
            <wp:wrapSquare wrapText="bothSides"/>
            <wp:docPr id="2" name="Kaaviokuv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p>
    <w:p w:rsidR="003C6009" w:rsidRDefault="003C6009" w:rsidP="003C6009">
      <w:pPr>
        <w:pStyle w:val="Leipteksti"/>
        <w:ind w:left="1664"/>
      </w:pPr>
    </w:p>
    <w:p w:rsidR="003C6009" w:rsidRDefault="003C6009" w:rsidP="003C6009">
      <w:pPr>
        <w:pStyle w:val="Leipteksti"/>
        <w:ind w:left="1664"/>
      </w:pPr>
    </w:p>
    <w:p w:rsidR="003C6009" w:rsidRDefault="003C6009" w:rsidP="003C6009">
      <w:pPr>
        <w:pStyle w:val="Leipteksti"/>
        <w:ind w:left="1664"/>
      </w:pPr>
    </w:p>
    <w:p w:rsidR="003C6009" w:rsidRDefault="003C6009" w:rsidP="003C6009">
      <w:pPr>
        <w:pStyle w:val="Leipteksti"/>
        <w:ind w:left="1664"/>
        <w:rPr>
          <w:rFonts w:asciiTheme="majorHAnsi" w:eastAsia="Times New Roman" w:hAnsiTheme="majorHAnsi" w:cstheme="majorHAnsi"/>
          <w:bCs/>
          <w:sz w:val="22"/>
          <w:szCs w:val="22"/>
          <w:lang w:eastAsia="fi-FI"/>
        </w:rPr>
      </w:pPr>
    </w:p>
    <w:p w:rsidR="003C6009" w:rsidRDefault="003C6009" w:rsidP="003C6009">
      <w:pPr>
        <w:pStyle w:val="Leipteksti"/>
        <w:ind w:left="1664"/>
        <w:rPr>
          <w:rFonts w:asciiTheme="majorHAnsi" w:eastAsia="Times New Roman" w:hAnsiTheme="majorHAnsi" w:cstheme="majorHAnsi"/>
          <w:bCs/>
          <w:sz w:val="22"/>
          <w:szCs w:val="22"/>
          <w:lang w:eastAsia="fi-FI"/>
        </w:rPr>
      </w:pPr>
    </w:p>
    <w:p w:rsidR="003C6009" w:rsidRDefault="003C6009" w:rsidP="003C6009">
      <w:pPr>
        <w:pStyle w:val="Leipteksti"/>
        <w:ind w:left="1664"/>
        <w:rPr>
          <w:rFonts w:asciiTheme="majorHAnsi" w:eastAsia="Times New Roman" w:hAnsiTheme="majorHAnsi" w:cstheme="majorHAnsi"/>
          <w:bCs/>
          <w:sz w:val="22"/>
          <w:szCs w:val="22"/>
          <w:lang w:eastAsia="fi-FI"/>
        </w:rPr>
      </w:pPr>
    </w:p>
    <w:p w:rsidR="003C6009" w:rsidRDefault="003C6009" w:rsidP="003C6009">
      <w:pPr>
        <w:pStyle w:val="Leipteksti"/>
        <w:ind w:left="1664"/>
        <w:rPr>
          <w:rFonts w:asciiTheme="majorHAnsi" w:eastAsia="Times New Roman" w:hAnsiTheme="majorHAnsi" w:cstheme="majorHAnsi"/>
          <w:bCs/>
          <w:sz w:val="22"/>
          <w:szCs w:val="22"/>
          <w:lang w:eastAsia="fi-FI"/>
        </w:rPr>
      </w:pPr>
    </w:p>
    <w:p w:rsidR="003C6009" w:rsidRDefault="003C6009" w:rsidP="003C6009">
      <w:pPr>
        <w:pStyle w:val="Leipteksti"/>
        <w:ind w:left="1664"/>
        <w:rPr>
          <w:rFonts w:asciiTheme="majorHAnsi" w:eastAsia="Times New Roman" w:hAnsiTheme="majorHAnsi" w:cstheme="majorHAnsi"/>
          <w:bCs/>
          <w:sz w:val="22"/>
          <w:szCs w:val="22"/>
          <w:lang w:eastAsia="fi-FI"/>
        </w:rPr>
      </w:pPr>
    </w:p>
    <w:p w:rsidR="003C6009" w:rsidRDefault="003C6009" w:rsidP="003C6009">
      <w:pPr>
        <w:pStyle w:val="Leipteksti"/>
        <w:ind w:left="1664"/>
        <w:rPr>
          <w:rFonts w:asciiTheme="majorHAnsi" w:eastAsia="Times New Roman" w:hAnsiTheme="majorHAnsi" w:cstheme="majorHAnsi"/>
          <w:bCs/>
          <w:sz w:val="22"/>
          <w:szCs w:val="22"/>
          <w:lang w:eastAsia="fi-FI"/>
        </w:rPr>
      </w:pPr>
      <w:r w:rsidRPr="003C6009">
        <w:rPr>
          <w:rFonts w:asciiTheme="majorHAnsi" w:eastAsia="Times New Roman" w:hAnsiTheme="majorHAnsi" w:cstheme="majorHAnsi"/>
          <w:bCs/>
          <w:sz w:val="22"/>
          <w:szCs w:val="22"/>
          <w:lang w:eastAsia="fi-FI"/>
        </w:rPr>
        <w:t xml:space="preserve">Kouluttavat ja tiedottavat </w:t>
      </w:r>
    </w:p>
    <w:p w:rsidR="003C6009" w:rsidRDefault="003C6009" w:rsidP="003C6009">
      <w:pPr>
        <w:pStyle w:val="Leipteksti"/>
        <w:numPr>
          <w:ilvl w:val="0"/>
          <w:numId w:val="12"/>
        </w:numPr>
        <w:rPr>
          <w:rFonts w:asciiTheme="majorHAnsi" w:eastAsia="Times New Roman" w:hAnsiTheme="majorHAnsi" w:cstheme="majorHAnsi"/>
          <w:bCs/>
          <w:sz w:val="22"/>
          <w:szCs w:val="22"/>
          <w:lang w:eastAsia="fi-FI"/>
        </w:rPr>
      </w:pPr>
      <w:r w:rsidRPr="003C6009">
        <w:rPr>
          <w:rFonts w:asciiTheme="majorHAnsi" w:eastAsia="Times New Roman" w:hAnsiTheme="majorHAnsi" w:cstheme="majorHAnsi"/>
          <w:bCs/>
          <w:sz w:val="22"/>
          <w:szCs w:val="22"/>
          <w:lang w:eastAsia="fi-FI"/>
        </w:rPr>
        <w:t xml:space="preserve">Tutoropettajien verkosto välittää kaksisuuntaisesti tietoa kentän ja hallinnon välillä sekä lisää tietoa ja osaamista kouluyhteisössä.  Esim. tietoiskut </w:t>
      </w:r>
      <w:proofErr w:type="spellStart"/>
      <w:r w:rsidRPr="003C6009">
        <w:rPr>
          <w:rFonts w:asciiTheme="majorHAnsi" w:eastAsia="Times New Roman" w:hAnsiTheme="majorHAnsi" w:cstheme="majorHAnsi"/>
          <w:bCs/>
          <w:sz w:val="22"/>
          <w:szCs w:val="22"/>
          <w:lang w:eastAsia="fi-FI"/>
        </w:rPr>
        <w:t>yt</w:t>
      </w:r>
      <w:proofErr w:type="spellEnd"/>
      <w:r w:rsidRPr="003C6009">
        <w:rPr>
          <w:rFonts w:asciiTheme="majorHAnsi" w:eastAsia="Times New Roman" w:hAnsiTheme="majorHAnsi" w:cstheme="majorHAnsi"/>
          <w:bCs/>
          <w:sz w:val="22"/>
          <w:szCs w:val="22"/>
          <w:lang w:eastAsia="fi-FI"/>
        </w:rPr>
        <w:t>-ajalla, paikallisia koulutuksia</w:t>
      </w:r>
    </w:p>
    <w:p w:rsidR="003C6009" w:rsidRDefault="003C6009" w:rsidP="003C6009">
      <w:pPr>
        <w:pStyle w:val="Leipteksti"/>
        <w:ind w:left="1664"/>
        <w:rPr>
          <w:rFonts w:asciiTheme="majorHAnsi" w:eastAsia="Times New Roman" w:hAnsiTheme="majorHAnsi" w:cstheme="majorHAnsi"/>
          <w:bCs/>
          <w:sz w:val="22"/>
          <w:szCs w:val="22"/>
          <w:lang w:eastAsia="fi-FI"/>
        </w:rPr>
      </w:pPr>
    </w:p>
    <w:p w:rsidR="003C6009" w:rsidRDefault="003C6009" w:rsidP="003C6009">
      <w:pPr>
        <w:pStyle w:val="Leipteksti"/>
        <w:ind w:left="1664"/>
        <w:rPr>
          <w:rFonts w:asciiTheme="majorHAnsi" w:eastAsia="Times New Roman" w:hAnsiTheme="majorHAnsi" w:cstheme="majorHAnsi"/>
          <w:bCs/>
          <w:sz w:val="22"/>
          <w:szCs w:val="22"/>
          <w:lang w:eastAsia="fi-FI"/>
        </w:rPr>
      </w:pPr>
      <w:r>
        <w:rPr>
          <w:rFonts w:asciiTheme="majorHAnsi" w:eastAsia="Times New Roman" w:hAnsiTheme="majorHAnsi" w:cstheme="majorHAnsi"/>
          <w:bCs/>
          <w:sz w:val="22"/>
          <w:szCs w:val="22"/>
          <w:lang w:eastAsia="fi-FI"/>
        </w:rPr>
        <w:t>Ovat uusimman tiedon tulkkeja</w:t>
      </w:r>
    </w:p>
    <w:p w:rsidR="003C6009" w:rsidRDefault="003C6009" w:rsidP="003C6009">
      <w:pPr>
        <w:pStyle w:val="Leipteksti"/>
        <w:numPr>
          <w:ilvl w:val="0"/>
          <w:numId w:val="12"/>
        </w:numPr>
        <w:rPr>
          <w:rFonts w:asciiTheme="majorHAnsi" w:eastAsia="Times New Roman" w:hAnsiTheme="majorHAnsi" w:cstheme="majorHAnsi"/>
          <w:bCs/>
          <w:sz w:val="22"/>
          <w:szCs w:val="22"/>
          <w:lang w:eastAsia="fi-FI"/>
        </w:rPr>
      </w:pPr>
      <w:r>
        <w:rPr>
          <w:rFonts w:asciiTheme="majorHAnsi" w:eastAsia="Times New Roman" w:hAnsiTheme="majorHAnsi" w:cstheme="majorHAnsi"/>
          <w:bCs/>
          <w:sz w:val="22"/>
          <w:szCs w:val="22"/>
          <w:lang w:eastAsia="fi-FI"/>
        </w:rPr>
        <w:t xml:space="preserve">Tutoropettajien tulee </w:t>
      </w:r>
      <w:r w:rsidRPr="003C6009">
        <w:rPr>
          <w:rFonts w:asciiTheme="majorHAnsi" w:eastAsia="Times New Roman" w:hAnsiTheme="majorHAnsi" w:cstheme="majorHAnsi"/>
          <w:bCs/>
          <w:sz w:val="22"/>
          <w:szCs w:val="22"/>
          <w:lang w:eastAsia="fi-FI"/>
        </w:rPr>
        <w:t>perehtyä ajankohtaisiin ope</w:t>
      </w:r>
      <w:r>
        <w:rPr>
          <w:rFonts w:asciiTheme="majorHAnsi" w:eastAsia="Times New Roman" w:hAnsiTheme="majorHAnsi" w:cstheme="majorHAnsi"/>
          <w:bCs/>
          <w:sz w:val="22"/>
          <w:szCs w:val="22"/>
          <w:lang w:eastAsia="fi-FI"/>
        </w:rPr>
        <w:t>tusmenetelmiin ja -välineisiin.</w:t>
      </w:r>
    </w:p>
    <w:p w:rsidR="003C6009" w:rsidRDefault="003C6009" w:rsidP="003C6009">
      <w:pPr>
        <w:pStyle w:val="Leipteksti"/>
        <w:numPr>
          <w:ilvl w:val="0"/>
          <w:numId w:val="12"/>
        </w:numPr>
        <w:rPr>
          <w:rFonts w:asciiTheme="majorHAnsi" w:eastAsia="Times New Roman" w:hAnsiTheme="majorHAnsi" w:cstheme="majorHAnsi"/>
          <w:bCs/>
          <w:sz w:val="22"/>
          <w:szCs w:val="22"/>
          <w:lang w:eastAsia="fi-FI"/>
        </w:rPr>
      </w:pPr>
      <w:r>
        <w:rPr>
          <w:rFonts w:asciiTheme="majorHAnsi" w:eastAsia="Times New Roman" w:hAnsiTheme="majorHAnsi" w:cstheme="majorHAnsi"/>
          <w:bCs/>
          <w:sz w:val="22"/>
          <w:szCs w:val="22"/>
          <w:lang w:eastAsia="fi-FI"/>
        </w:rPr>
        <w:t>Tutoropettajille järjestetään koulutusta kunnan sisällä, alueellisesti ja valtakunnallisesti.</w:t>
      </w:r>
    </w:p>
    <w:p w:rsidR="003C6009" w:rsidRDefault="003C6009" w:rsidP="003C6009">
      <w:pPr>
        <w:pStyle w:val="Leipteksti"/>
        <w:ind w:left="1664"/>
        <w:rPr>
          <w:rFonts w:asciiTheme="majorHAnsi" w:eastAsia="Times New Roman" w:hAnsiTheme="majorHAnsi" w:cstheme="majorHAnsi"/>
          <w:bCs/>
          <w:sz w:val="22"/>
          <w:szCs w:val="22"/>
          <w:lang w:eastAsia="fi-FI"/>
        </w:rPr>
      </w:pPr>
    </w:p>
    <w:p w:rsidR="003C6009" w:rsidRDefault="003C6009" w:rsidP="003C6009">
      <w:pPr>
        <w:pStyle w:val="Leipteksti"/>
        <w:ind w:left="1664"/>
        <w:rPr>
          <w:rFonts w:asciiTheme="majorHAnsi" w:eastAsia="Times New Roman" w:hAnsiTheme="majorHAnsi" w:cstheme="majorHAnsi"/>
          <w:bCs/>
          <w:sz w:val="22"/>
          <w:szCs w:val="22"/>
          <w:lang w:eastAsia="fi-FI"/>
        </w:rPr>
      </w:pPr>
      <w:r w:rsidRPr="003C6009">
        <w:rPr>
          <w:rFonts w:asciiTheme="majorHAnsi" w:eastAsia="Times New Roman" w:hAnsiTheme="majorHAnsi" w:cstheme="majorHAnsi"/>
          <w:bCs/>
          <w:sz w:val="22"/>
          <w:szCs w:val="22"/>
          <w:lang w:eastAsia="fi-FI"/>
        </w:rPr>
        <w:t xml:space="preserve">Ohjaavat, tukevat ja </w:t>
      </w:r>
      <w:proofErr w:type="spellStart"/>
      <w:r w:rsidRPr="003C6009">
        <w:rPr>
          <w:rFonts w:asciiTheme="majorHAnsi" w:eastAsia="Times New Roman" w:hAnsiTheme="majorHAnsi" w:cstheme="majorHAnsi"/>
          <w:bCs/>
          <w:sz w:val="22"/>
          <w:szCs w:val="22"/>
          <w:lang w:eastAsia="fi-FI"/>
        </w:rPr>
        <w:t>mentoroivat</w:t>
      </w:r>
      <w:proofErr w:type="spellEnd"/>
    </w:p>
    <w:p w:rsidR="003C6009" w:rsidRPr="00D32BC6" w:rsidRDefault="003C6009" w:rsidP="003C6009">
      <w:pPr>
        <w:pStyle w:val="Leipteksti"/>
        <w:numPr>
          <w:ilvl w:val="0"/>
          <w:numId w:val="12"/>
        </w:numPr>
      </w:pPr>
      <w:r w:rsidRPr="003C6009">
        <w:rPr>
          <w:rFonts w:asciiTheme="majorHAnsi" w:eastAsia="Times New Roman" w:hAnsiTheme="majorHAnsi" w:cstheme="majorHAnsi"/>
          <w:bCs/>
          <w:sz w:val="22"/>
          <w:szCs w:val="22"/>
          <w:lang w:eastAsia="fi-FI"/>
        </w:rPr>
        <w:t>Henkilöstöllä on käytössään asiantunteva, rohkaiseva ja innostava kollega, joka ohjaa ja tukee pedagogisessa kehittämisessä, projektien suunnittelussa sekä monialaisten oppimiskokonaisuuksien suunnittelussa.</w:t>
      </w:r>
    </w:p>
    <w:p w:rsidR="00D32BC6" w:rsidRPr="003C6009" w:rsidRDefault="00D32BC6" w:rsidP="00D32BC6">
      <w:pPr>
        <w:pStyle w:val="Leipteksti"/>
        <w:numPr>
          <w:ilvl w:val="0"/>
          <w:numId w:val="12"/>
        </w:numPr>
      </w:pPr>
      <w:r>
        <w:rPr>
          <w:rFonts w:asciiTheme="majorHAnsi" w:eastAsia="Times New Roman" w:hAnsiTheme="majorHAnsi" w:cstheme="majorHAnsi"/>
          <w:bCs/>
          <w:sz w:val="22"/>
          <w:szCs w:val="22"/>
          <w:lang w:eastAsia="fi-FI"/>
        </w:rPr>
        <w:lastRenderedPageBreak/>
        <w:t>Tutoropettajat tukevat</w:t>
      </w:r>
      <w:r w:rsidRPr="003C6009">
        <w:rPr>
          <w:rFonts w:asciiTheme="majorHAnsi" w:eastAsia="Times New Roman" w:hAnsiTheme="majorHAnsi" w:cstheme="majorHAnsi"/>
          <w:bCs/>
          <w:sz w:val="22"/>
          <w:szCs w:val="22"/>
          <w:lang w:eastAsia="fi-FI"/>
        </w:rPr>
        <w:t xml:space="preserve"> opettajia toteuttamaan uutta opetussuunnitelmaa ja digitaalisuutta hyödyntävää opetusta oppitunne</w:t>
      </w:r>
      <w:r>
        <w:rPr>
          <w:rFonts w:asciiTheme="majorHAnsi" w:eastAsia="Times New Roman" w:hAnsiTheme="majorHAnsi" w:cstheme="majorHAnsi"/>
          <w:bCs/>
          <w:sz w:val="22"/>
          <w:szCs w:val="22"/>
          <w:lang w:eastAsia="fi-FI"/>
        </w:rPr>
        <w:t>illa.</w:t>
      </w:r>
    </w:p>
    <w:p w:rsidR="003C6009" w:rsidRPr="003C6009" w:rsidRDefault="003C6009" w:rsidP="003C6009">
      <w:pPr>
        <w:pStyle w:val="Leipteksti"/>
        <w:numPr>
          <w:ilvl w:val="0"/>
          <w:numId w:val="12"/>
        </w:numPr>
        <w:rPr>
          <w:sz w:val="22"/>
          <w:szCs w:val="22"/>
        </w:rPr>
      </w:pPr>
      <w:r w:rsidRPr="003C6009">
        <w:rPr>
          <w:rFonts w:asciiTheme="majorHAnsi" w:eastAsia="Times New Roman" w:hAnsiTheme="majorHAnsi" w:cstheme="majorHAnsi"/>
          <w:bCs/>
          <w:sz w:val="22"/>
          <w:szCs w:val="22"/>
          <w:lang w:eastAsia="fi-FI"/>
        </w:rPr>
        <w:t>Tutoropettajat rohkaisevat ja kannustavat opettajia kokeilemaan ja kehittämään uuden opetussuunnitelman mukaisia toimintatapoja</w:t>
      </w:r>
      <w:r w:rsidRPr="003C6009">
        <w:rPr>
          <w:sz w:val="22"/>
          <w:szCs w:val="22"/>
        </w:rPr>
        <w:t>.</w:t>
      </w:r>
    </w:p>
    <w:p w:rsidR="003C6009" w:rsidRPr="003C6009" w:rsidRDefault="003C6009" w:rsidP="003C6009">
      <w:pPr>
        <w:pStyle w:val="Leipteksti"/>
        <w:numPr>
          <w:ilvl w:val="0"/>
          <w:numId w:val="12"/>
        </w:numPr>
        <w:rPr>
          <w:sz w:val="22"/>
          <w:szCs w:val="22"/>
        </w:rPr>
      </w:pPr>
      <w:r w:rsidRPr="003C6009">
        <w:rPr>
          <w:sz w:val="22"/>
          <w:szCs w:val="22"/>
        </w:rPr>
        <w:t>Tutoropettajat toimivat</w:t>
      </w:r>
      <w:r w:rsidRPr="003C6009">
        <w:rPr>
          <w:rFonts w:asciiTheme="majorHAnsi" w:eastAsia="Times New Roman" w:hAnsiTheme="majorHAnsi" w:cstheme="majorHAnsi"/>
          <w:bCs/>
          <w:sz w:val="22"/>
          <w:szCs w:val="22"/>
          <w:lang w:eastAsia="fi-FI"/>
        </w:rPr>
        <w:t xml:space="preserve"> digitaalisten oppimisympäristöjen ja välineiden pedagogisina asiantuntijoina.</w:t>
      </w:r>
    </w:p>
    <w:p w:rsidR="003C6009" w:rsidRPr="003C6009" w:rsidRDefault="00D32BC6" w:rsidP="00D32BC6">
      <w:pPr>
        <w:pStyle w:val="Leipteksti"/>
        <w:numPr>
          <w:ilvl w:val="0"/>
          <w:numId w:val="12"/>
        </w:numPr>
      </w:pPr>
      <w:r>
        <w:rPr>
          <w:rFonts w:asciiTheme="majorHAnsi" w:eastAsia="Times New Roman" w:hAnsiTheme="majorHAnsi" w:cstheme="majorHAnsi"/>
          <w:bCs/>
          <w:sz w:val="22"/>
          <w:szCs w:val="22"/>
          <w:lang w:eastAsia="fi-FI"/>
        </w:rPr>
        <w:t>Tutoropettajat rohkaisevat ja innostavat</w:t>
      </w:r>
      <w:r w:rsidR="003C6009" w:rsidRPr="00D32BC6">
        <w:rPr>
          <w:rFonts w:asciiTheme="majorHAnsi" w:eastAsia="Times New Roman" w:hAnsiTheme="majorHAnsi" w:cstheme="majorHAnsi"/>
          <w:bCs/>
          <w:sz w:val="22"/>
          <w:szCs w:val="22"/>
          <w:lang w:eastAsia="fi-FI"/>
        </w:rPr>
        <w:t xml:space="preserve"> opettajia kokeilemaan ja kehittämään uuden opetussuunn</w:t>
      </w:r>
      <w:r>
        <w:rPr>
          <w:rFonts w:asciiTheme="majorHAnsi" w:eastAsia="Times New Roman" w:hAnsiTheme="majorHAnsi" w:cstheme="majorHAnsi"/>
          <w:bCs/>
          <w:sz w:val="22"/>
          <w:szCs w:val="22"/>
          <w:lang w:eastAsia="fi-FI"/>
        </w:rPr>
        <w:t>itelman mukaisia toimintatapoja.</w:t>
      </w:r>
    </w:p>
    <w:p w:rsidR="00D32BC6" w:rsidRDefault="00D32BC6" w:rsidP="00D32BC6">
      <w:pPr>
        <w:pStyle w:val="Leipteksti"/>
        <w:rPr>
          <w:rFonts w:asciiTheme="majorHAnsi" w:eastAsia="Times New Roman" w:hAnsiTheme="majorHAnsi" w:cstheme="majorHAnsi"/>
          <w:bCs/>
          <w:sz w:val="22"/>
          <w:szCs w:val="22"/>
          <w:lang w:eastAsia="fi-FI"/>
        </w:rPr>
      </w:pPr>
    </w:p>
    <w:p w:rsidR="00D32BC6" w:rsidRDefault="00D32BC6" w:rsidP="00D32BC6">
      <w:pPr>
        <w:pStyle w:val="Leipteksti"/>
        <w:rPr>
          <w:rFonts w:asciiTheme="majorHAnsi" w:eastAsia="Times New Roman" w:hAnsiTheme="majorHAnsi" w:cstheme="majorHAnsi"/>
          <w:bCs/>
          <w:sz w:val="22"/>
          <w:szCs w:val="22"/>
          <w:lang w:eastAsia="fi-FI"/>
        </w:rPr>
      </w:pPr>
    </w:p>
    <w:p w:rsidR="00D32BC6" w:rsidRDefault="00D32BC6" w:rsidP="00D32BC6">
      <w:pPr>
        <w:pStyle w:val="Leipteksti"/>
        <w:rPr>
          <w:rFonts w:asciiTheme="majorHAnsi" w:eastAsia="Times New Roman" w:hAnsiTheme="majorHAnsi" w:cstheme="majorHAnsi"/>
          <w:bCs/>
          <w:sz w:val="22"/>
          <w:szCs w:val="22"/>
          <w:lang w:eastAsia="fi-FI"/>
        </w:rPr>
      </w:pPr>
    </w:p>
    <w:p w:rsidR="00D32BC6" w:rsidRDefault="00D32BC6" w:rsidP="00D32BC6">
      <w:pPr>
        <w:pStyle w:val="Leipteksti"/>
        <w:rPr>
          <w:rFonts w:asciiTheme="majorHAnsi" w:eastAsia="Times New Roman" w:hAnsiTheme="majorHAnsi" w:cstheme="majorHAnsi"/>
          <w:bCs/>
          <w:sz w:val="22"/>
          <w:szCs w:val="22"/>
          <w:lang w:eastAsia="fi-FI"/>
        </w:rPr>
      </w:pPr>
    </w:p>
    <w:p w:rsidR="00D32BC6" w:rsidRDefault="003C6009" w:rsidP="00D32BC6">
      <w:pPr>
        <w:pStyle w:val="Leipteksti"/>
        <w:rPr>
          <w:rFonts w:asciiTheme="majorHAnsi" w:eastAsia="Times New Roman" w:hAnsiTheme="majorHAnsi" w:cstheme="majorHAnsi"/>
          <w:b/>
          <w:bCs/>
          <w:sz w:val="22"/>
          <w:szCs w:val="22"/>
          <w:lang w:eastAsia="fi-FI"/>
        </w:rPr>
      </w:pPr>
      <w:r w:rsidRPr="00D32BC6">
        <w:rPr>
          <w:rFonts w:asciiTheme="majorHAnsi" w:eastAsia="Times New Roman" w:hAnsiTheme="majorHAnsi" w:cstheme="majorHAnsi"/>
          <w:b/>
          <w:bCs/>
          <w:sz w:val="22"/>
          <w:szCs w:val="22"/>
          <w:lang w:eastAsia="fi-FI"/>
        </w:rPr>
        <w:t>HYVIÄ KÄYTÄNTEITÄ TOIMINNAN JÄRJESTÄMISESTÄ</w:t>
      </w:r>
    </w:p>
    <w:p w:rsidR="00D32BC6" w:rsidRDefault="003C6009" w:rsidP="00D32BC6">
      <w:pPr>
        <w:pStyle w:val="Leipteksti"/>
        <w:rPr>
          <w:rFonts w:asciiTheme="majorHAnsi" w:eastAsia="Times New Roman" w:hAnsiTheme="majorHAnsi" w:cstheme="majorHAnsi"/>
          <w:bCs/>
          <w:sz w:val="22"/>
          <w:szCs w:val="22"/>
          <w:lang w:eastAsia="fi-FI"/>
        </w:rPr>
      </w:pPr>
      <w:r w:rsidRPr="00D32BC6">
        <w:rPr>
          <w:rFonts w:asciiTheme="majorHAnsi" w:eastAsia="Times New Roman" w:hAnsiTheme="majorHAnsi" w:cstheme="majorHAnsi"/>
          <w:b/>
          <w:bCs/>
          <w:sz w:val="22"/>
          <w:szCs w:val="22"/>
          <w:lang w:eastAsia="fi-FI"/>
        </w:rPr>
        <w:t>Rakenne</w:t>
      </w:r>
    </w:p>
    <w:p w:rsidR="00D32BC6" w:rsidRPr="008A1AB9" w:rsidRDefault="003C6009" w:rsidP="00D32BC6">
      <w:pPr>
        <w:pStyle w:val="Leipteksti"/>
        <w:numPr>
          <w:ilvl w:val="0"/>
          <w:numId w:val="16"/>
        </w:numPr>
        <w:rPr>
          <w:strike/>
          <w:color w:val="FF0000"/>
        </w:rPr>
      </w:pPr>
      <w:r w:rsidRPr="008A1AB9">
        <w:rPr>
          <w:rFonts w:asciiTheme="majorHAnsi" w:eastAsia="Times New Roman" w:hAnsiTheme="majorHAnsi" w:cstheme="majorHAnsi"/>
          <w:bCs/>
          <w:strike/>
          <w:color w:val="FF0000"/>
          <w:sz w:val="22"/>
          <w:szCs w:val="22"/>
          <w:lang w:eastAsia="fi-FI"/>
        </w:rPr>
        <w:t>Tutoropettaja siirtyy kokonaan tutortehtävään määräajaksi, joko lukukaudeksi/-vuodeksi tai lyhyemmäksi jaksoksi. Opettajan omille opetusryhmille palkataan sijainen.</w:t>
      </w:r>
    </w:p>
    <w:p w:rsidR="00471FA3" w:rsidRDefault="008A1AB9" w:rsidP="008A1AB9">
      <w:pPr>
        <w:pStyle w:val="Leipteksti"/>
        <w:ind w:left="2024"/>
        <w:rPr>
          <w:rFonts w:asciiTheme="majorHAnsi" w:eastAsia="Times New Roman" w:hAnsiTheme="majorHAnsi" w:cstheme="majorHAnsi"/>
          <w:bCs/>
          <w:color w:val="FF0000"/>
          <w:sz w:val="22"/>
          <w:szCs w:val="22"/>
          <w:lang w:eastAsia="fi-FI"/>
        </w:rPr>
      </w:pPr>
      <w:r w:rsidRPr="008A1AB9">
        <w:rPr>
          <w:rFonts w:asciiTheme="majorHAnsi" w:eastAsia="Times New Roman" w:hAnsiTheme="majorHAnsi" w:cstheme="majorHAnsi"/>
          <w:bCs/>
          <w:color w:val="FF0000"/>
          <w:sz w:val="22"/>
          <w:szCs w:val="22"/>
          <w:lang w:eastAsia="fi-FI"/>
        </w:rPr>
        <w:t xml:space="preserve">Päivitys 1.3.2017 </w:t>
      </w:r>
    </w:p>
    <w:p w:rsidR="008A1AB9" w:rsidRPr="008A1AB9" w:rsidRDefault="008A1AB9" w:rsidP="008A1AB9">
      <w:pPr>
        <w:pStyle w:val="Leipteksti"/>
        <w:ind w:left="2024"/>
        <w:rPr>
          <w:color w:val="FF0000"/>
        </w:rPr>
      </w:pPr>
      <w:bookmarkStart w:id="0" w:name="_GoBack"/>
      <w:bookmarkEnd w:id="0"/>
      <w:r w:rsidRPr="008A1AB9">
        <w:rPr>
          <w:rFonts w:asciiTheme="majorHAnsi" w:eastAsia="Times New Roman" w:hAnsiTheme="majorHAnsi" w:cstheme="majorHAnsi"/>
          <w:bCs/>
          <w:color w:val="FF0000"/>
          <w:sz w:val="22"/>
          <w:szCs w:val="22"/>
          <w:lang w:eastAsia="fi-FI"/>
        </w:rPr>
        <w:t xml:space="preserve">Opettaja ei voi siirtyä tutoropettajan tehtävään kokopäiväisesti tämän hankkeen ja siihen liittyvän virkaehtosopimuksen mukaisesti. Tutoropettajan virka- ja työehtosopimuksessa (linkki muistion lopussa) kerrotaan, miten tutortyötä voidaan kunnissa tehdä. Tässä mainittu tilanne liittyy ennen hanketta tehtyihin samanaikaisopettajan tehtäviin, jossa opettaja on palkattu samanaikaisopettajaksi lukuvuodeksi toimintakärkenään tieto- ja viestintätekniikan opetuskäyttö. Heitä on monissa kunnissa kutsuttu tutoreiksi, mutta kyse on ollut samanaikaisopetukseen palkatuista opettajista. Tutoropettaja -nimike rajattiin myöhemmin käytettäväksi tässä hankkeessa tarkoitettua tutortyötä. LP </w:t>
      </w:r>
    </w:p>
    <w:p w:rsidR="00D32BC6" w:rsidRDefault="003C6009" w:rsidP="00D32BC6">
      <w:pPr>
        <w:pStyle w:val="Leipteksti"/>
        <w:numPr>
          <w:ilvl w:val="1"/>
          <w:numId w:val="16"/>
        </w:numPr>
      </w:pPr>
      <w:r w:rsidRPr="00D32BC6">
        <w:rPr>
          <w:rFonts w:asciiTheme="majorHAnsi" w:eastAsia="Times New Roman" w:hAnsiTheme="majorHAnsi" w:cstheme="majorHAnsi"/>
          <w:bCs/>
          <w:sz w:val="22"/>
          <w:szCs w:val="22"/>
          <w:lang w:eastAsia="fi-FI"/>
        </w:rPr>
        <w:t>Mahdollistaa keskittymisen tutortehtävään kokonaisvaltaisesti. Malli on kiertämisestä johtuen todettu pitkällä aikavälillä kuormittavaksi. Vuoden / kahden täyspäiväinen tutoropettajuus sen sijaan on koettu ammatilliseksi kehittymisen mahdollisuudeksi.</w:t>
      </w:r>
    </w:p>
    <w:p w:rsidR="00D32BC6" w:rsidRPr="00D32BC6" w:rsidRDefault="003C6009" w:rsidP="00D32BC6">
      <w:pPr>
        <w:pStyle w:val="Leipteksti"/>
        <w:numPr>
          <w:ilvl w:val="0"/>
          <w:numId w:val="16"/>
        </w:numPr>
      </w:pPr>
      <w:r w:rsidRPr="00D32BC6">
        <w:rPr>
          <w:rFonts w:asciiTheme="majorHAnsi" w:eastAsia="Times New Roman" w:hAnsiTheme="majorHAnsi" w:cstheme="majorHAnsi"/>
          <w:bCs/>
          <w:sz w:val="22"/>
          <w:szCs w:val="22"/>
          <w:lang w:eastAsia="fi-FI"/>
        </w:rPr>
        <w:t>Tutoropettaja opettaa omaa ryhmäänsä ja yhtenä päivänä viikossa hänet on vapautettu opetuksesta tutortehtäväänsä. Päivän pituudeksi on useissa kaupungeissa laskettu 5vvt.</w:t>
      </w:r>
    </w:p>
    <w:p w:rsidR="00D32BC6" w:rsidRPr="00D32BC6" w:rsidRDefault="003C6009" w:rsidP="00D32BC6">
      <w:pPr>
        <w:pStyle w:val="Leipteksti"/>
        <w:numPr>
          <w:ilvl w:val="1"/>
          <w:numId w:val="16"/>
        </w:numPr>
      </w:pPr>
      <w:r w:rsidRPr="00D32BC6">
        <w:rPr>
          <w:rFonts w:asciiTheme="majorHAnsi" w:eastAsia="Times New Roman" w:hAnsiTheme="majorHAnsi" w:cstheme="majorHAnsi"/>
          <w:bCs/>
          <w:sz w:val="22"/>
          <w:szCs w:val="22"/>
          <w:lang w:eastAsia="fi-FI"/>
        </w:rPr>
        <w:t>Tuntuma opetustyöhön säilyy ja ajatuksia voi testata omilla opetusryhmillä.</w:t>
      </w:r>
    </w:p>
    <w:p w:rsidR="00D32BC6" w:rsidRPr="00D32BC6" w:rsidRDefault="003C6009" w:rsidP="00D32BC6">
      <w:pPr>
        <w:pStyle w:val="Leipteksti"/>
        <w:numPr>
          <w:ilvl w:val="1"/>
          <w:numId w:val="16"/>
        </w:numPr>
      </w:pPr>
      <w:r w:rsidRPr="00D32BC6">
        <w:rPr>
          <w:rFonts w:asciiTheme="majorHAnsi" w:eastAsia="Times New Roman" w:hAnsiTheme="majorHAnsi" w:cstheme="majorHAnsi"/>
          <w:bCs/>
          <w:sz w:val="22"/>
          <w:szCs w:val="22"/>
          <w:lang w:eastAsia="fi-FI"/>
        </w:rPr>
        <w:t>Omat opetusryhmät eivät kärsi opettajansa poissaolosta liikaa.</w:t>
      </w:r>
    </w:p>
    <w:p w:rsidR="00D32BC6" w:rsidRPr="00D32BC6" w:rsidRDefault="003C6009" w:rsidP="00D32BC6">
      <w:pPr>
        <w:pStyle w:val="Leipteksti"/>
        <w:numPr>
          <w:ilvl w:val="1"/>
          <w:numId w:val="16"/>
        </w:numPr>
      </w:pPr>
      <w:r w:rsidRPr="00D32BC6">
        <w:rPr>
          <w:rFonts w:asciiTheme="majorHAnsi" w:eastAsia="Times New Roman" w:hAnsiTheme="majorHAnsi" w:cstheme="majorHAnsi"/>
          <w:bCs/>
          <w:sz w:val="22"/>
          <w:szCs w:val="22"/>
          <w:lang w:eastAsia="fi-FI"/>
        </w:rPr>
        <w:t>Opettajan omat oppitunnit ao. päivänä voidaan järjestää koulun sisäisesti tai kunnan sisällä tutoropettajan yhteisenä sijaisena.</w:t>
      </w:r>
    </w:p>
    <w:p w:rsidR="00D32BC6" w:rsidRDefault="00D32BC6" w:rsidP="00D32BC6">
      <w:pPr>
        <w:pStyle w:val="Leipteksti"/>
        <w:rPr>
          <w:rFonts w:asciiTheme="majorHAnsi" w:eastAsia="Times New Roman" w:hAnsiTheme="majorHAnsi" w:cstheme="majorHAnsi"/>
          <w:b/>
          <w:bCs/>
          <w:sz w:val="22"/>
          <w:szCs w:val="22"/>
          <w:lang w:eastAsia="fi-FI"/>
        </w:rPr>
      </w:pPr>
    </w:p>
    <w:p w:rsidR="00D32BC6" w:rsidRPr="00D32BC6" w:rsidRDefault="003C6009" w:rsidP="00D32BC6">
      <w:pPr>
        <w:pStyle w:val="Leipteksti"/>
        <w:rPr>
          <w:rFonts w:asciiTheme="majorHAnsi" w:eastAsia="Times New Roman" w:hAnsiTheme="majorHAnsi" w:cstheme="majorHAnsi"/>
          <w:b/>
          <w:bCs/>
          <w:sz w:val="22"/>
          <w:szCs w:val="22"/>
          <w:lang w:eastAsia="fi-FI"/>
        </w:rPr>
      </w:pPr>
      <w:r w:rsidRPr="00D32BC6">
        <w:rPr>
          <w:rFonts w:asciiTheme="majorHAnsi" w:eastAsia="Times New Roman" w:hAnsiTheme="majorHAnsi" w:cstheme="majorHAnsi"/>
          <w:b/>
          <w:bCs/>
          <w:sz w:val="22"/>
          <w:szCs w:val="22"/>
          <w:lang w:eastAsia="fi-FI"/>
        </w:rPr>
        <w:t>Esimiestyö</w:t>
      </w:r>
    </w:p>
    <w:p w:rsidR="00D32BC6" w:rsidRPr="00D32BC6" w:rsidRDefault="003C6009" w:rsidP="00D32BC6">
      <w:pPr>
        <w:pStyle w:val="Leipteksti"/>
        <w:numPr>
          <w:ilvl w:val="0"/>
          <w:numId w:val="17"/>
        </w:numPr>
      </w:pPr>
      <w:r w:rsidRPr="00D32BC6">
        <w:rPr>
          <w:rFonts w:asciiTheme="majorHAnsi" w:eastAsia="Times New Roman" w:hAnsiTheme="majorHAnsi" w:cstheme="majorHAnsi"/>
          <w:bCs/>
          <w:sz w:val="22"/>
          <w:szCs w:val="22"/>
          <w:lang w:eastAsia="fi-FI"/>
        </w:rPr>
        <w:t>Tutoropettajalla on lähiesimiehenä oman koulunsa rehtori, jonka kanssa hoidetaan työtehtävään liittyvät tavanomaiset järjestelyt, mm. virkavapaudet, kehityskeskustelut</w:t>
      </w:r>
      <w:r w:rsidR="00D32BC6">
        <w:rPr>
          <w:rFonts w:asciiTheme="majorHAnsi" w:eastAsia="Times New Roman" w:hAnsiTheme="majorHAnsi" w:cstheme="majorHAnsi"/>
          <w:bCs/>
          <w:sz w:val="22"/>
          <w:szCs w:val="22"/>
          <w:lang w:eastAsia="fi-FI"/>
        </w:rPr>
        <w:t xml:space="preserve">, työn suunnittelu, </w:t>
      </w:r>
      <w:proofErr w:type="spellStart"/>
      <w:r w:rsidR="00D32BC6">
        <w:rPr>
          <w:rFonts w:asciiTheme="majorHAnsi" w:eastAsia="Times New Roman" w:hAnsiTheme="majorHAnsi" w:cstheme="majorHAnsi"/>
          <w:bCs/>
          <w:sz w:val="22"/>
          <w:szCs w:val="22"/>
          <w:lang w:eastAsia="fi-FI"/>
        </w:rPr>
        <w:t>yt</w:t>
      </w:r>
      <w:proofErr w:type="spellEnd"/>
      <w:r w:rsidR="00D32BC6">
        <w:rPr>
          <w:rFonts w:asciiTheme="majorHAnsi" w:eastAsia="Times New Roman" w:hAnsiTheme="majorHAnsi" w:cstheme="majorHAnsi"/>
          <w:bCs/>
          <w:sz w:val="22"/>
          <w:szCs w:val="22"/>
          <w:lang w:eastAsia="fi-FI"/>
        </w:rPr>
        <w:t>-aika jne.</w:t>
      </w:r>
    </w:p>
    <w:p w:rsidR="00D32BC6" w:rsidRPr="00D32BC6" w:rsidRDefault="003C6009" w:rsidP="00D32BC6">
      <w:pPr>
        <w:pStyle w:val="Leipteksti"/>
        <w:numPr>
          <w:ilvl w:val="0"/>
          <w:numId w:val="17"/>
        </w:numPr>
      </w:pPr>
      <w:r w:rsidRPr="00D32BC6">
        <w:rPr>
          <w:rFonts w:asciiTheme="majorHAnsi" w:eastAsia="Times New Roman" w:hAnsiTheme="majorHAnsi" w:cstheme="majorHAnsi"/>
          <w:bCs/>
          <w:sz w:val="22"/>
          <w:szCs w:val="22"/>
          <w:lang w:eastAsia="fi-FI"/>
        </w:rPr>
        <w:t>Tutortehtävää varten kunnassa / seutukunnassa on sisältöesimies, joka ohjaa tutoropettajuuden suuntaa suuremmassa mittakaavassa.</w:t>
      </w:r>
    </w:p>
    <w:p w:rsidR="00D32BC6" w:rsidRPr="00D32BC6" w:rsidRDefault="00D32BC6" w:rsidP="00D32BC6">
      <w:pPr>
        <w:pStyle w:val="Leipteksti"/>
        <w:numPr>
          <w:ilvl w:val="1"/>
          <w:numId w:val="17"/>
        </w:numPr>
      </w:pPr>
      <w:r w:rsidRPr="00D32BC6">
        <w:rPr>
          <w:rFonts w:asciiTheme="majorHAnsi" w:eastAsia="Times New Roman" w:hAnsiTheme="majorHAnsi" w:cstheme="majorHAnsi"/>
          <w:bCs/>
          <w:sz w:val="22"/>
          <w:szCs w:val="22"/>
          <w:lang w:eastAsia="fi-FI"/>
        </w:rPr>
        <w:t>Sisältöesimiehen on syytä asettaa tutoropettajiensa kanssa toiminalle selkeä visio ja askelmerkit siihen suuntaamisessa. Nämä visiot on hyvä viedä myös keskusteluun poliittisten päättäjien kanssa, sillä kehittämisen tueksi tarvitaan resursointia myös laitekantaan, langattomiin verkkoihin sekä osaamisen kehittämiseen.</w:t>
      </w:r>
    </w:p>
    <w:p w:rsidR="00D32BC6" w:rsidRPr="00D32BC6" w:rsidRDefault="003C6009" w:rsidP="00D32BC6">
      <w:pPr>
        <w:pStyle w:val="Leipteksti"/>
        <w:numPr>
          <w:ilvl w:val="0"/>
          <w:numId w:val="17"/>
        </w:numPr>
      </w:pPr>
      <w:r w:rsidRPr="00D32BC6">
        <w:rPr>
          <w:rFonts w:asciiTheme="majorHAnsi" w:eastAsia="Times New Roman" w:hAnsiTheme="majorHAnsi" w:cstheme="majorHAnsi"/>
          <w:bCs/>
          <w:sz w:val="22"/>
          <w:szCs w:val="22"/>
          <w:lang w:eastAsia="fi-FI"/>
        </w:rPr>
        <w:t>Esimiehen tehtävä on tukea, vaatia ja varmistaa, että tutoropettajan jakamat TVT-työtavat olisivat osa koulun arkea jatkossakin.</w:t>
      </w:r>
    </w:p>
    <w:p w:rsidR="00D32BC6" w:rsidRPr="00D32BC6" w:rsidRDefault="003C6009" w:rsidP="00D32BC6">
      <w:pPr>
        <w:pStyle w:val="Leipteksti"/>
        <w:numPr>
          <w:ilvl w:val="0"/>
          <w:numId w:val="17"/>
        </w:numPr>
      </w:pPr>
      <w:r w:rsidRPr="00D32BC6">
        <w:rPr>
          <w:rFonts w:asciiTheme="majorHAnsi" w:eastAsia="Times New Roman" w:hAnsiTheme="majorHAnsi" w:cstheme="majorHAnsi"/>
          <w:bCs/>
          <w:sz w:val="22"/>
          <w:szCs w:val="22"/>
          <w:lang w:eastAsia="fi-FI"/>
        </w:rPr>
        <w:t>Tutortyöskentelyn suunnittelusta, toteutuksesta ja arvioinnista on syytä käydä jatkuvaa vuoropuhelua esimiehen/esimiehien kanssa. Työ vaatii paljon luottamusta, mutta koska työ on mitä enimmässä määrin persoonalla tehtävää työtä, on pelinsäännöt hyvä tehdä läpinäkyviksi.</w:t>
      </w:r>
    </w:p>
    <w:p w:rsidR="00D32BC6" w:rsidRDefault="00D32BC6" w:rsidP="00D32BC6">
      <w:pPr>
        <w:pStyle w:val="Leipteksti"/>
        <w:rPr>
          <w:rFonts w:asciiTheme="majorHAnsi" w:eastAsia="Times New Roman" w:hAnsiTheme="majorHAnsi" w:cstheme="majorHAnsi"/>
          <w:b/>
          <w:bCs/>
          <w:sz w:val="22"/>
          <w:szCs w:val="22"/>
          <w:lang w:eastAsia="fi-FI"/>
        </w:rPr>
      </w:pPr>
    </w:p>
    <w:p w:rsidR="00D32BC6" w:rsidRPr="00D32BC6" w:rsidRDefault="003C6009" w:rsidP="00D32BC6">
      <w:pPr>
        <w:pStyle w:val="Leipteksti"/>
        <w:rPr>
          <w:rFonts w:asciiTheme="majorHAnsi" w:eastAsia="Times New Roman" w:hAnsiTheme="majorHAnsi" w:cstheme="majorHAnsi"/>
          <w:b/>
          <w:bCs/>
          <w:sz w:val="22"/>
          <w:szCs w:val="22"/>
          <w:lang w:eastAsia="fi-FI"/>
        </w:rPr>
      </w:pPr>
      <w:r w:rsidRPr="00D32BC6">
        <w:rPr>
          <w:rFonts w:asciiTheme="majorHAnsi" w:eastAsia="Times New Roman" w:hAnsiTheme="majorHAnsi" w:cstheme="majorHAnsi"/>
          <w:b/>
          <w:bCs/>
          <w:sz w:val="22"/>
          <w:szCs w:val="22"/>
          <w:lang w:eastAsia="fi-FI"/>
        </w:rPr>
        <w:t>Tutortyön tukeminen</w:t>
      </w:r>
    </w:p>
    <w:p w:rsidR="00D32BC6" w:rsidRDefault="003C6009" w:rsidP="00D32BC6">
      <w:pPr>
        <w:pStyle w:val="Leipteksti"/>
        <w:ind w:left="1664"/>
        <w:rPr>
          <w:rFonts w:asciiTheme="majorHAnsi" w:eastAsia="Times New Roman" w:hAnsiTheme="majorHAnsi" w:cstheme="majorHAnsi"/>
          <w:bCs/>
          <w:sz w:val="22"/>
          <w:szCs w:val="22"/>
          <w:lang w:eastAsia="fi-FI"/>
        </w:rPr>
      </w:pPr>
      <w:r w:rsidRPr="00D32BC6">
        <w:rPr>
          <w:rFonts w:asciiTheme="majorHAnsi" w:eastAsia="Times New Roman" w:hAnsiTheme="majorHAnsi" w:cstheme="majorHAnsi"/>
          <w:bCs/>
          <w:sz w:val="22"/>
          <w:szCs w:val="22"/>
          <w:lang w:eastAsia="fi-FI"/>
        </w:rPr>
        <w:t xml:space="preserve">Tutoropettaja tekee toiminnassaan interventioita toisen opettajuuteen. Hän ei ole </w:t>
      </w:r>
      <w:proofErr w:type="spellStart"/>
      <w:r w:rsidRPr="00D32BC6">
        <w:rPr>
          <w:rFonts w:asciiTheme="majorHAnsi" w:eastAsia="Times New Roman" w:hAnsiTheme="majorHAnsi" w:cstheme="majorHAnsi"/>
          <w:bCs/>
          <w:sz w:val="22"/>
          <w:szCs w:val="22"/>
          <w:lang w:eastAsia="fi-FI"/>
        </w:rPr>
        <w:t>tutoroitavan</w:t>
      </w:r>
      <w:proofErr w:type="spellEnd"/>
      <w:r w:rsidRPr="00D32BC6">
        <w:rPr>
          <w:rFonts w:asciiTheme="majorHAnsi" w:eastAsia="Times New Roman" w:hAnsiTheme="majorHAnsi" w:cstheme="majorHAnsi"/>
          <w:bCs/>
          <w:sz w:val="22"/>
          <w:szCs w:val="22"/>
          <w:lang w:eastAsia="fi-FI"/>
        </w:rPr>
        <w:t xml:space="preserve"> esimies, mutta ei myöskään samanvertainen samanaikaisopettaja tai kollegakaan. Tutoropettajalle tulee varata mahdollisuuksia keskustella työstään ja havainnoistaan toisten opettajien työskentelystä. Sen keskustelun paikka ei ole opettajanhuone tai taukotila. Luottamuksellinen (ryhmä)</w:t>
      </w:r>
      <w:r w:rsidRPr="00D32BC6">
        <w:rPr>
          <w:rFonts w:asciiTheme="majorHAnsi" w:eastAsia="Times New Roman" w:hAnsiTheme="majorHAnsi" w:cstheme="majorHAnsi"/>
          <w:b/>
          <w:bCs/>
          <w:sz w:val="22"/>
          <w:szCs w:val="22"/>
          <w:lang w:eastAsia="fi-FI"/>
        </w:rPr>
        <w:t>työnohjaus tai säännöllinen tutorien tapaaminen</w:t>
      </w:r>
      <w:r w:rsidRPr="00D32BC6">
        <w:rPr>
          <w:rFonts w:asciiTheme="majorHAnsi" w:eastAsia="Times New Roman" w:hAnsiTheme="majorHAnsi" w:cstheme="majorHAnsi"/>
          <w:bCs/>
          <w:sz w:val="22"/>
          <w:szCs w:val="22"/>
          <w:lang w:eastAsia="fi-FI"/>
        </w:rPr>
        <w:t xml:space="preserve"> puoltaa paikkaansa tutoropettajan jaksamisen ja kehittymisen varmistamiseksi.</w:t>
      </w:r>
    </w:p>
    <w:p w:rsidR="00D32BC6" w:rsidRDefault="00D32BC6" w:rsidP="00D32BC6">
      <w:pPr>
        <w:pStyle w:val="Leipteksti"/>
        <w:rPr>
          <w:rFonts w:asciiTheme="majorHAnsi" w:eastAsia="Times New Roman" w:hAnsiTheme="majorHAnsi" w:cstheme="majorHAnsi"/>
          <w:bCs/>
          <w:sz w:val="22"/>
          <w:szCs w:val="22"/>
          <w:lang w:eastAsia="fi-FI"/>
        </w:rPr>
      </w:pPr>
    </w:p>
    <w:p w:rsidR="00D32BC6" w:rsidRDefault="003C6009" w:rsidP="00D32BC6">
      <w:pPr>
        <w:pStyle w:val="Leipteksti"/>
        <w:rPr>
          <w:rFonts w:asciiTheme="majorHAnsi" w:eastAsia="Times New Roman" w:hAnsiTheme="majorHAnsi" w:cstheme="majorHAnsi"/>
          <w:bCs/>
          <w:sz w:val="22"/>
          <w:szCs w:val="22"/>
          <w:lang w:eastAsia="fi-FI"/>
        </w:rPr>
      </w:pPr>
      <w:r w:rsidRPr="00D32BC6">
        <w:rPr>
          <w:rFonts w:asciiTheme="majorHAnsi" w:eastAsia="Times New Roman" w:hAnsiTheme="majorHAnsi" w:cstheme="majorHAnsi"/>
          <w:b/>
          <w:bCs/>
          <w:sz w:val="22"/>
          <w:szCs w:val="22"/>
          <w:lang w:eastAsia="fi-FI"/>
        </w:rPr>
        <w:t>Talous / Hankkeen johtaminen</w:t>
      </w:r>
    </w:p>
    <w:p w:rsidR="00D32BC6" w:rsidRDefault="003C6009" w:rsidP="00D32BC6">
      <w:pPr>
        <w:pStyle w:val="Leipteksti"/>
        <w:numPr>
          <w:ilvl w:val="0"/>
          <w:numId w:val="18"/>
        </w:numPr>
        <w:rPr>
          <w:rFonts w:asciiTheme="majorHAnsi" w:eastAsia="Times New Roman" w:hAnsiTheme="majorHAnsi" w:cstheme="majorHAnsi"/>
          <w:bCs/>
          <w:sz w:val="22"/>
          <w:szCs w:val="22"/>
          <w:lang w:eastAsia="fi-FI"/>
        </w:rPr>
      </w:pPr>
      <w:r w:rsidRPr="00D32BC6">
        <w:rPr>
          <w:rFonts w:asciiTheme="majorHAnsi" w:eastAsia="Times New Roman" w:hAnsiTheme="majorHAnsi" w:cstheme="majorHAnsi"/>
          <w:bCs/>
          <w:sz w:val="22"/>
          <w:szCs w:val="22"/>
          <w:lang w:eastAsia="fi-FI"/>
        </w:rPr>
        <w:t xml:space="preserve">Tutoropettajien rahoitukseen (eli saatu </w:t>
      </w:r>
      <w:proofErr w:type="spellStart"/>
      <w:r w:rsidRPr="00D32BC6">
        <w:rPr>
          <w:rFonts w:asciiTheme="majorHAnsi" w:eastAsia="Times New Roman" w:hAnsiTheme="majorHAnsi" w:cstheme="majorHAnsi"/>
          <w:bCs/>
          <w:sz w:val="22"/>
          <w:szCs w:val="22"/>
          <w:lang w:eastAsia="fi-FI"/>
        </w:rPr>
        <w:t>rahoitus+omavastuu</w:t>
      </w:r>
      <w:proofErr w:type="spellEnd"/>
      <w:r w:rsidRPr="00D32BC6">
        <w:rPr>
          <w:rFonts w:asciiTheme="majorHAnsi" w:eastAsia="Times New Roman" w:hAnsiTheme="majorHAnsi" w:cstheme="majorHAnsi"/>
          <w:bCs/>
          <w:sz w:val="22"/>
          <w:szCs w:val="22"/>
          <w:lang w:eastAsia="fi-FI"/>
        </w:rPr>
        <w:t>) kannattaa perustaa kunnan järjestelmään oma kustannuspaikka, josta menevät kaikki hankkeen kulut. Hyväksyjänä toimii esim. talouspäällikkö. Talouden jyvittäminen useiden koulujen rehtoreille on osoittautunut hankalaksi. Tämä ratkaisu helpottaa</w:t>
      </w:r>
      <w:r w:rsidR="00D32BC6">
        <w:rPr>
          <w:rFonts w:asciiTheme="majorHAnsi" w:eastAsia="Times New Roman" w:hAnsiTheme="majorHAnsi" w:cstheme="majorHAnsi"/>
          <w:bCs/>
          <w:sz w:val="22"/>
          <w:szCs w:val="22"/>
          <w:lang w:eastAsia="fi-FI"/>
        </w:rPr>
        <w:t xml:space="preserve"> mm. seurantaa ja raportointia.</w:t>
      </w:r>
    </w:p>
    <w:p w:rsidR="00D32BC6" w:rsidRDefault="003C6009" w:rsidP="00D32BC6">
      <w:pPr>
        <w:pStyle w:val="Leipteksti"/>
        <w:numPr>
          <w:ilvl w:val="0"/>
          <w:numId w:val="18"/>
        </w:numPr>
        <w:rPr>
          <w:rFonts w:asciiTheme="majorHAnsi" w:eastAsia="Times New Roman" w:hAnsiTheme="majorHAnsi" w:cstheme="majorHAnsi"/>
          <w:bCs/>
          <w:sz w:val="22"/>
          <w:szCs w:val="22"/>
          <w:lang w:eastAsia="fi-FI"/>
        </w:rPr>
      </w:pPr>
      <w:r w:rsidRPr="00D32BC6">
        <w:rPr>
          <w:rFonts w:asciiTheme="majorHAnsi" w:eastAsia="Times New Roman" w:hAnsiTheme="majorHAnsi" w:cstheme="majorHAnsi"/>
          <w:bCs/>
          <w:sz w:val="22"/>
          <w:szCs w:val="22"/>
          <w:lang w:eastAsia="fi-FI"/>
        </w:rPr>
        <w:t xml:space="preserve">Seurannalle on hyvä </w:t>
      </w:r>
      <w:proofErr w:type="spellStart"/>
      <w:r w:rsidRPr="00D32BC6">
        <w:rPr>
          <w:rFonts w:asciiTheme="majorHAnsi" w:eastAsia="Times New Roman" w:hAnsiTheme="majorHAnsi" w:cstheme="majorHAnsi"/>
          <w:bCs/>
          <w:sz w:val="22"/>
          <w:szCs w:val="22"/>
          <w:lang w:eastAsia="fi-FI"/>
        </w:rPr>
        <w:t>kalenteroida</w:t>
      </w:r>
      <w:proofErr w:type="spellEnd"/>
      <w:r w:rsidRPr="00D32BC6">
        <w:rPr>
          <w:rFonts w:asciiTheme="majorHAnsi" w:eastAsia="Times New Roman" w:hAnsiTheme="majorHAnsi" w:cstheme="majorHAnsi"/>
          <w:bCs/>
          <w:sz w:val="22"/>
          <w:szCs w:val="22"/>
          <w:lang w:eastAsia="fi-FI"/>
        </w:rPr>
        <w:t xml:space="preserve"> eteenpäin myös budjettikokouksia (esim. 4 / vuosi), jolloin hankerahoitus tulee käytettyä sille osoitetulla hankekaudella.</w:t>
      </w:r>
    </w:p>
    <w:p w:rsidR="00D32BC6" w:rsidRDefault="00D32BC6" w:rsidP="00D32BC6">
      <w:pPr>
        <w:pStyle w:val="Leipteksti"/>
        <w:rPr>
          <w:rFonts w:asciiTheme="majorHAnsi" w:eastAsia="Times New Roman" w:hAnsiTheme="majorHAnsi" w:cstheme="majorHAnsi"/>
          <w:bCs/>
          <w:sz w:val="22"/>
          <w:szCs w:val="22"/>
          <w:lang w:eastAsia="fi-FI"/>
        </w:rPr>
      </w:pPr>
    </w:p>
    <w:p w:rsidR="00951017" w:rsidRPr="00951017" w:rsidRDefault="003C6009" w:rsidP="00D32BC6">
      <w:pPr>
        <w:pStyle w:val="Leipteksti"/>
        <w:rPr>
          <w:rFonts w:asciiTheme="majorHAnsi" w:eastAsia="Times New Roman" w:hAnsiTheme="majorHAnsi" w:cstheme="majorHAnsi"/>
          <w:b/>
          <w:bCs/>
          <w:sz w:val="22"/>
          <w:szCs w:val="22"/>
          <w:lang w:eastAsia="fi-FI"/>
        </w:rPr>
      </w:pPr>
      <w:r w:rsidRPr="00951017">
        <w:rPr>
          <w:rFonts w:asciiTheme="majorHAnsi" w:eastAsia="Times New Roman" w:hAnsiTheme="majorHAnsi" w:cstheme="majorHAnsi"/>
          <w:b/>
          <w:bCs/>
          <w:sz w:val="22"/>
          <w:szCs w:val="22"/>
          <w:lang w:eastAsia="fi-FI"/>
        </w:rPr>
        <w:t>Kouluttaminen</w:t>
      </w:r>
    </w:p>
    <w:p w:rsidR="00951017" w:rsidRDefault="00951017" w:rsidP="00951017">
      <w:pPr>
        <w:pStyle w:val="Leipteksti"/>
        <w:numPr>
          <w:ilvl w:val="0"/>
          <w:numId w:val="19"/>
        </w:numPr>
        <w:rPr>
          <w:rFonts w:asciiTheme="majorHAnsi" w:eastAsia="Times New Roman" w:hAnsiTheme="majorHAnsi" w:cstheme="majorHAnsi"/>
          <w:bCs/>
          <w:sz w:val="22"/>
          <w:szCs w:val="22"/>
          <w:lang w:eastAsia="fi-FI"/>
        </w:rPr>
      </w:pPr>
      <w:r>
        <w:rPr>
          <w:rFonts w:asciiTheme="majorHAnsi" w:eastAsia="Times New Roman" w:hAnsiTheme="majorHAnsi" w:cstheme="majorHAnsi"/>
          <w:bCs/>
          <w:sz w:val="22"/>
          <w:szCs w:val="22"/>
          <w:lang w:eastAsia="fi-FI"/>
        </w:rPr>
        <w:t>Opettajien kouluttaminen</w:t>
      </w:r>
      <w:r w:rsidR="003C6009" w:rsidRPr="00D32BC6">
        <w:rPr>
          <w:rFonts w:asciiTheme="majorHAnsi" w:eastAsia="Times New Roman" w:hAnsiTheme="majorHAnsi" w:cstheme="majorHAnsi"/>
          <w:bCs/>
          <w:sz w:val="22"/>
          <w:szCs w:val="22"/>
          <w:lang w:eastAsia="fi-FI"/>
        </w:rPr>
        <w:tab/>
      </w:r>
    </w:p>
    <w:p w:rsidR="00951017" w:rsidRDefault="00951017" w:rsidP="00951017">
      <w:pPr>
        <w:pStyle w:val="Leipteksti"/>
        <w:numPr>
          <w:ilvl w:val="1"/>
          <w:numId w:val="19"/>
        </w:numPr>
        <w:rPr>
          <w:rFonts w:asciiTheme="majorHAnsi" w:eastAsia="Times New Roman" w:hAnsiTheme="majorHAnsi" w:cstheme="majorHAnsi"/>
          <w:bCs/>
          <w:sz w:val="22"/>
          <w:szCs w:val="22"/>
          <w:lang w:eastAsia="fi-FI"/>
        </w:rPr>
      </w:pPr>
      <w:r>
        <w:rPr>
          <w:rFonts w:asciiTheme="majorHAnsi" w:eastAsia="Times New Roman" w:hAnsiTheme="majorHAnsi" w:cstheme="majorHAnsi"/>
          <w:bCs/>
          <w:sz w:val="22"/>
          <w:szCs w:val="22"/>
          <w:lang w:eastAsia="fi-FI"/>
        </w:rPr>
        <w:lastRenderedPageBreak/>
        <w:t>S</w:t>
      </w:r>
      <w:r w:rsidR="003C6009" w:rsidRPr="00951017">
        <w:rPr>
          <w:rFonts w:asciiTheme="majorHAnsi" w:eastAsia="Times New Roman" w:hAnsiTheme="majorHAnsi" w:cstheme="majorHAnsi"/>
          <w:bCs/>
          <w:sz w:val="22"/>
          <w:szCs w:val="22"/>
          <w:lang w:eastAsia="fi-FI"/>
        </w:rPr>
        <w:t>amanaikaisopetus: Tutoropettaja voi tulla opettajan tueksi opettajan itse määrittelemiin projekteihin tai kehittää esimerkiksi opetuskokonaisuuksia, joita opettaja voi valita oppilaidensa kanssa tehtäväksi. Näin opettaja pääsee turvallisesti kokeilemaan uusia asioita omien oppilaidensa kanssa omassa ympäristössään, mutta luottaa tutoropettajan osaamiseen TVT-asioissa.</w:t>
      </w:r>
    </w:p>
    <w:p w:rsidR="00951017" w:rsidRDefault="003C6009" w:rsidP="00951017">
      <w:pPr>
        <w:pStyle w:val="Leipteksti"/>
        <w:numPr>
          <w:ilvl w:val="1"/>
          <w:numId w:val="19"/>
        </w:numPr>
        <w:rPr>
          <w:rFonts w:asciiTheme="majorHAnsi" w:eastAsia="Times New Roman" w:hAnsiTheme="majorHAnsi" w:cstheme="majorHAnsi"/>
          <w:bCs/>
          <w:sz w:val="22"/>
          <w:szCs w:val="22"/>
          <w:lang w:eastAsia="fi-FI"/>
        </w:rPr>
      </w:pPr>
      <w:r w:rsidRPr="00951017">
        <w:rPr>
          <w:rFonts w:asciiTheme="majorHAnsi" w:eastAsia="Times New Roman" w:hAnsiTheme="majorHAnsi" w:cstheme="majorHAnsi"/>
          <w:bCs/>
          <w:sz w:val="22"/>
          <w:szCs w:val="22"/>
          <w:lang w:eastAsia="fi-FI"/>
        </w:rPr>
        <w:t>Välituntiklinikoilla voi nostaa yksittäisiä teemoja harjoitteluun tehokkaasti ja nopeasti.</w:t>
      </w:r>
    </w:p>
    <w:p w:rsidR="00951017" w:rsidRDefault="003C6009" w:rsidP="00951017">
      <w:pPr>
        <w:pStyle w:val="Leipteksti"/>
        <w:numPr>
          <w:ilvl w:val="1"/>
          <w:numId w:val="19"/>
        </w:numPr>
        <w:rPr>
          <w:rFonts w:asciiTheme="majorHAnsi" w:eastAsia="Times New Roman" w:hAnsiTheme="majorHAnsi" w:cstheme="majorHAnsi"/>
          <w:bCs/>
          <w:sz w:val="22"/>
          <w:szCs w:val="22"/>
          <w:lang w:eastAsia="fi-FI"/>
        </w:rPr>
      </w:pPr>
      <w:r w:rsidRPr="00951017">
        <w:rPr>
          <w:rFonts w:asciiTheme="majorHAnsi" w:eastAsia="Times New Roman" w:hAnsiTheme="majorHAnsi" w:cstheme="majorHAnsi"/>
          <w:bCs/>
          <w:sz w:val="22"/>
          <w:szCs w:val="22"/>
          <w:lang w:eastAsia="fi-FI"/>
        </w:rPr>
        <w:t>YT-ajalla järjestettäviin koulutuksiin voidaan kunnan tai koulun tasolla luoda jatkumoita, joilla tuetaan oman yhteisön osaamisvajeiden paikkaamista. On hyvä huomioida myös KIKY-ajan tuomat mahdollisuudet koulutustilaisuuksien järjestämiseen.</w:t>
      </w:r>
    </w:p>
    <w:p w:rsidR="00951017" w:rsidRDefault="003C6009" w:rsidP="00951017">
      <w:pPr>
        <w:pStyle w:val="Leipteksti"/>
        <w:numPr>
          <w:ilvl w:val="1"/>
          <w:numId w:val="19"/>
        </w:numPr>
        <w:rPr>
          <w:rFonts w:asciiTheme="majorHAnsi" w:eastAsia="Times New Roman" w:hAnsiTheme="majorHAnsi" w:cstheme="majorHAnsi"/>
          <w:bCs/>
          <w:sz w:val="22"/>
          <w:szCs w:val="22"/>
          <w:lang w:eastAsia="fi-FI"/>
        </w:rPr>
      </w:pPr>
      <w:r w:rsidRPr="00951017">
        <w:rPr>
          <w:rFonts w:asciiTheme="majorHAnsi" w:eastAsia="Times New Roman" w:hAnsiTheme="majorHAnsi" w:cstheme="majorHAnsi"/>
          <w:bCs/>
          <w:sz w:val="22"/>
          <w:szCs w:val="22"/>
          <w:lang w:eastAsia="fi-FI"/>
        </w:rPr>
        <w:t>VESO-koulutuksiin voidaan tuoda tutoropettajien hyväksi havaitsemia käytänteitä yhteisesti jaettavaksi.</w:t>
      </w:r>
    </w:p>
    <w:p w:rsidR="00951017" w:rsidRDefault="003C6009" w:rsidP="00951017">
      <w:pPr>
        <w:pStyle w:val="Leipteksti"/>
        <w:numPr>
          <w:ilvl w:val="1"/>
          <w:numId w:val="19"/>
        </w:numPr>
        <w:rPr>
          <w:rFonts w:asciiTheme="majorHAnsi" w:eastAsia="Times New Roman" w:hAnsiTheme="majorHAnsi" w:cstheme="majorHAnsi"/>
          <w:bCs/>
          <w:sz w:val="22"/>
          <w:szCs w:val="22"/>
          <w:lang w:eastAsia="fi-FI"/>
        </w:rPr>
      </w:pPr>
      <w:r w:rsidRPr="00951017">
        <w:rPr>
          <w:rFonts w:asciiTheme="majorHAnsi" w:eastAsia="Times New Roman" w:hAnsiTheme="majorHAnsi" w:cstheme="majorHAnsi"/>
          <w:bCs/>
          <w:sz w:val="22"/>
          <w:szCs w:val="22"/>
          <w:lang w:eastAsia="fi-FI"/>
        </w:rPr>
        <w:t>Kunnan ja oman koulunkin sisällä kannattaa hyödyntää verkkokursseja ja -materiaalipankkeja. Tutoropettajat voivat olla tässä vinkkaajina tai sisällöntuottajina.</w:t>
      </w:r>
    </w:p>
    <w:p w:rsidR="00951017" w:rsidRDefault="003C6009" w:rsidP="00951017">
      <w:pPr>
        <w:pStyle w:val="Leipteksti"/>
        <w:numPr>
          <w:ilvl w:val="0"/>
          <w:numId w:val="19"/>
        </w:numPr>
        <w:rPr>
          <w:rFonts w:asciiTheme="majorHAnsi" w:eastAsia="Times New Roman" w:hAnsiTheme="majorHAnsi" w:cstheme="majorHAnsi"/>
          <w:bCs/>
          <w:sz w:val="22"/>
          <w:szCs w:val="22"/>
          <w:lang w:eastAsia="fi-FI"/>
        </w:rPr>
      </w:pPr>
      <w:r w:rsidRPr="00951017">
        <w:rPr>
          <w:rFonts w:asciiTheme="majorHAnsi" w:eastAsia="Times New Roman" w:hAnsiTheme="majorHAnsi" w:cstheme="majorHAnsi"/>
          <w:bCs/>
          <w:sz w:val="22"/>
          <w:szCs w:val="22"/>
          <w:lang w:eastAsia="fi-FI"/>
        </w:rPr>
        <w:t>Tutoropettajien kouluttautuminen</w:t>
      </w:r>
      <w:r w:rsidRPr="00951017">
        <w:rPr>
          <w:rFonts w:asciiTheme="majorHAnsi" w:eastAsia="Times New Roman" w:hAnsiTheme="majorHAnsi" w:cstheme="majorHAnsi"/>
          <w:bCs/>
          <w:sz w:val="22"/>
          <w:szCs w:val="22"/>
          <w:lang w:eastAsia="fi-FI"/>
        </w:rPr>
        <w:tab/>
      </w:r>
    </w:p>
    <w:p w:rsidR="00951017" w:rsidRDefault="003C6009" w:rsidP="00951017">
      <w:pPr>
        <w:pStyle w:val="Leipteksti"/>
        <w:numPr>
          <w:ilvl w:val="1"/>
          <w:numId w:val="19"/>
        </w:numPr>
        <w:rPr>
          <w:rFonts w:asciiTheme="majorHAnsi" w:eastAsia="Times New Roman" w:hAnsiTheme="majorHAnsi" w:cstheme="majorHAnsi"/>
          <w:bCs/>
          <w:sz w:val="22"/>
          <w:szCs w:val="22"/>
          <w:lang w:eastAsia="fi-FI"/>
        </w:rPr>
      </w:pPr>
      <w:r w:rsidRPr="00951017">
        <w:rPr>
          <w:rFonts w:asciiTheme="majorHAnsi" w:eastAsia="Times New Roman" w:hAnsiTheme="majorHAnsi" w:cstheme="majorHAnsi"/>
          <w:bCs/>
          <w:sz w:val="22"/>
          <w:szCs w:val="22"/>
          <w:lang w:eastAsia="fi-FI"/>
        </w:rPr>
        <w:t>Ammatillisen osaamisen kehittäminen</w:t>
      </w:r>
    </w:p>
    <w:p w:rsidR="00951017" w:rsidRDefault="00951017" w:rsidP="00951017">
      <w:pPr>
        <w:pStyle w:val="Leipteksti"/>
        <w:numPr>
          <w:ilvl w:val="2"/>
          <w:numId w:val="19"/>
        </w:numPr>
        <w:rPr>
          <w:rFonts w:asciiTheme="majorHAnsi" w:eastAsia="Times New Roman" w:hAnsiTheme="majorHAnsi" w:cstheme="majorHAnsi"/>
          <w:bCs/>
          <w:sz w:val="22"/>
          <w:szCs w:val="22"/>
          <w:lang w:eastAsia="fi-FI"/>
        </w:rPr>
      </w:pPr>
      <w:r>
        <w:rPr>
          <w:rFonts w:asciiTheme="majorHAnsi" w:eastAsia="Times New Roman" w:hAnsiTheme="majorHAnsi" w:cstheme="majorHAnsi"/>
          <w:bCs/>
          <w:sz w:val="22"/>
          <w:szCs w:val="22"/>
          <w:lang w:eastAsia="fi-FI"/>
        </w:rPr>
        <w:t>L</w:t>
      </w:r>
      <w:r w:rsidR="003C6009" w:rsidRPr="00951017">
        <w:rPr>
          <w:rFonts w:asciiTheme="majorHAnsi" w:eastAsia="Times New Roman" w:hAnsiTheme="majorHAnsi" w:cstheme="majorHAnsi"/>
          <w:bCs/>
          <w:sz w:val="22"/>
          <w:szCs w:val="22"/>
          <w:lang w:eastAsia="fi-FI"/>
        </w:rPr>
        <w:t>aajemmat tutoropettajuuteen liittyvät koulutukset, esim. ERKO</w:t>
      </w:r>
    </w:p>
    <w:p w:rsidR="00951017" w:rsidRDefault="003C6009" w:rsidP="00951017">
      <w:pPr>
        <w:pStyle w:val="Leipteksti"/>
        <w:numPr>
          <w:ilvl w:val="2"/>
          <w:numId w:val="19"/>
        </w:numPr>
        <w:rPr>
          <w:rFonts w:asciiTheme="majorHAnsi" w:eastAsia="Times New Roman" w:hAnsiTheme="majorHAnsi" w:cstheme="majorHAnsi"/>
          <w:bCs/>
          <w:sz w:val="22"/>
          <w:szCs w:val="22"/>
          <w:lang w:eastAsia="fi-FI"/>
        </w:rPr>
      </w:pPr>
      <w:r w:rsidRPr="00951017">
        <w:rPr>
          <w:rFonts w:asciiTheme="majorHAnsi" w:eastAsia="Times New Roman" w:hAnsiTheme="majorHAnsi" w:cstheme="majorHAnsi"/>
          <w:bCs/>
          <w:sz w:val="22"/>
          <w:szCs w:val="22"/>
          <w:lang w:eastAsia="fi-FI"/>
        </w:rPr>
        <w:t>Pistemäisemmät koulutukset kunnan sisällä ja seudullisesti</w:t>
      </w:r>
    </w:p>
    <w:p w:rsidR="00951017" w:rsidRDefault="003C6009" w:rsidP="00951017">
      <w:pPr>
        <w:pStyle w:val="Leipteksti"/>
        <w:numPr>
          <w:ilvl w:val="2"/>
          <w:numId w:val="19"/>
        </w:numPr>
        <w:rPr>
          <w:rFonts w:asciiTheme="majorHAnsi" w:eastAsia="Times New Roman" w:hAnsiTheme="majorHAnsi" w:cstheme="majorHAnsi"/>
          <w:bCs/>
          <w:sz w:val="22"/>
          <w:szCs w:val="22"/>
          <w:lang w:eastAsia="fi-FI"/>
        </w:rPr>
      </w:pPr>
      <w:r w:rsidRPr="00951017">
        <w:rPr>
          <w:rFonts w:asciiTheme="majorHAnsi" w:eastAsia="Times New Roman" w:hAnsiTheme="majorHAnsi" w:cstheme="majorHAnsi"/>
          <w:bCs/>
          <w:sz w:val="22"/>
          <w:szCs w:val="22"/>
          <w:lang w:eastAsia="fi-FI"/>
        </w:rPr>
        <w:t>Valtakunnalliset ja kansainväliset seminaarit o</w:t>
      </w:r>
      <w:r w:rsidRPr="00951017">
        <w:rPr>
          <w:rFonts w:asciiTheme="majorHAnsi" w:eastAsia="Times New Roman" w:hAnsiTheme="majorHAnsi" w:cstheme="majorHAnsi"/>
          <w:bCs/>
          <w:sz w:val="22"/>
          <w:szCs w:val="22"/>
          <w:lang w:eastAsia="fi-FI"/>
        </w:rPr>
        <w:tab/>
      </w:r>
    </w:p>
    <w:p w:rsidR="00951017" w:rsidRDefault="003C6009" w:rsidP="00951017">
      <w:pPr>
        <w:pStyle w:val="Leipteksti"/>
        <w:numPr>
          <w:ilvl w:val="1"/>
          <w:numId w:val="19"/>
        </w:numPr>
        <w:rPr>
          <w:rFonts w:asciiTheme="majorHAnsi" w:eastAsia="Times New Roman" w:hAnsiTheme="majorHAnsi" w:cstheme="majorHAnsi"/>
          <w:bCs/>
          <w:sz w:val="22"/>
          <w:szCs w:val="22"/>
          <w:lang w:eastAsia="fi-FI"/>
        </w:rPr>
      </w:pPr>
      <w:r w:rsidRPr="00951017">
        <w:rPr>
          <w:rFonts w:asciiTheme="majorHAnsi" w:eastAsia="Times New Roman" w:hAnsiTheme="majorHAnsi" w:cstheme="majorHAnsi"/>
          <w:bCs/>
          <w:sz w:val="22"/>
          <w:szCs w:val="22"/>
          <w:lang w:eastAsia="fi-FI"/>
        </w:rPr>
        <w:t>Kokemusten ja ideoiden jakaminen</w:t>
      </w:r>
    </w:p>
    <w:p w:rsidR="00951017" w:rsidRDefault="003C6009" w:rsidP="00951017">
      <w:pPr>
        <w:pStyle w:val="Leipteksti"/>
        <w:numPr>
          <w:ilvl w:val="2"/>
          <w:numId w:val="19"/>
        </w:numPr>
        <w:rPr>
          <w:rFonts w:asciiTheme="majorHAnsi" w:eastAsia="Times New Roman" w:hAnsiTheme="majorHAnsi" w:cstheme="majorHAnsi"/>
          <w:bCs/>
          <w:sz w:val="22"/>
          <w:szCs w:val="22"/>
          <w:lang w:eastAsia="fi-FI"/>
        </w:rPr>
      </w:pPr>
      <w:r w:rsidRPr="00951017">
        <w:rPr>
          <w:rFonts w:asciiTheme="majorHAnsi" w:eastAsia="Times New Roman" w:hAnsiTheme="majorHAnsi" w:cstheme="majorHAnsi"/>
          <w:bCs/>
          <w:sz w:val="22"/>
          <w:szCs w:val="22"/>
          <w:lang w:eastAsia="fi-FI"/>
        </w:rPr>
        <w:t>Oman kunnan yhteiset tapaamiset ja kokemusten vaihto</w:t>
      </w:r>
    </w:p>
    <w:p w:rsidR="00951017" w:rsidRDefault="003C6009" w:rsidP="00951017">
      <w:pPr>
        <w:pStyle w:val="Leipteksti"/>
        <w:numPr>
          <w:ilvl w:val="2"/>
          <w:numId w:val="19"/>
        </w:numPr>
        <w:rPr>
          <w:rFonts w:asciiTheme="majorHAnsi" w:eastAsia="Times New Roman" w:hAnsiTheme="majorHAnsi" w:cstheme="majorHAnsi"/>
          <w:bCs/>
          <w:sz w:val="22"/>
          <w:szCs w:val="22"/>
          <w:lang w:eastAsia="fi-FI"/>
        </w:rPr>
      </w:pPr>
      <w:r w:rsidRPr="00951017">
        <w:rPr>
          <w:rFonts w:asciiTheme="majorHAnsi" w:eastAsia="Times New Roman" w:hAnsiTheme="majorHAnsi" w:cstheme="majorHAnsi"/>
          <w:bCs/>
          <w:sz w:val="22"/>
          <w:szCs w:val="22"/>
          <w:lang w:eastAsia="fi-FI"/>
        </w:rPr>
        <w:t>Ryhmäkehityskeskustelut oman kunnan sisällä</w:t>
      </w:r>
    </w:p>
    <w:p w:rsidR="00951017" w:rsidRDefault="003C6009" w:rsidP="00951017">
      <w:pPr>
        <w:pStyle w:val="Leipteksti"/>
        <w:numPr>
          <w:ilvl w:val="2"/>
          <w:numId w:val="19"/>
        </w:numPr>
        <w:rPr>
          <w:rFonts w:asciiTheme="majorHAnsi" w:eastAsia="Times New Roman" w:hAnsiTheme="majorHAnsi" w:cstheme="majorHAnsi"/>
          <w:bCs/>
          <w:sz w:val="22"/>
          <w:szCs w:val="22"/>
          <w:lang w:eastAsia="fi-FI"/>
        </w:rPr>
      </w:pPr>
      <w:r w:rsidRPr="00951017">
        <w:rPr>
          <w:rFonts w:asciiTheme="majorHAnsi" w:eastAsia="Times New Roman" w:hAnsiTheme="majorHAnsi" w:cstheme="majorHAnsi"/>
          <w:bCs/>
          <w:sz w:val="22"/>
          <w:szCs w:val="22"/>
          <w:lang w:eastAsia="fi-FI"/>
        </w:rPr>
        <w:t>Verkostotapaamiset toisten kuntien tutoropettajien välillä</w:t>
      </w:r>
    </w:p>
    <w:p w:rsidR="00951017" w:rsidRDefault="00951017" w:rsidP="00951017">
      <w:pPr>
        <w:pStyle w:val="Leipteksti"/>
        <w:rPr>
          <w:rFonts w:asciiTheme="majorHAnsi" w:eastAsia="Times New Roman" w:hAnsiTheme="majorHAnsi" w:cstheme="majorHAnsi"/>
          <w:bCs/>
          <w:sz w:val="22"/>
          <w:szCs w:val="22"/>
          <w:lang w:eastAsia="fi-FI"/>
        </w:rPr>
      </w:pPr>
    </w:p>
    <w:p w:rsidR="00951017" w:rsidRDefault="003C6009" w:rsidP="00951017">
      <w:pPr>
        <w:pStyle w:val="Leipteksti"/>
        <w:rPr>
          <w:rFonts w:asciiTheme="majorHAnsi" w:eastAsia="Times New Roman" w:hAnsiTheme="majorHAnsi" w:cstheme="majorHAnsi"/>
          <w:bCs/>
          <w:sz w:val="22"/>
          <w:szCs w:val="22"/>
          <w:lang w:eastAsia="fi-FI"/>
        </w:rPr>
      </w:pPr>
      <w:r w:rsidRPr="00951017">
        <w:rPr>
          <w:rFonts w:asciiTheme="majorHAnsi" w:eastAsia="Times New Roman" w:hAnsiTheme="majorHAnsi" w:cstheme="majorHAnsi"/>
          <w:bCs/>
          <w:sz w:val="22"/>
          <w:szCs w:val="22"/>
          <w:lang w:eastAsia="fi-FI"/>
        </w:rPr>
        <w:t>Muistakaa antaa palautetta koulutusten järjestäjille rehellisesti ja suoraan. Näin saamme kehitettyä ammatillisen osaamisemme kehittymistä tukevaa koulutustamme.</w:t>
      </w:r>
    </w:p>
    <w:p w:rsidR="00951017" w:rsidRDefault="00951017" w:rsidP="00951017">
      <w:pPr>
        <w:pStyle w:val="Leipteksti"/>
        <w:rPr>
          <w:rFonts w:asciiTheme="majorHAnsi" w:eastAsia="Times New Roman" w:hAnsiTheme="majorHAnsi" w:cstheme="majorHAnsi"/>
          <w:bCs/>
          <w:sz w:val="22"/>
          <w:szCs w:val="22"/>
          <w:lang w:eastAsia="fi-FI"/>
        </w:rPr>
      </w:pPr>
    </w:p>
    <w:p w:rsidR="00951017" w:rsidRDefault="00951017" w:rsidP="00951017">
      <w:pPr>
        <w:pStyle w:val="Leipteksti"/>
        <w:rPr>
          <w:rFonts w:asciiTheme="majorHAnsi" w:eastAsia="Times New Roman" w:hAnsiTheme="majorHAnsi" w:cstheme="majorHAnsi"/>
          <w:bCs/>
          <w:sz w:val="22"/>
          <w:szCs w:val="22"/>
          <w:lang w:eastAsia="fi-FI"/>
        </w:rPr>
      </w:pPr>
    </w:p>
    <w:p w:rsidR="00951017" w:rsidRPr="00951017" w:rsidRDefault="00951017" w:rsidP="00951017">
      <w:pPr>
        <w:pStyle w:val="Leipteksti"/>
        <w:rPr>
          <w:rFonts w:asciiTheme="majorHAnsi" w:eastAsia="Times New Roman" w:hAnsiTheme="majorHAnsi" w:cstheme="majorHAnsi"/>
          <w:b/>
          <w:bCs/>
          <w:sz w:val="22"/>
          <w:szCs w:val="22"/>
          <w:lang w:eastAsia="fi-FI"/>
        </w:rPr>
      </w:pPr>
    </w:p>
    <w:p w:rsidR="00951017" w:rsidRPr="00951017" w:rsidRDefault="003C6009" w:rsidP="00951017">
      <w:pPr>
        <w:pStyle w:val="Leipteksti"/>
        <w:ind w:left="0"/>
        <w:rPr>
          <w:rFonts w:asciiTheme="majorHAnsi" w:eastAsia="Times New Roman" w:hAnsiTheme="majorHAnsi" w:cstheme="majorHAnsi"/>
          <w:b/>
          <w:bCs/>
          <w:sz w:val="22"/>
          <w:szCs w:val="22"/>
          <w:lang w:eastAsia="fi-FI"/>
        </w:rPr>
      </w:pPr>
      <w:r w:rsidRPr="00951017">
        <w:rPr>
          <w:rFonts w:asciiTheme="majorHAnsi" w:eastAsia="Times New Roman" w:hAnsiTheme="majorHAnsi" w:cstheme="majorHAnsi"/>
          <w:b/>
          <w:bCs/>
          <w:sz w:val="22"/>
          <w:szCs w:val="22"/>
          <w:lang w:eastAsia="fi-FI"/>
        </w:rPr>
        <w:t>TÄRPPILISTA</w:t>
      </w:r>
      <w:r w:rsidR="00951017" w:rsidRPr="00951017">
        <w:rPr>
          <w:rFonts w:asciiTheme="majorHAnsi" w:eastAsia="Times New Roman" w:hAnsiTheme="majorHAnsi" w:cstheme="majorHAnsi"/>
          <w:b/>
          <w:bCs/>
          <w:sz w:val="22"/>
          <w:szCs w:val="22"/>
          <w:lang w:eastAsia="fi-FI"/>
        </w:rPr>
        <w:t xml:space="preserve"> TUTOROPETTAJALLE</w:t>
      </w:r>
    </w:p>
    <w:p w:rsidR="00951017" w:rsidRDefault="003C6009" w:rsidP="00951017">
      <w:pPr>
        <w:pStyle w:val="Leipteksti"/>
        <w:numPr>
          <w:ilvl w:val="0"/>
          <w:numId w:val="20"/>
        </w:numPr>
        <w:rPr>
          <w:rFonts w:asciiTheme="majorHAnsi" w:eastAsia="Times New Roman" w:hAnsiTheme="majorHAnsi" w:cstheme="majorHAnsi"/>
          <w:bCs/>
          <w:sz w:val="22"/>
          <w:szCs w:val="22"/>
          <w:lang w:eastAsia="fi-FI"/>
        </w:rPr>
      </w:pPr>
      <w:r w:rsidRPr="00951017">
        <w:rPr>
          <w:rFonts w:asciiTheme="majorHAnsi" w:eastAsia="Times New Roman" w:hAnsiTheme="majorHAnsi" w:cstheme="majorHAnsi"/>
          <w:bCs/>
          <w:sz w:val="22"/>
          <w:szCs w:val="22"/>
          <w:lang w:eastAsia="fi-FI"/>
        </w:rPr>
        <w:t>Varaa säännöllinen lyhyt keskusteluaika rehtorin kanssa joka toinen kuukausi, jossa käydään läpi koulun kehittymistä yhdessä.</w:t>
      </w:r>
    </w:p>
    <w:p w:rsidR="00951017" w:rsidRDefault="003C6009" w:rsidP="00951017">
      <w:pPr>
        <w:pStyle w:val="Leipteksti"/>
        <w:numPr>
          <w:ilvl w:val="0"/>
          <w:numId w:val="20"/>
        </w:numPr>
        <w:rPr>
          <w:rFonts w:asciiTheme="majorHAnsi" w:eastAsia="Times New Roman" w:hAnsiTheme="majorHAnsi" w:cstheme="majorHAnsi"/>
          <w:bCs/>
          <w:sz w:val="22"/>
          <w:szCs w:val="22"/>
          <w:lang w:eastAsia="fi-FI"/>
        </w:rPr>
      </w:pPr>
      <w:r w:rsidRPr="00951017">
        <w:rPr>
          <w:rFonts w:asciiTheme="majorHAnsi" w:eastAsia="Times New Roman" w:hAnsiTheme="majorHAnsi" w:cstheme="majorHAnsi"/>
          <w:bCs/>
          <w:sz w:val="22"/>
          <w:szCs w:val="22"/>
          <w:lang w:eastAsia="fi-FI"/>
        </w:rPr>
        <w:lastRenderedPageBreak/>
        <w:t>Aikataulua ei kannata löydä liian tiukasti lukkoon ilman, että väliin jätetään varapäiviä. Tällöin opettajien tai tutoropettajien sairastelu, koulujen tapahtumat tai yllättävät asiat eivät sotke suunniteltua aikataulua liian pitkään.</w:t>
      </w:r>
    </w:p>
    <w:p w:rsidR="00951017" w:rsidRDefault="003C6009" w:rsidP="00951017">
      <w:pPr>
        <w:pStyle w:val="Leipteksti"/>
        <w:numPr>
          <w:ilvl w:val="0"/>
          <w:numId w:val="20"/>
        </w:numPr>
        <w:rPr>
          <w:rFonts w:asciiTheme="majorHAnsi" w:eastAsia="Times New Roman" w:hAnsiTheme="majorHAnsi" w:cstheme="majorHAnsi"/>
          <w:bCs/>
          <w:sz w:val="22"/>
          <w:szCs w:val="22"/>
          <w:lang w:eastAsia="fi-FI"/>
        </w:rPr>
      </w:pPr>
      <w:r w:rsidRPr="00951017">
        <w:rPr>
          <w:rFonts w:asciiTheme="majorHAnsi" w:eastAsia="Times New Roman" w:hAnsiTheme="majorHAnsi" w:cstheme="majorHAnsi"/>
          <w:bCs/>
          <w:sz w:val="22"/>
          <w:szCs w:val="22"/>
          <w:lang w:eastAsia="fi-FI"/>
        </w:rPr>
        <w:t>Muista, että tutoropettaja oppii työssään jatkuvasti. Ota aikaa oman kehittymisen pohtimiselle ja työskentelyn muuttamiselle teidän toimintakulttuurissanne parhaiten sopivaksi. Muista jakaa myös onnistumisesi, vaikkapa Facebookin Tutorverkosto -ryhmässä.</w:t>
      </w:r>
    </w:p>
    <w:p w:rsidR="00951017" w:rsidRDefault="00951017" w:rsidP="00951017">
      <w:pPr>
        <w:pStyle w:val="Leipteksti"/>
        <w:rPr>
          <w:lang w:eastAsia="fi-FI"/>
        </w:rPr>
      </w:pPr>
      <w:r>
        <w:rPr>
          <w:lang w:eastAsia="fi-FI"/>
        </w:rPr>
        <w:br w:type="page"/>
      </w:r>
    </w:p>
    <w:p w:rsidR="001A7EE8" w:rsidRPr="00951017" w:rsidRDefault="00951017" w:rsidP="00951017">
      <w:pPr>
        <w:pStyle w:val="Leipteksti"/>
        <w:ind w:left="720"/>
        <w:rPr>
          <w:rFonts w:asciiTheme="majorHAnsi" w:eastAsia="Times New Roman" w:hAnsiTheme="majorHAnsi" w:cstheme="majorHAnsi"/>
          <w:bCs/>
          <w:sz w:val="22"/>
          <w:szCs w:val="22"/>
          <w:lang w:eastAsia="fi-FI"/>
        </w:rPr>
      </w:pPr>
      <w:r>
        <w:rPr>
          <w:rFonts w:asciiTheme="majorHAnsi" w:eastAsia="Times New Roman" w:hAnsiTheme="majorHAnsi" w:cstheme="majorHAnsi"/>
          <w:bCs/>
          <w:noProof/>
          <w:sz w:val="22"/>
          <w:szCs w:val="22"/>
          <w:lang w:eastAsia="fi-FI"/>
        </w:rPr>
        <w:lastRenderedPageBreak/>
        <mc:AlternateContent>
          <mc:Choice Requires="wps">
            <w:drawing>
              <wp:anchor distT="0" distB="0" distL="114300" distR="114300" simplePos="0" relativeHeight="251660288" behindDoc="0" locked="0" layoutInCell="1" allowOverlap="1">
                <wp:simplePos x="0" y="0"/>
                <wp:positionH relativeFrom="column">
                  <wp:posOffset>248631</wp:posOffset>
                </wp:positionH>
                <wp:positionV relativeFrom="paragraph">
                  <wp:posOffset>224257</wp:posOffset>
                </wp:positionV>
                <wp:extent cx="5875699" cy="4399984"/>
                <wp:effectExtent l="0" t="0" r="10795" b="19685"/>
                <wp:wrapNone/>
                <wp:docPr id="4" name="Tekstiruutu 4"/>
                <wp:cNvGraphicFramePr/>
                <a:graphic xmlns:a="http://schemas.openxmlformats.org/drawingml/2006/main">
                  <a:graphicData uri="http://schemas.microsoft.com/office/word/2010/wordprocessingShape">
                    <wps:wsp>
                      <wps:cNvSpPr txBox="1"/>
                      <wps:spPr>
                        <a:xfrm>
                          <a:off x="0" y="0"/>
                          <a:ext cx="5875699" cy="4399984"/>
                        </a:xfrm>
                        <a:prstGeom prst="rect">
                          <a:avLst/>
                        </a:prstGeom>
                        <a:solidFill>
                          <a:schemeClr val="lt1"/>
                        </a:solidFill>
                        <a:ln w="6350">
                          <a:solidFill>
                            <a:prstClr val="black"/>
                          </a:solidFill>
                        </a:ln>
                      </wps:spPr>
                      <wps:txbx>
                        <w:txbxContent>
                          <w:p w:rsidR="00951017" w:rsidRDefault="00951017" w:rsidP="00951017">
                            <w:pPr>
                              <w:rPr>
                                <w:rFonts w:asciiTheme="majorHAnsi" w:eastAsia="Times New Roman" w:hAnsiTheme="majorHAnsi" w:cstheme="majorHAnsi"/>
                                <w:b/>
                                <w:sz w:val="24"/>
                                <w:szCs w:val="24"/>
                                <w:lang w:eastAsia="fi-FI"/>
                              </w:rPr>
                            </w:pPr>
                            <w:r>
                              <w:rPr>
                                <w:rFonts w:asciiTheme="majorHAnsi" w:eastAsia="Times New Roman" w:hAnsiTheme="majorHAnsi" w:cstheme="majorHAnsi"/>
                                <w:b/>
                                <w:sz w:val="24"/>
                                <w:szCs w:val="24"/>
                                <w:lang w:eastAsia="fi-FI"/>
                              </w:rPr>
                              <w:t>TUTOROPETTAJAN VIRKA- JA TYÖEHTOSOPIMUS</w:t>
                            </w:r>
                          </w:p>
                          <w:p w:rsidR="00951017" w:rsidRPr="000A5FC1" w:rsidRDefault="00951017" w:rsidP="00951017">
                            <w:pPr>
                              <w:rPr>
                                <w:rFonts w:asciiTheme="majorHAnsi" w:eastAsia="Times New Roman" w:hAnsiTheme="majorHAnsi" w:cstheme="majorHAnsi"/>
                                <w:sz w:val="24"/>
                                <w:szCs w:val="24"/>
                                <w:lang w:eastAsia="fi-FI"/>
                              </w:rPr>
                            </w:pPr>
                            <w:r w:rsidRPr="000A5FC1">
                              <w:rPr>
                                <w:rFonts w:asciiTheme="majorHAnsi" w:eastAsia="Times New Roman" w:hAnsiTheme="majorHAnsi" w:cstheme="majorHAnsi"/>
                                <w:b/>
                                <w:sz w:val="24"/>
                                <w:szCs w:val="24"/>
                                <w:lang w:eastAsia="fi-FI"/>
                              </w:rPr>
                              <w:t>Tutoropettajan tehtävään on laadittu oma virka- ja työehtosopimuksensa:</w:t>
                            </w:r>
                          </w:p>
                          <w:p w:rsidR="00951017" w:rsidRPr="000A5FC1" w:rsidRDefault="00471FA3" w:rsidP="00951017">
                            <w:pPr>
                              <w:spacing w:after="0" w:line="240" w:lineRule="auto"/>
                              <w:ind w:left="360"/>
                              <w:rPr>
                                <w:rFonts w:asciiTheme="majorHAnsi" w:eastAsia="Times New Roman" w:hAnsiTheme="majorHAnsi" w:cstheme="majorHAnsi"/>
                                <w:sz w:val="24"/>
                                <w:szCs w:val="24"/>
                                <w:lang w:eastAsia="fi-FI"/>
                              </w:rPr>
                            </w:pPr>
                            <w:hyperlink r:id="rId12" w:history="1">
                              <w:r w:rsidR="00951017" w:rsidRPr="000A5FC1">
                                <w:rPr>
                                  <w:rStyle w:val="Hyperlinkki"/>
                                  <w:rFonts w:eastAsia="Times New Roman" w:cstheme="majorHAnsi"/>
                                  <w:sz w:val="24"/>
                                  <w:szCs w:val="24"/>
                                  <w:lang w:eastAsia="fi-FI"/>
                                </w:rPr>
                                <w:t>http://www.kuntatyonantajat.fi/fi/ajankohtaista/yleiskirjeet/2016/Tiedostot1116/yleiskirje1611hf-ovtes-tutoropettaja-liite1.pdf</w:t>
                              </w:r>
                            </w:hyperlink>
                          </w:p>
                          <w:p w:rsidR="00951017" w:rsidRDefault="00951017" w:rsidP="00951017">
                            <w:pPr>
                              <w:spacing w:after="0" w:line="240" w:lineRule="auto"/>
                              <w:rPr>
                                <w:rFonts w:asciiTheme="majorHAnsi" w:eastAsia="Times New Roman" w:hAnsiTheme="majorHAnsi" w:cstheme="majorHAnsi"/>
                                <w:sz w:val="24"/>
                                <w:szCs w:val="24"/>
                                <w:lang w:eastAsia="fi-FI"/>
                              </w:rPr>
                            </w:pPr>
                          </w:p>
                          <w:p w:rsidR="00951017" w:rsidRDefault="00951017" w:rsidP="00951017">
                            <w:pPr>
                              <w:spacing w:after="0" w:line="240" w:lineRule="auto"/>
                              <w:rPr>
                                <w:rFonts w:asciiTheme="majorHAnsi" w:eastAsia="Times New Roman" w:hAnsiTheme="majorHAnsi" w:cstheme="majorHAnsi"/>
                                <w:sz w:val="24"/>
                                <w:szCs w:val="24"/>
                                <w:lang w:eastAsia="fi-FI"/>
                              </w:rPr>
                            </w:pPr>
                          </w:p>
                          <w:p w:rsidR="00951017" w:rsidRPr="000A5FC1" w:rsidRDefault="00951017" w:rsidP="00951017">
                            <w:pPr>
                              <w:spacing w:after="0" w:line="240" w:lineRule="auto"/>
                              <w:rPr>
                                <w:rFonts w:asciiTheme="majorHAnsi" w:eastAsia="Times New Roman" w:hAnsiTheme="majorHAnsi" w:cstheme="majorHAnsi"/>
                                <w:sz w:val="24"/>
                                <w:szCs w:val="24"/>
                                <w:lang w:eastAsia="fi-FI"/>
                              </w:rPr>
                            </w:pPr>
                            <w:r w:rsidRPr="000A5FC1">
                              <w:rPr>
                                <w:rFonts w:asciiTheme="majorHAnsi" w:eastAsia="Times New Roman" w:hAnsiTheme="majorHAnsi" w:cstheme="majorHAnsi"/>
                                <w:sz w:val="24"/>
                                <w:szCs w:val="24"/>
                                <w:lang w:eastAsia="fi-FI"/>
                              </w:rPr>
                              <w:t>Siinä kerrotaan sopimuksen soveltamisala sekä korvaamisen tavat.</w:t>
                            </w:r>
                          </w:p>
                          <w:p w:rsidR="00951017" w:rsidRPr="000A5FC1" w:rsidRDefault="00951017" w:rsidP="00951017">
                            <w:pPr>
                              <w:spacing w:after="0" w:line="240" w:lineRule="auto"/>
                              <w:rPr>
                                <w:rFonts w:asciiTheme="majorHAnsi" w:eastAsia="Times New Roman" w:hAnsiTheme="majorHAnsi" w:cstheme="majorHAnsi"/>
                                <w:sz w:val="24"/>
                                <w:szCs w:val="24"/>
                                <w:lang w:eastAsia="fi-FI"/>
                              </w:rPr>
                            </w:pPr>
                          </w:p>
                          <w:p w:rsidR="00951017" w:rsidRPr="000A5FC1" w:rsidRDefault="00951017" w:rsidP="00951017">
                            <w:pPr>
                              <w:spacing w:after="0" w:line="240" w:lineRule="auto"/>
                              <w:rPr>
                                <w:rFonts w:asciiTheme="majorHAnsi" w:eastAsia="Times New Roman" w:hAnsiTheme="majorHAnsi" w:cstheme="majorHAnsi"/>
                                <w:b/>
                                <w:sz w:val="24"/>
                                <w:szCs w:val="24"/>
                                <w:lang w:eastAsia="fi-FI"/>
                              </w:rPr>
                            </w:pPr>
                            <w:r w:rsidRPr="000A5FC1">
                              <w:rPr>
                                <w:rFonts w:asciiTheme="majorHAnsi" w:eastAsia="Times New Roman" w:hAnsiTheme="majorHAnsi" w:cstheme="majorHAnsi"/>
                                <w:b/>
                                <w:sz w:val="24"/>
                                <w:szCs w:val="24"/>
                                <w:lang w:eastAsia="fi-FI"/>
                              </w:rPr>
                              <w:t xml:space="preserve">Tutortyö korvataan:  </w:t>
                            </w:r>
                          </w:p>
                          <w:p w:rsidR="00951017" w:rsidRPr="000A5FC1" w:rsidRDefault="00951017" w:rsidP="00951017">
                            <w:pPr>
                              <w:spacing w:after="0" w:line="240" w:lineRule="auto"/>
                              <w:rPr>
                                <w:rFonts w:asciiTheme="majorHAnsi" w:eastAsia="Times New Roman" w:hAnsiTheme="majorHAnsi" w:cstheme="majorHAnsi"/>
                                <w:sz w:val="24"/>
                                <w:szCs w:val="24"/>
                                <w:lang w:eastAsia="fi-FI"/>
                              </w:rPr>
                            </w:pPr>
                            <w:r w:rsidRPr="000A5FC1">
                              <w:rPr>
                                <w:rFonts w:asciiTheme="majorHAnsi" w:eastAsia="Times New Roman" w:hAnsiTheme="majorHAnsi" w:cstheme="majorHAnsi"/>
                                <w:sz w:val="24"/>
                                <w:szCs w:val="24"/>
                                <w:lang w:eastAsia="fi-FI"/>
                              </w:rPr>
                              <w:t xml:space="preserve">1) Korottamalla (osion B 19 § Koulu- ja kuntakohtaisen lisätehtävän euromäärää) 130 eurolla/kk yhtä viikoittaista oppituntia vastaavaa työmäärää kohden. Resursoinnissa tulee ottaa huomioon mm. työskentely useammalla koululla   ja/tai </w:t>
                            </w:r>
                          </w:p>
                          <w:p w:rsidR="00951017" w:rsidRPr="000A5FC1" w:rsidRDefault="00951017" w:rsidP="00951017">
                            <w:pPr>
                              <w:spacing w:after="0" w:line="240" w:lineRule="auto"/>
                              <w:rPr>
                                <w:rFonts w:asciiTheme="majorHAnsi" w:eastAsia="Times New Roman" w:hAnsiTheme="majorHAnsi" w:cstheme="majorHAnsi"/>
                                <w:sz w:val="24"/>
                                <w:szCs w:val="24"/>
                                <w:lang w:eastAsia="fi-FI"/>
                              </w:rPr>
                            </w:pPr>
                            <w:r w:rsidRPr="000A5FC1">
                              <w:rPr>
                                <w:rFonts w:asciiTheme="majorHAnsi" w:eastAsia="Times New Roman" w:hAnsiTheme="majorHAnsi" w:cstheme="majorHAnsi"/>
                                <w:sz w:val="24"/>
                                <w:szCs w:val="24"/>
                                <w:lang w:eastAsia="fi-FI"/>
                              </w:rPr>
                              <w:t xml:space="preserve"> </w:t>
                            </w:r>
                          </w:p>
                          <w:p w:rsidR="00951017" w:rsidRPr="000A5FC1" w:rsidRDefault="00951017" w:rsidP="00951017">
                            <w:pPr>
                              <w:spacing w:after="0" w:line="240" w:lineRule="auto"/>
                              <w:rPr>
                                <w:rFonts w:asciiTheme="majorHAnsi" w:eastAsia="Times New Roman" w:hAnsiTheme="majorHAnsi" w:cstheme="majorHAnsi"/>
                                <w:sz w:val="24"/>
                                <w:szCs w:val="24"/>
                                <w:lang w:eastAsia="fi-FI"/>
                              </w:rPr>
                            </w:pPr>
                            <w:r w:rsidRPr="000A5FC1">
                              <w:rPr>
                                <w:rFonts w:asciiTheme="majorHAnsi" w:eastAsia="Times New Roman" w:hAnsiTheme="majorHAnsi" w:cstheme="majorHAnsi"/>
                                <w:sz w:val="24"/>
                                <w:szCs w:val="24"/>
                                <w:lang w:eastAsia="fi-FI"/>
                              </w:rPr>
                              <w:t xml:space="preserve">2) korottamalla tehtäväkohtaista palkkaa osio A 6 §:n mukaisesti ja/tai </w:t>
                            </w:r>
                          </w:p>
                          <w:p w:rsidR="00951017" w:rsidRPr="000A5FC1" w:rsidRDefault="00951017" w:rsidP="00951017">
                            <w:pPr>
                              <w:spacing w:after="0" w:line="240" w:lineRule="auto"/>
                              <w:rPr>
                                <w:rFonts w:asciiTheme="majorHAnsi" w:eastAsia="Times New Roman" w:hAnsiTheme="majorHAnsi" w:cstheme="majorHAnsi"/>
                                <w:sz w:val="24"/>
                                <w:szCs w:val="24"/>
                                <w:lang w:eastAsia="fi-FI"/>
                              </w:rPr>
                            </w:pPr>
                          </w:p>
                          <w:p w:rsidR="00951017" w:rsidRPr="000A5FC1" w:rsidRDefault="00951017" w:rsidP="00951017">
                            <w:pPr>
                              <w:spacing w:after="0" w:line="240" w:lineRule="auto"/>
                              <w:rPr>
                                <w:rFonts w:asciiTheme="majorHAnsi" w:eastAsia="Times New Roman" w:hAnsiTheme="majorHAnsi" w:cstheme="majorHAnsi"/>
                                <w:sz w:val="24"/>
                                <w:szCs w:val="24"/>
                                <w:lang w:eastAsia="fi-FI"/>
                              </w:rPr>
                            </w:pPr>
                            <w:r w:rsidRPr="000A5FC1">
                              <w:rPr>
                                <w:rFonts w:asciiTheme="majorHAnsi" w:eastAsia="Times New Roman" w:hAnsiTheme="majorHAnsi" w:cstheme="majorHAnsi"/>
                                <w:sz w:val="24"/>
                                <w:szCs w:val="24"/>
                                <w:lang w:eastAsia="fi-FI"/>
                              </w:rPr>
                              <w:t xml:space="preserve"> 3) lukemalla opetusvelvollisuuteen enintään 4 tuntia tutortyötä. Edellytyksenä tälle on, että opettajan mahdolliset lukuvuoden 2016–17 jäljellä olevat ylitunnit korvataan kohdan 1 mukaisesti. </w:t>
                            </w:r>
                          </w:p>
                          <w:p w:rsidR="00951017" w:rsidRDefault="009510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iruutu 4" o:spid="_x0000_s1026" type="#_x0000_t202" style="position:absolute;left:0;text-align:left;margin-left:19.6pt;margin-top:17.65pt;width:462.65pt;height:346.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" fillcolor="white [3201]" strokeweight=".5pt">
                <v:textbox>
                  <w:txbxContent>
                    <w:p w:rsidR="00951017" w:rsidRDefault="00951017" w:rsidP="00951017">
                      <w:pPr>
                        <w:rPr>
                          <w:rFonts w:asciiTheme="majorHAnsi" w:eastAsia="Times New Roman" w:hAnsiTheme="majorHAnsi" w:cstheme="majorHAnsi"/>
                          <w:b/>
                          <w:sz w:val="24"/>
                          <w:szCs w:val="24"/>
                          <w:lang w:eastAsia="fi-FI"/>
                        </w:rPr>
                      </w:pPr>
                      <w:r>
                        <w:rPr>
                          <w:rFonts w:asciiTheme="majorHAnsi" w:eastAsia="Times New Roman" w:hAnsiTheme="majorHAnsi" w:cstheme="majorHAnsi"/>
                          <w:b/>
                          <w:sz w:val="24"/>
                          <w:szCs w:val="24"/>
                          <w:lang w:eastAsia="fi-FI"/>
                        </w:rPr>
                        <w:t>TUTOROPETTAJAN VIRKA- JA TYÖEHTOSOPIMUS</w:t>
                      </w:r>
                    </w:p>
                    <w:p w:rsidR="00951017" w:rsidRPr="000A5FC1" w:rsidRDefault="00951017" w:rsidP="00951017">
                      <w:pPr>
                        <w:rPr>
                          <w:rFonts w:asciiTheme="majorHAnsi" w:eastAsia="Times New Roman" w:hAnsiTheme="majorHAnsi" w:cstheme="majorHAnsi"/>
                          <w:sz w:val="24"/>
                          <w:szCs w:val="24"/>
                          <w:lang w:eastAsia="fi-FI"/>
                        </w:rPr>
                      </w:pPr>
                      <w:r w:rsidRPr="000A5FC1">
                        <w:rPr>
                          <w:rFonts w:asciiTheme="majorHAnsi" w:eastAsia="Times New Roman" w:hAnsiTheme="majorHAnsi" w:cstheme="majorHAnsi"/>
                          <w:b/>
                          <w:sz w:val="24"/>
                          <w:szCs w:val="24"/>
                          <w:lang w:eastAsia="fi-FI"/>
                        </w:rPr>
                        <w:t>Tutoropettajan tehtävään on laadittu oma virka- ja työehtosopimuksensa:</w:t>
                      </w:r>
                    </w:p>
                    <w:p w:rsidR="00951017" w:rsidRPr="000A5FC1" w:rsidRDefault="00951017" w:rsidP="00951017">
                      <w:pPr>
                        <w:spacing w:after="0" w:line="240" w:lineRule="auto"/>
                        <w:ind w:left="360"/>
                        <w:rPr>
                          <w:rFonts w:asciiTheme="majorHAnsi" w:eastAsia="Times New Roman" w:hAnsiTheme="majorHAnsi" w:cstheme="majorHAnsi"/>
                          <w:sz w:val="24"/>
                          <w:szCs w:val="24"/>
                          <w:lang w:eastAsia="fi-FI"/>
                        </w:rPr>
                      </w:pPr>
                      <w:hyperlink r:id="rId13" w:history="1">
                        <w:r w:rsidRPr="000A5FC1">
                          <w:rPr>
                            <w:rStyle w:val="Hyperlinkki"/>
                            <w:rFonts w:eastAsia="Times New Roman" w:cstheme="majorHAnsi"/>
                            <w:sz w:val="24"/>
                            <w:szCs w:val="24"/>
                            <w:lang w:eastAsia="fi-FI"/>
                          </w:rPr>
                          <w:t>http://www.kuntatyonantajat.fi/fi/ajankohtaista/yleiskirjeet/2016/Tiedostot1116/yleiskirje1611hf-ovtes-tutoropettaja-liite1.pdf</w:t>
                        </w:r>
                      </w:hyperlink>
                    </w:p>
                    <w:p w:rsidR="00951017" w:rsidRDefault="00951017" w:rsidP="00951017">
                      <w:pPr>
                        <w:spacing w:after="0" w:line="240" w:lineRule="auto"/>
                        <w:rPr>
                          <w:rFonts w:asciiTheme="majorHAnsi" w:eastAsia="Times New Roman" w:hAnsiTheme="majorHAnsi" w:cstheme="majorHAnsi"/>
                          <w:sz w:val="24"/>
                          <w:szCs w:val="24"/>
                          <w:lang w:eastAsia="fi-FI"/>
                        </w:rPr>
                      </w:pPr>
                    </w:p>
                    <w:p w:rsidR="00951017" w:rsidRDefault="00951017" w:rsidP="00951017">
                      <w:pPr>
                        <w:spacing w:after="0" w:line="240" w:lineRule="auto"/>
                        <w:rPr>
                          <w:rFonts w:asciiTheme="majorHAnsi" w:eastAsia="Times New Roman" w:hAnsiTheme="majorHAnsi" w:cstheme="majorHAnsi"/>
                          <w:sz w:val="24"/>
                          <w:szCs w:val="24"/>
                          <w:lang w:eastAsia="fi-FI"/>
                        </w:rPr>
                      </w:pPr>
                    </w:p>
                    <w:p w:rsidR="00951017" w:rsidRPr="000A5FC1" w:rsidRDefault="00951017" w:rsidP="00951017">
                      <w:pPr>
                        <w:spacing w:after="0" w:line="240" w:lineRule="auto"/>
                        <w:rPr>
                          <w:rFonts w:asciiTheme="majorHAnsi" w:eastAsia="Times New Roman" w:hAnsiTheme="majorHAnsi" w:cstheme="majorHAnsi"/>
                          <w:sz w:val="24"/>
                          <w:szCs w:val="24"/>
                          <w:lang w:eastAsia="fi-FI"/>
                        </w:rPr>
                      </w:pPr>
                      <w:r w:rsidRPr="000A5FC1">
                        <w:rPr>
                          <w:rFonts w:asciiTheme="majorHAnsi" w:eastAsia="Times New Roman" w:hAnsiTheme="majorHAnsi" w:cstheme="majorHAnsi"/>
                          <w:sz w:val="24"/>
                          <w:szCs w:val="24"/>
                          <w:lang w:eastAsia="fi-FI"/>
                        </w:rPr>
                        <w:t>Siinä kerrotaan sopimuksen soveltamisala sekä korvaamisen tavat.</w:t>
                      </w:r>
                    </w:p>
                    <w:p w:rsidR="00951017" w:rsidRPr="000A5FC1" w:rsidRDefault="00951017" w:rsidP="00951017">
                      <w:pPr>
                        <w:spacing w:after="0" w:line="240" w:lineRule="auto"/>
                        <w:rPr>
                          <w:rFonts w:asciiTheme="majorHAnsi" w:eastAsia="Times New Roman" w:hAnsiTheme="majorHAnsi" w:cstheme="majorHAnsi"/>
                          <w:sz w:val="24"/>
                          <w:szCs w:val="24"/>
                          <w:lang w:eastAsia="fi-FI"/>
                        </w:rPr>
                      </w:pPr>
                    </w:p>
                    <w:p w:rsidR="00951017" w:rsidRPr="000A5FC1" w:rsidRDefault="00951017" w:rsidP="00951017">
                      <w:pPr>
                        <w:spacing w:after="0" w:line="240" w:lineRule="auto"/>
                        <w:rPr>
                          <w:rFonts w:asciiTheme="majorHAnsi" w:eastAsia="Times New Roman" w:hAnsiTheme="majorHAnsi" w:cstheme="majorHAnsi"/>
                          <w:b/>
                          <w:sz w:val="24"/>
                          <w:szCs w:val="24"/>
                          <w:lang w:eastAsia="fi-FI"/>
                        </w:rPr>
                      </w:pPr>
                      <w:r w:rsidRPr="000A5FC1">
                        <w:rPr>
                          <w:rFonts w:asciiTheme="majorHAnsi" w:eastAsia="Times New Roman" w:hAnsiTheme="majorHAnsi" w:cstheme="majorHAnsi"/>
                          <w:b/>
                          <w:sz w:val="24"/>
                          <w:szCs w:val="24"/>
                          <w:lang w:eastAsia="fi-FI"/>
                        </w:rPr>
                        <w:t xml:space="preserve">Tutortyö korvataan:  </w:t>
                      </w:r>
                    </w:p>
                    <w:p w:rsidR="00951017" w:rsidRPr="000A5FC1" w:rsidRDefault="00951017" w:rsidP="00951017">
                      <w:pPr>
                        <w:spacing w:after="0" w:line="240" w:lineRule="auto"/>
                        <w:rPr>
                          <w:rFonts w:asciiTheme="majorHAnsi" w:eastAsia="Times New Roman" w:hAnsiTheme="majorHAnsi" w:cstheme="majorHAnsi"/>
                          <w:sz w:val="24"/>
                          <w:szCs w:val="24"/>
                          <w:lang w:eastAsia="fi-FI"/>
                        </w:rPr>
                      </w:pPr>
                      <w:r w:rsidRPr="000A5FC1">
                        <w:rPr>
                          <w:rFonts w:asciiTheme="majorHAnsi" w:eastAsia="Times New Roman" w:hAnsiTheme="majorHAnsi" w:cstheme="majorHAnsi"/>
                          <w:sz w:val="24"/>
                          <w:szCs w:val="24"/>
                          <w:lang w:eastAsia="fi-FI"/>
                        </w:rPr>
                        <w:t xml:space="preserve">1) Korottamalla (osion B 19 § Koulu- ja kuntakohtaisen lisätehtävän euromäärää) 130 eurolla/kk yhtä viikoittaista oppituntia vastaavaa työmäärää kohden. Resursoinnissa tulee ottaa huomioon mm. työskentely useammalla koululla   ja/tai </w:t>
                      </w:r>
                    </w:p>
                    <w:p w:rsidR="00951017" w:rsidRPr="000A5FC1" w:rsidRDefault="00951017" w:rsidP="00951017">
                      <w:pPr>
                        <w:spacing w:after="0" w:line="240" w:lineRule="auto"/>
                        <w:rPr>
                          <w:rFonts w:asciiTheme="majorHAnsi" w:eastAsia="Times New Roman" w:hAnsiTheme="majorHAnsi" w:cstheme="majorHAnsi"/>
                          <w:sz w:val="24"/>
                          <w:szCs w:val="24"/>
                          <w:lang w:eastAsia="fi-FI"/>
                        </w:rPr>
                      </w:pPr>
                      <w:r w:rsidRPr="000A5FC1">
                        <w:rPr>
                          <w:rFonts w:asciiTheme="majorHAnsi" w:eastAsia="Times New Roman" w:hAnsiTheme="majorHAnsi" w:cstheme="majorHAnsi"/>
                          <w:sz w:val="24"/>
                          <w:szCs w:val="24"/>
                          <w:lang w:eastAsia="fi-FI"/>
                        </w:rPr>
                        <w:t xml:space="preserve"> </w:t>
                      </w:r>
                    </w:p>
                    <w:p w:rsidR="00951017" w:rsidRPr="000A5FC1" w:rsidRDefault="00951017" w:rsidP="00951017">
                      <w:pPr>
                        <w:spacing w:after="0" w:line="240" w:lineRule="auto"/>
                        <w:rPr>
                          <w:rFonts w:asciiTheme="majorHAnsi" w:eastAsia="Times New Roman" w:hAnsiTheme="majorHAnsi" w:cstheme="majorHAnsi"/>
                          <w:sz w:val="24"/>
                          <w:szCs w:val="24"/>
                          <w:lang w:eastAsia="fi-FI"/>
                        </w:rPr>
                      </w:pPr>
                      <w:r w:rsidRPr="000A5FC1">
                        <w:rPr>
                          <w:rFonts w:asciiTheme="majorHAnsi" w:eastAsia="Times New Roman" w:hAnsiTheme="majorHAnsi" w:cstheme="majorHAnsi"/>
                          <w:sz w:val="24"/>
                          <w:szCs w:val="24"/>
                          <w:lang w:eastAsia="fi-FI"/>
                        </w:rPr>
                        <w:t xml:space="preserve">2) korottamalla tehtäväkohtaista palkkaa osio A 6 §:n mukaisesti ja/tai </w:t>
                      </w:r>
                    </w:p>
                    <w:p w:rsidR="00951017" w:rsidRPr="000A5FC1" w:rsidRDefault="00951017" w:rsidP="00951017">
                      <w:pPr>
                        <w:spacing w:after="0" w:line="240" w:lineRule="auto"/>
                        <w:rPr>
                          <w:rFonts w:asciiTheme="majorHAnsi" w:eastAsia="Times New Roman" w:hAnsiTheme="majorHAnsi" w:cstheme="majorHAnsi"/>
                          <w:sz w:val="24"/>
                          <w:szCs w:val="24"/>
                          <w:lang w:eastAsia="fi-FI"/>
                        </w:rPr>
                      </w:pPr>
                    </w:p>
                    <w:p w:rsidR="00951017" w:rsidRPr="000A5FC1" w:rsidRDefault="00951017" w:rsidP="00951017">
                      <w:pPr>
                        <w:spacing w:after="0" w:line="240" w:lineRule="auto"/>
                        <w:rPr>
                          <w:rFonts w:asciiTheme="majorHAnsi" w:eastAsia="Times New Roman" w:hAnsiTheme="majorHAnsi" w:cstheme="majorHAnsi"/>
                          <w:sz w:val="24"/>
                          <w:szCs w:val="24"/>
                          <w:lang w:eastAsia="fi-FI"/>
                        </w:rPr>
                      </w:pPr>
                      <w:r w:rsidRPr="000A5FC1">
                        <w:rPr>
                          <w:rFonts w:asciiTheme="majorHAnsi" w:eastAsia="Times New Roman" w:hAnsiTheme="majorHAnsi" w:cstheme="majorHAnsi"/>
                          <w:sz w:val="24"/>
                          <w:szCs w:val="24"/>
                          <w:lang w:eastAsia="fi-FI"/>
                        </w:rPr>
                        <w:t xml:space="preserve"> 3) lukemalla opetusvelvollisuuteen enintään 4 tuntia tutortyötä. Edellytyksenä tälle on, että opettajan mahdolliset lukuvuoden 2016–17 jäljellä olevat ylitunnit korvataan kohdan 1 mukaisesti. </w:t>
                      </w:r>
                    </w:p>
                    <w:p w:rsidR="00951017" w:rsidRDefault="00951017"/>
                  </w:txbxContent>
                </v:textbox>
              </v:shape>
            </w:pict>
          </mc:Fallback>
        </mc:AlternateContent>
      </w:r>
    </w:p>
    <w:sectPr w:rsidR="001A7EE8" w:rsidRPr="00951017" w:rsidSect="00A257A0">
      <w:headerReference w:type="default" r:id="rId14"/>
      <w:headerReference w:type="first" r:id="rId15"/>
      <w:footerReference w:type="first" r:id="rId16"/>
      <w:pgSz w:w="11906" w:h="16838" w:code="9"/>
      <w:pgMar w:top="1871" w:right="851" w:bottom="567" w:left="1134" w:header="96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009" w:rsidRDefault="003C6009" w:rsidP="002233A8">
      <w:r>
        <w:separator/>
      </w:r>
    </w:p>
  </w:endnote>
  <w:endnote w:type="continuationSeparator" w:id="0">
    <w:p w:rsidR="003C6009" w:rsidRDefault="003C6009" w:rsidP="00223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21002A87" w:usb1="00000000"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uudukkoa"/>
      <w:tblW w:w="0" w:type="auto"/>
      <w:tblLayout w:type="fixed"/>
      <w:tblLook w:val="04A0" w:firstRow="1" w:lastRow="0" w:firstColumn="1" w:lastColumn="0" w:noHBand="0" w:noVBand="1"/>
    </w:tblPr>
    <w:tblGrid>
      <w:gridCol w:w="2002"/>
      <w:gridCol w:w="2562"/>
      <w:gridCol w:w="1583"/>
      <w:gridCol w:w="1090"/>
      <w:gridCol w:w="336"/>
    </w:tblGrid>
    <w:tr w:rsidR="00F71947" w:rsidRPr="00A17AA6" w:rsidTr="00A0216E">
      <w:trPr>
        <w:trHeight w:val="110"/>
      </w:trPr>
      <w:tc>
        <w:tcPr>
          <w:tcW w:w="2002" w:type="dxa"/>
          <w:tcBorders>
            <w:top w:val="dotted" w:sz="12" w:space="0" w:color="A6A6A6"/>
          </w:tcBorders>
        </w:tcPr>
        <w:p w:rsidR="00F71947" w:rsidRPr="00A257A0" w:rsidRDefault="00F71947" w:rsidP="00681E52">
          <w:pPr>
            <w:pStyle w:val="Alatunniste"/>
          </w:pPr>
        </w:p>
      </w:tc>
      <w:tc>
        <w:tcPr>
          <w:tcW w:w="2562" w:type="dxa"/>
          <w:tcBorders>
            <w:top w:val="dotted" w:sz="12" w:space="0" w:color="A6A6A6"/>
          </w:tcBorders>
        </w:tcPr>
        <w:p w:rsidR="00F71947" w:rsidRPr="00A17AA6" w:rsidRDefault="00F71947" w:rsidP="00681E52">
          <w:pPr>
            <w:pStyle w:val="Alatunniste"/>
          </w:pPr>
        </w:p>
      </w:tc>
      <w:tc>
        <w:tcPr>
          <w:tcW w:w="1583" w:type="dxa"/>
          <w:tcBorders>
            <w:top w:val="dotted" w:sz="12" w:space="0" w:color="A6A6A6"/>
          </w:tcBorders>
        </w:tcPr>
        <w:p w:rsidR="00F71947" w:rsidRPr="00A17AA6" w:rsidRDefault="00F71947" w:rsidP="00681E52">
          <w:pPr>
            <w:pStyle w:val="Alatunniste"/>
          </w:pPr>
        </w:p>
      </w:tc>
      <w:tc>
        <w:tcPr>
          <w:tcW w:w="1090" w:type="dxa"/>
          <w:tcBorders>
            <w:top w:val="dotted" w:sz="12" w:space="0" w:color="A6A6A6"/>
          </w:tcBorders>
        </w:tcPr>
        <w:p w:rsidR="00F71947" w:rsidRPr="00A17AA6" w:rsidRDefault="00F71947" w:rsidP="00681E52">
          <w:pPr>
            <w:pStyle w:val="Alatunniste"/>
          </w:pPr>
        </w:p>
      </w:tc>
      <w:tc>
        <w:tcPr>
          <w:tcW w:w="336" w:type="dxa"/>
        </w:tcPr>
        <w:p w:rsidR="00F71947" w:rsidRPr="00A17AA6" w:rsidRDefault="00F71947" w:rsidP="00681E52">
          <w:pPr>
            <w:pStyle w:val="Alatunniste"/>
          </w:pPr>
          <w:r>
            <w:rPr>
              <w:noProof/>
              <w:lang w:eastAsia="fi-FI"/>
            </w:rPr>
            <w:drawing>
              <wp:anchor distT="0" distB="0" distL="114300" distR="114300" simplePos="0" relativeHeight="251662336" behindDoc="1" locked="1" layoutInCell="1" allowOverlap="1" wp14:anchorId="31DFC4BE" wp14:editId="708B7E05">
                <wp:simplePos x="0" y="0"/>
                <wp:positionH relativeFrom="page">
                  <wp:posOffset>-5292090</wp:posOffset>
                </wp:positionH>
                <wp:positionV relativeFrom="page">
                  <wp:posOffset>-9975850</wp:posOffset>
                </wp:positionV>
                <wp:extent cx="7545070" cy="10673715"/>
                <wp:effectExtent l="0" t="0" r="0" b="0"/>
                <wp:wrapNone/>
                <wp:docPr id="8"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rjelomakeA4nauh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5070" cy="10673715"/>
                        </a:xfrm>
                        <a:prstGeom prst="rect">
                          <a:avLst/>
                        </a:prstGeom>
                      </pic:spPr>
                    </pic:pic>
                  </a:graphicData>
                </a:graphic>
                <wp14:sizeRelH relativeFrom="margin">
                  <wp14:pctWidth>0</wp14:pctWidth>
                </wp14:sizeRelH>
                <wp14:sizeRelV relativeFrom="margin">
                  <wp14:pctHeight>0</wp14:pctHeight>
                </wp14:sizeRelV>
              </wp:anchor>
            </w:drawing>
          </w:r>
        </w:p>
      </w:tc>
    </w:tr>
    <w:tr w:rsidR="00F71947" w:rsidRPr="00A0216E" w:rsidTr="00681E52">
      <w:trPr>
        <w:trHeight w:hRule="exact" w:val="907"/>
      </w:trPr>
      <w:tc>
        <w:tcPr>
          <w:tcW w:w="2002" w:type="dxa"/>
        </w:tcPr>
        <w:p w:rsidR="00F71947" w:rsidRPr="00A257A0" w:rsidRDefault="00F71947" w:rsidP="00681E52">
          <w:pPr>
            <w:pStyle w:val="Alatunniste"/>
            <w:rPr>
              <w:color w:val="00A6D6" w:themeColor="accent2"/>
            </w:rPr>
          </w:pPr>
          <w:r w:rsidRPr="00A257A0">
            <w:rPr>
              <w:color w:val="00A6D6" w:themeColor="accent2"/>
            </w:rPr>
            <w:t>www.kunnat.net</w:t>
          </w:r>
        </w:p>
        <w:p w:rsidR="00F71947" w:rsidRPr="00A17AA6" w:rsidRDefault="00F71947" w:rsidP="00681E52">
          <w:pPr>
            <w:pStyle w:val="Alatunniste"/>
          </w:pPr>
          <w:r w:rsidRPr="00A257A0">
            <w:rPr>
              <w:color w:val="00A6D6" w:themeColor="accent2"/>
            </w:rPr>
            <w:t>www.kommunerna.net</w:t>
          </w:r>
        </w:p>
      </w:tc>
      <w:tc>
        <w:tcPr>
          <w:tcW w:w="2562" w:type="dxa"/>
        </w:tcPr>
        <w:p w:rsidR="00F71947" w:rsidRPr="00756BFE" w:rsidRDefault="00F71947" w:rsidP="00681E52">
          <w:pPr>
            <w:pStyle w:val="Alatunniste"/>
            <w:rPr>
              <w:b/>
              <w:color w:val="002E63" w:themeColor="text1"/>
            </w:rPr>
          </w:pPr>
          <w:r w:rsidRPr="00756BFE">
            <w:rPr>
              <w:b/>
              <w:color w:val="002E63" w:themeColor="text1"/>
            </w:rPr>
            <w:t>Suomen Kuntaliitto</w:t>
          </w:r>
        </w:p>
        <w:p w:rsidR="00F71947" w:rsidRPr="00A17AA6" w:rsidRDefault="00F71947" w:rsidP="00681E52">
          <w:pPr>
            <w:pStyle w:val="Alatunniste"/>
          </w:pPr>
          <w:r w:rsidRPr="00A17AA6">
            <w:t>Toinen linja 14</w:t>
          </w:r>
          <w:r>
            <w:t>,</w:t>
          </w:r>
          <w:r w:rsidRPr="00A17AA6">
            <w:t>00530 Helsinki</w:t>
          </w:r>
        </w:p>
        <w:p w:rsidR="00F71947" w:rsidRDefault="00F71947" w:rsidP="00681E52">
          <w:pPr>
            <w:pStyle w:val="Alatunniste"/>
          </w:pPr>
          <w:r w:rsidRPr="00A17AA6">
            <w:t>PL 200, 00101 H</w:t>
          </w:r>
          <w:r>
            <w:t>elsinki</w:t>
          </w:r>
        </w:p>
        <w:p w:rsidR="00F71947" w:rsidRPr="00A17AA6" w:rsidRDefault="00F71947" w:rsidP="00681E52">
          <w:pPr>
            <w:pStyle w:val="Alatunniste"/>
          </w:pPr>
          <w:r>
            <w:t xml:space="preserve">Puh. </w:t>
          </w:r>
          <w:r w:rsidRPr="00A17AA6">
            <w:t xml:space="preserve">09 </w:t>
          </w:r>
          <w:proofErr w:type="gramStart"/>
          <w:r w:rsidRPr="00A17AA6">
            <w:t>7711</w:t>
          </w:r>
          <w:r>
            <w:t>,faksi</w:t>
          </w:r>
          <w:proofErr w:type="gramEnd"/>
          <w:r>
            <w:t xml:space="preserve"> 09</w:t>
          </w:r>
          <w:r w:rsidRPr="00A17AA6">
            <w:t xml:space="preserve"> 771 2291</w:t>
          </w:r>
        </w:p>
        <w:p w:rsidR="00F71947" w:rsidRPr="00A17AA6" w:rsidRDefault="00F71947" w:rsidP="00681E52">
          <w:pPr>
            <w:pStyle w:val="Alatunniste"/>
          </w:pPr>
          <w:r w:rsidRPr="00A17AA6">
            <w:t>etunimi.sukunimi@kuntaliitto.fi</w:t>
          </w:r>
        </w:p>
      </w:tc>
      <w:tc>
        <w:tcPr>
          <w:tcW w:w="3009" w:type="dxa"/>
          <w:gridSpan w:val="3"/>
        </w:tcPr>
        <w:p w:rsidR="00F71947" w:rsidRPr="00756BFE" w:rsidRDefault="00F71947" w:rsidP="00681E52">
          <w:pPr>
            <w:pStyle w:val="Alatunniste"/>
            <w:rPr>
              <w:b/>
              <w:color w:val="002E63" w:themeColor="text1"/>
              <w:lang w:val="sv-FI"/>
            </w:rPr>
          </w:pPr>
          <w:r w:rsidRPr="00756BFE">
            <w:rPr>
              <w:b/>
              <w:color w:val="002E63" w:themeColor="text1"/>
              <w:lang w:val="sv-FI"/>
            </w:rPr>
            <w:t>Finlands Kommunförbund</w:t>
          </w:r>
        </w:p>
        <w:p w:rsidR="00F71947" w:rsidRPr="00A17AA6" w:rsidRDefault="00F71947" w:rsidP="00681E52">
          <w:pPr>
            <w:pStyle w:val="Alatunniste"/>
            <w:rPr>
              <w:lang w:val="sv-FI"/>
            </w:rPr>
          </w:pPr>
          <w:r w:rsidRPr="00A17AA6">
            <w:rPr>
              <w:lang w:val="sv-FI"/>
            </w:rPr>
            <w:t>Andra linjen 14</w:t>
          </w:r>
          <w:r>
            <w:rPr>
              <w:lang w:val="sv-FI"/>
            </w:rPr>
            <w:t>,</w:t>
          </w:r>
          <w:r w:rsidRPr="00A17AA6">
            <w:rPr>
              <w:lang w:val="sv-FI"/>
            </w:rPr>
            <w:t>00530 Helsingfors</w:t>
          </w:r>
        </w:p>
        <w:p w:rsidR="00F71947" w:rsidRPr="00A17AA6" w:rsidRDefault="00F71947" w:rsidP="00681E52">
          <w:pPr>
            <w:pStyle w:val="Alatunniste"/>
            <w:rPr>
              <w:lang w:val="sv-FI"/>
            </w:rPr>
          </w:pPr>
          <w:r w:rsidRPr="00A17AA6">
            <w:rPr>
              <w:lang w:val="sv-FI"/>
            </w:rPr>
            <w:t>PB 200, 00101 Helsingfors</w:t>
          </w:r>
        </w:p>
        <w:p w:rsidR="00F71947" w:rsidRPr="00A17AA6" w:rsidRDefault="00F71947" w:rsidP="00681E52">
          <w:pPr>
            <w:pStyle w:val="Alatunniste"/>
            <w:rPr>
              <w:lang w:val="sv-FI"/>
            </w:rPr>
          </w:pPr>
          <w:r>
            <w:rPr>
              <w:lang w:val="sv-FI"/>
            </w:rPr>
            <w:t>Tfn 09</w:t>
          </w:r>
          <w:r w:rsidRPr="00A17AA6">
            <w:rPr>
              <w:lang w:val="sv-FI"/>
            </w:rPr>
            <w:t xml:space="preserve"> 7711</w:t>
          </w:r>
          <w:r>
            <w:rPr>
              <w:lang w:val="sv-FI"/>
            </w:rPr>
            <w:t>, fax 09</w:t>
          </w:r>
          <w:r w:rsidRPr="00A17AA6">
            <w:rPr>
              <w:lang w:val="sv-FI"/>
            </w:rPr>
            <w:t xml:space="preserve"> 771 2291</w:t>
          </w:r>
        </w:p>
        <w:p w:rsidR="00F71947" w:rsidRPr="00A17AA6" w:rsidRDefault="00F71947" w:rsidP="00681E52">
          <w:pPr>
            <w:pStyle w:val="Alatunniste"/>
            <w:rPr>
              <w:lang w:val="sv-FI"/>
            </w:rPr>
          </w:pPr>
          <w:r w:rsidRPr="00A17AA6">
            <w:rPr>
              <w:lang w:val="sv-FI"/>
            </w:rPr>
            <w:t>fo</w:t>
          </w:r>
          <w:r>
            <w:rPr>
              <w:lang w:val="sv-FI"/>
            </w:rPr>
            <w:t>r</w:t>
          </w:r>
          <w:r w:rsidRPr="00A17AA6">
            <w:rPr>
              <w:lang w:val="sv-FI"/>
            </w:rPr>
            <w:t>namn.efternamn@kommunforbundet.fi</w:t>
          </w:r>
        </w:p>
      </w:tc>
    </w:tr>
  </w:tbl>
  <w:p w:rsidR="00F42D13" w:rsidRPr="00F71947" w:rsidRDefault="00F42D13">
    <w:pPr>
      <w:pStyle w:val="Alatunniste"/>
      <w:rPr>
        <w:lang w:val="sv-F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009" w:rsidRDefault="003C6009" w:rsidP="002233A8">
      <w:r>
        <w:separator/>
      </w:r>
    </w:p>
  </w:footnote>
  <w:footnote w:type="continuationSeparator" w:id="0">
    <w:p w:rsidR="003C6009" w:rsidRDefault="003C6009" w:rsidP="00223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uudukkoa"/>
      <w:tblW w:w="9752" w:type="dxa"/>
      <w:tblLayout w:type="fixed"/>
      <w:tblLook w:val="04A0" w:firstRow="1" w:lastRow="0" w:firstColumn="1" w:lastColumn="0" w:noHBand="0" w:noVBand="1"/>
    </w:tblPr>
    <w:tblGrid>
      <w:gridCol w:w="5216"/>
      <w:gridCol w:w="2608"/>
      <w:gridCol w:w="1304"/>
      <w:gridCol w:w="624"/>
    </w:tblGrid>
    <w:tr w:rsidR="00887E54" w:rsidRPr="002233A8" w:rsidTr="00983278">
      <w:tc>
        <w:tcPr>
          <w:tcW w:w="5216" w:type="dxa"/>
        </w:tcPr>
        <w:p w:rsidR="00887E54" w:rsidRPr="002233A8" w:rsidRDefault="00887E54" w:rsidP="00D21B91">
          <w:pPr>
            <w:pStyle w:val="Yltunniste"/>
          </w:pPr>
        </w:p>
      </w:tc>
      <w:tc>
        <w:tcPr>
          <w:tcW w:w="2608" w:type="dxa"/>
        </w:tcPr>
        <w:p w:rsidR="00887E54" w:rsidRPr="002233A8" w:rsidRDefault="00887E54" w:rsidP="00D21B91">
          <w:pPr>
            <w:pStyle w:val="Yltunniste"/>
          </w:pPr>
        </w:p>
      </w:tc>
      <w:tc>
        <w:tcPr>
          <w:tcW w:w="1304" w:type="dxa"/>
        </w:tcPr>
        <w:p w:rsidR="00887E54" w:rsidRPr="002233A8" w:rsidRDefault="00887E54" w:rsidP="00D21B91">
          <w:pPr>
            <w:pStyle w:val="Yltunniste"/>
          </w:pPr>
        </w:p>
      </w:tc>
      <w:tc>
        <w:tcPr>
          <w:tcW w:w="624" w:type="dxa"/>
        </w:tcPr>
        <w:p w:rsidR="00887E54" w:rsidRPr="002233A8" w:rsidRDefault="00B46A56" w:rsidP="00D21B91">
          <w:pPr>
            <w:pStyle w:val="Yltunniste"/>
          </w:pPr>
          <w:r>
            <w:fldChar w:fldCharType="begin"/>
          </w:r>
          <w:r>
            <w:instrText xml:space="preserve"> PAGE  \* Arabic  \* MERGEFORMAT </w:instrText>
          </w:r>
          <w:r>
            <w:fldChar w:fldCharType="separate"/>
          </w:r>
          <w:r w:rsidR="00471FA3">
            <w:rPr>
              <w:noProof/>
            </w:rPr>
            <w:t>3</w:t>
          </w:r>
          <w:r>
            <w:fldChar w:fldCharType="end"/>
          </w:r>
        </w:p>
      </w:tc>
    </w:tr>
  </w:tbl>
  <w:p w:rsidR="00983278" w:rsidRPr="002233A8" w:rsidRDefault="00983278" w:rsidP="00983278">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uudukkoa"/>
      <w:tblW w:w="0" w:type="auto"/>
      <w:tblLayout w:type="fixed"/>
      <w:tblLook w:val="04A0" w:firstRow="1" w:lastRow="0" w:firstColumn="1" w:lastColumn="0" w:noHBand="0" w:noVBand="1"/>
    </w:tblPr>
    <w:tblGrid>
      <w:gridCol w:w="5216"/>
      <w:gridCol w:w="2608"/>
      <w:gridCol w:w="1304"/>
      <w:gridCol w:w="624"/>
    </w:tblGrid>
    <w:tr w:rsidR="00983278" w:rsidRPr="00A17AA6" w:rsidTr="001F346B">
      <w:tc>
        <w:tcPr>
          <w:tcW w:w="5216" w:type="dxa"/>
          <w:vMerge w:val="restart"/>
        </w:tcPr>
        <w:p w:rsidR="00983278" w:rsidRPr="00A17AA6" w:rsidRDefault="00983278" w:rsidP="00280E94">
          <w:pPr>
            <w:pStyle w:val="Yltunniste"/>
          </w:pPr>
          <w:r w:rsidRPr="00A17AA6">
            <w:rPr>
              <w:noProof/>
              <w:lang w:eastAsia="fi-FI"/>
            </w:rPr>
            <w:drawing>
              <wp:anchor distT="0" distB="0" distL="114300" distR="114300" simplePos="0" relativeHeight="251660288" behindDoc="0" locked="0" layoutInCell="1" allowOverlap="1" wp14:anchorId="55F1B37B" wp14:editId="347F61A8">
                <wp:simplePos x="0" y="0"/>
                <wp:positionH relativeFrom="column">
                  <wp:posOffset>-151765</wp:posOffset>
                </wp:positionH>
                <wp:positionV relativeFrom="paragraph">
                  <wp:posOffset>-192405</wp:posOffset>
                </wp:positionV>
                <wp:extent cx="2016000" cy="62618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ntaliitto_vari_RGB.png"/>
                        <pic:cNvPicPr/>
                      </pic:nvPicPr>
                      <pic:blipFill>
                        <a:blip r:embed="rId1">
                          <a:extLst>
                            <a:ext uri="{28A0092B-C50C-407E-A947-70E740481C1C}">
                              <a14:useLocalDpi xmlns:a14="http://schemas.microsoft.com/office/drawing/2010/main" val="0"/>
                            </a:ext>
                          </a:extLst>
                        </a:blip>
                        <a:stretch>
                          <a:fillRect/>
                        </a:stretch>
                      </pic:blipFill>
                      <pic:spPr>
                        <a:xfrm>
                          <a:off x="0" y="0"/>
                          <a:ext cx="2016000" cy="626182"/>
                        </a:xfrm>
                        <a:prstGeom prst="rect">
                          <a:avLst/>
                        </a:prstGeom>
                      </pic:spPr>
                    </pic:pic>
                  </a:graphicData>
                </a:graphic>
                <wp14:sizeRelH relativeFrom="page">
                  <wp14:pctWidth>0</wp14:pctWidth>
                </wp14:sizeRelH>
                <wp14:sizeRelV relativeFrom="page">
                  <wp14:pctHeight>0</wp14:pctHeight>
                </wp14:sizeRelV>
              </wp:anchor>
            </w:drawing>
          </w:r>
        </w:p>
      </w:tc>
      <w:tc>
        <w:tcPr>
          <w:tcW w:w="2608" w:type="dxa"/>
        </w:tcPr>
        <w:p w:rsidR="00983278" w:rsidRPr="00A17AA6" w:rsidRDefault="003C6009" w:rsidP="003C6009">
          <w:pPr>
            <w:pStyle w:val="Yltunniste"/>
            <w:rPr>
              <w:b/>
            </w:rPr>
          </w:pPr>
          <w:r>
            <w:rPr>
              <w:b/>
            </w:rPr>
            <w:t>Muistio</w:t>
          </w:r>
        </w:p>
      </w:tc>
      <w:tc>
        <w:tcPr>
          <w:tcW w:w="1304" w:type="dxa"/>
        </w:tcPr>
        <w:p w:rsidR="00983278" w:rsidRPr="00A17AA6" w:rsidRDefault="00983278" w:rsidP="00280E94">
          <w:pPr>
            <w:pStyle w:val="Yltunniste"/>
          </w:pPr>
        </w:p>
      </w:tc>
      <w:tc>
        <w:tcPr>
          <w:tcW w:w="624" w:type="dxa"/>
        </w:tcPr>
        <w:p w:rsidR="00983278" w:rsidRPr="00A17AA6" w:rsidRDefault="00983278" w:rsidP="00280E94">
          <w:pPr>
            <w:pStyle w:val="Yltunniste"/>
          </w:pPr>
        </w:p>
      </w:tc>
    </w:tr>
    <w:tr w:rsidR="00CF438D" w:rsidRPr="00A17AA6" w:rsidTr="00005C2D">
      <w:tc>
        <w:tcPr>
          <w:tcW w:w="5216" w:type="dxa"/>
          <w:vMerge/>
        </w:tcPr>
        <w:p w:rsidR="00CF438D" w:rsidRPr="00A17AA6" w:rsidRDefault="00CF438D" w:rsidP="00280E94">
          <w:pPr>
            <w:pStyle w:val="Yltunniste"/>
          </w:pPr>
        </w:p>
      </w:tc>
      <w:tc>
        <w:tcPr>
          <w:tcW w:w="2608" w:type="dxa"/>
        </w:tcPr>
        <w:p w:rsidR="00CF438D" w:rsidRPr="00A17AA6" w:rsidRDefault="00CF438D" w:rsidP="00280E94">
          <w:pPr>
            <w:pStyle w:val="Yltunniste"/>
          </w:pPr>
        </w:p>
      </w:tc>
      <w:tc>
        <w:tcPr>
          <w:tcW w:w="1928" w:type="dxa"/>
          <w:gridSpan w:val="2"/>
        </w:tcPr>
        <w:p w:rsidR="00CF438D" w:rsidRPr="00A17AA6" w:rsidRDefault="00CF438D" w:rsidP="00280E94">
          <w:pPr>
            <w:pStyle w:val="Yltunniste"/>
          </w:pPr>
        </w:p>
      </w:tc>
    </w:tr>
    <w:tr w:rsidR="00CF438D" w:rsidRPr="00A17AA6" w:rsidTr="00947643">
      <w:tc>
        <w:tcPr>
          <w:tcW w:w="5216" w:type="dxa"/>
          <w:vMerge/>
        </w:tcPr>
        <w:p w:rsidR="00CF438D" w:rsidRPr="00A17AA6" w:rsidRDefault="00CF438D" w:rsidP="00280E94">
          <w:pPr>
            <w:pStyle w:val="Yltunniste"/>
          </w:pPr>
        </w:p>
      </w:tc>
      <w:tc>
        <w:tcPr>
          <w:tcW w:w="2608" w:type="dxa"/>
        </w:tcPr>
        <w:p w:rsidR="00CF438D" w:rsidRPr="00A17AA6" w:rsidRDefault="00CF438D" w:rsidP="00280E94">
          <w:pPr>
            <w:pStyle w:val="Yltunniste"/>
          </w:pPr>
        </w:p>
      </w:tc>
      <w:tc>
        <w:tcPr>
          <w:tcW w:w="1928" w:type="dxa"/>
          <w:gridSpan w:val="2"/>
        </w:tcPr>
        <w:p w:rsidR="00CF438D" w:rsidRPr="00A17AA6" w:rsidRDefault="00CF438D" w:rsidP="00280E94">
          <w:pPr>
            <w:pStyle w:val="Yltunniste"/>
          </w:pPr>
        </w:p>
      </w:tc>
    </w:tr>
    <w:tr w:rsidR="00CF438D" w:rsidRPr="00A17AA6" w:rsidTr="00AC1D29">
      <w:sdt>
        <w:sdtPr>
          <w:alias w:val="Tekijä"/>
          <w:tag w:val=""/>
          <w:id w:val="-733163767"/>
          <w:dataBinding w:prefixMappings="xmlns:ns0='http://purl.org/dc/elements/1.1/' xmlns:ns1='http://schemas.openxmlformats.org/package/2006/metadata/core-properties' " w:xpath="/ns1:coreProperties[1]/ns0:creator[1]" w:storeItemID="{6C3C8BC8-F283-45AE-878A-BAB7291924A1}"/>
          <w:text/>
        </w:sdtPr>
        <w:sdtEndPr/>
        <w:sdtContent>
          <w:tc>
            <w:tcPr>
              <w:tcW w:w="5216" w:type="dxa"/>
            </w:tcPr>
            <w:p w:rsidR="00CF438D" w:rsidRPr="00A17AA6" w:rsidRDefault="003C6009" w:rsidP="00A17AA6">
              <w:pPr>
                <w:pStyle w:val="Yltunniste"/>
              </w:pPr>
              <w:r>
                <w:t>Pöntynen Leena</w:t>
              </w:r>
            </w:p>
          </w:tc>
        </w:sdtContent>
      </w:sdt>
      <w:sdt>
        <w:sdtPr>
          <w:id w:val="-1299987902"/>
          <w:date w:fullDate="2017-01-23T00:00:00Z">
            <w:dateFormat w:val="d.M.yyyy"/>
            <w:lid w:val="fi-FI"/>
            <w:storeMappedDataAs w:val="dateTime"/>
            <w:calendar w:val="gregorian"/>
          </w:date>
        </w:sdtPr>
        <w:sdtEndPr/>
        <w:sdtContent>
          <w:tc>
            <w:tcPr>
              <w:tcW w:w="2608" w:type="dxa"/>
            </w:tcPr>
            <w:p w:rsidR="00CF438D" w:rsidRPr="00A17AA6" w:rsidRDefault="003C6009" w:rsidP="003C6009">
              <w:pPr>
                <w:pStyle w:val="Yltunniste"/>
              </w:pPr>
              <w:r>
                <w:t>23.1.2017</w:t>
              </w:r>
            </w:p>
          </w:tc>
        </w:sdtContent>
      </w:sdt>
      <w:tc>
        <w:tcPr>
          <w:tcW w:w="1928" w:type="dxa"/>
          <w:gridSpan w:val="2"/>
        </w:tcPr>
        <w:p w:rsidR="00CF438D" w:rsidRPr="00A17AA6" w:rsidRDefault="00CF438D" w:rsidP="00280E94">
          <w:pPr>
            <w:pStyle w:val="Yltunniste"/>
          </w:pPr>
        </w:p>
      </w:tc>
    </w:tr>
    <w:tr w:rsidR="00CF438D" w:rsidRPr="00A17AA6" w:rsidTr="008B4BFA">
      <w:trPr>
        <w:trHeight w:hRule="exact" w:val="454"/>
      </w:trPr>
      <w:tc>
        <w:tcPr>
          <w:tcW w:w="5216" w:type="dxa"/>
        </w:tcPr>
        <w:p w:rsidR="00CF438D" w:rsidRPr="00A17AA6" w:rsidRDefault="00CF438D" w:rsidP="00280E94">
          <w:pPr>
            <w:pStyle w:val="Yltunniste"/>
          </w:pPr>
        </w:p>
      </w:tc>
      <w:tc>
        <w:tcPr>
          <w:tcW w:w="2608" w:type="dxa"/>
        </w:tcPr>
        <w:p w:rsidR="00CF438D" w:rsidRPr="00A17AA6" w:rsidRDefault="00CF438D" w:rsidP="00280E94">
          <w:pPr>
            <w:pStyle w:val="Yltunniste"/>
          </w:pPr>
        </w:p>
      </w:tc>
      <w:tc>
        <w:tcPr>
          <w:tcW w:w="1928" w:type="dxa"/>
          <w:gridSpan w:val="2"/>
        </w:tcPr>
        <w:p w:rsidR="00CF438D" w:rsidRPr="00A17AA6" w:rsidRDefault="00CF438D" w:rsidP="00280E94">
          <w:pPr>
            <w:pStyle w:val="Yltunniste"/>
          </w:pPr>
        </w:p>
      </w:tc>
    </w:tr>
  </w:tbl>
  <w:p w:rsidR="00983278" w:rsidRPr="00A17AA6" w:rsidRDefault="00983278">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11289A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7E32BE7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B24C50"/>
    <w:multiLevelType w:val="hybridMultilevel"/>
    <w:tmpl w:val="B620869C"/>
    <w:lvl w:ilvl="0" w:tplc="040B0001">
      <w:start w:val="1"/>
      <w:numFmt w:val="bullet"/>
      <w:lvlText w:val=""/>
      <w:lvlJc w:val="left"/>
      <w:pPr>
        <w:ind w:left="2744" w:hanging="360"/>
      </w:pPr>
      <w:rPr>
        <w:rFonts w:ascii="Symbol" w:hAnsi="Symbol" w:hint="default"/>
      </w:rPr>
    </w:lvl>
    <w:lvl w:ilvl="1" w:tplc="040B0003" w:tentative="1">
      <w:start w:val="1"/>
      <w:numFmt w:val="bullet"/>
      <w:lvlText w:val="o"/>
      <w:lvlJc w:val="left"/>
      <w:pPr>
        <w:ind w:left="3464" w:hanging="360"/>
      </w:pPr>
      <w:rPr>
        <w:rFonts w:ascii="Courier New" w:hAnsi="Courier New" w:cs="Courier New" w:hint="default"/>
      </w:rPr>
    </w:lvl>
    <w:lvl w:ilvl="2" w:tplc="040B0005" w:tentative="1">
      <w:start w:val="1"/>
      <w:numFmt w:val="bullet"/>
      <w:lvlText w:val=""/>
      <w:lvlJc w:val="left"/>
      <w:pPr>
        <w:ind w:left="4184" w:hanging="360"/>
      </w:pPr>
      <w:rPr>
        <w:rFonts w:ascii="Wingdings" w:hAnsi="Wingdings" w:hint="default"/>
      </w:rPr>
    </w:lvl>
    <w:lvl w:ilvl="3" w:tplc="040B0001" w:tentative="1">
      <w:start w:val="1"/>
      <w:numFmt w:val="bullet"/>
      <w:lvlText w:val=""/>
      <w:lvlJc w:val="left"/>
      <w:pPr>
        <w:ind w:left="4904" w:hanging="360"/>
      </w:pPr>
      <w:rPr>
        <w:rFonts w:ascii="Symbol" w:hAnsi="Symbol" w:hint="default"/>
      </w:rPr>
    </w:lvl>
    <w:lvl w:ilvl="4" w:tplc="040B0003" w:tentative="1">
      <w:start w:val="1"/>
      <w:numFmt w:val="bullet"/>
      <w:lvlText w:val="o"/>
      <w:lvlJc w:val="left"/>
      <w:pPr>
        <w:ind w:left="5624" w:hanging="360"/>
      </w:pPr>
      <w:rPr>
        <w:rFonts w:ascii="Courier New" w:hAnsi="Courier New" w:cs="Courier New" w:hint="default"/>
      </w:rPr>
    </w:lvl>
    <w:lvl w:ilvl="5" w:tplc="040B0005" w:tentative="1">
      <w:start w:val="1"/>
      <w:numFmt w:val="bullet"/>
      <w:lvlText w:val=""/>
      <w:lvlJc w:val="left"/>
      <w:pPr>
        <w:ind w:left="6344" w:hanging="360"/>
      </w:pPr>
      <w:rPr>
        <w:rFonts w:ascii="Wingdings" w:hAnsi="Wingdings" w:hint="default"/>
      </w:rPr>
    </w:lvl>
    <w:lvl w:ilvl="6" w:tplc="040B0001" w:tentative="1">
      <w:start w:val="1"/>
      <w:numFmt w:val="bullet"/>
      <w:lvlText w:val=""/>
      <w:lvlJc w:val="left"/>
      <w:pPr>
        <w:ind w:left="7064" w:hanging="360"/>
      </w:pPr>
      <w:rPr>
        <w:rFonts w:ascii="Symbol" w:hAnsi="Symbol" w:hint="default"/>
      </w:rPr>
    </w:lvl>
    <w:lvl w:ilvl="7" w:tplc="040B0003" w:tentative="1">
      <w:start w:val="1"/>
      <w:numFmt w:val="bullet"/>
      <w:lvlText w:val="o"/>
      <w:lvlJc w:val="left"/>
      <w:pPr>
        <w:ind w:left="7784" w:hanging="360"/>
      </w:pPr>
      <w:rPr>
        <w:rFonts w:ascii="Courier New" w:hAnsi="Courier New" w:cs="Courier New" w:hint="default"/>
      </w:rPr>
    </w:lvl>
    <w:lvl w:ilvl="8" w:tplc="040B0005" w:tentative="1">
      <w:start w:val="1"/>
      <w:numFmt w:val="bullet"/>
      <w:lvlText w:val=""/>
      <w:lvlJc w:val="left"/>
      <w:pPr>
        <w:ind w:left="8504" w:hanging="360"/>
      </w:pPr>
      <w:rPr>
        <w:rFonts w:ascii="Wingdings" w:hAnsi="Wingdings" w:hint="default"/>
      </w:rPr>
    </w:lvl>
  </w:abstractNum>
  <w:abstractNum w:abstractNumId="3" w15:restartNumberingAfterBreak="0">
    <w:nsid w:val="198077E6"/>
    <w:multiLevelType w:val="hybridMultilevel"/>
    <w:tmpl w:val="1754417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15:restartNumberingAfterBreak="0">
    <w:nsid w:val="21695FBD"/>
    <w:multiLevelType w:val="multilevel"/>
    <w:tmpl w:val="895622CA"/>
    <w:styleLink w:val="Otsikkonumerointi"/>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2438" w:hanging="1134"/>
      </w:pPr>
      <w:rPr>
        <w:rFonts w:hint="default"/>
      </w:rPr>
    </w:lvl>
    <w:lvl w:ilvl="3">
      <w:start w:val="1"/>
      <w:numFmt w:val="none"/>
      <w:pStyle w:val="Otsikko4"/>
      <w:suff w:val="nothing"/>
      <w:lvlText w:val=""/>
      <w:lvlJc w:val="left"/>
      <w:pPr>
        <w:ind w:left="1304" w:firstLine="0"/>
      </w:pPr>
      <w:rPr>
        <w:rFonts w:hint="default"/>
      </w:rPr>
    </w:lvl>
    <w:lvl w:ilvl="4">
      <w:start w:val="1"/>
      <w:numFmt w:val="none"/>
      <w:pStyle w:val="Otsikko5"/>
      <w:suff w:val="nothing"/>
      <w:lvlText w:val=""/>
      <w:lvlJc w:val="left"/>
      <w:pPr>
        <w:ind w:left="1304" w:firstLine="0"/>
      </w:pPr>
      <w:rPr>
        <w:rFonts w:hint="default"/>
      </w:rPr>
    </w:lvl>
    <w:lvl w:ilvl="5">
      <w:start w:val="1"/>
      <w:numFmt w:val="none"/>
      <w:pStyle w:val="Otsikko6"/>
      <w:suff w:val="nothing"/>
      <w:lvlText w:val=""/>
      <w:lvlJc w:val="left"/>
      <w:pPr>
        <w:ind w:left="1304" w:firstLine="0"/>
      </w:pPr>
      <w:rPr>
        <w:rFonts w:hint="default"/>
      </w:rPr>
    </w:lvl>
    <w:lvl w:ilvl="6">
      <w:start w:val="1"/>
      <w:numFmt w:val="none"/>
      <w:pStyle w:val="Otsikko7"/>
      <w:suff w:val="nothing"/>
      <w:lvlText w:val=""/>
      <w:lvlJc w:val="left"/>
      <w:pPr>
        <w:ind w:left="1304" w:firstLine="0"/>
      </w:pPr>
      <w:rPr>
        <w:rFonts w:hint="default"/>
      </w:rPr>
    </w:lvl>
    <w:lvl w:ilvl="7">
      <w:start w:val="1"/>
      <w:numFmt w:val="none"/>
      <w:pStyle w:val="Otsikko8"/>
      <w:suff w:val="nothing"/>
      <w:lvlText w:val=""/>
      <w:lvlJc w:val="left"/>
      <w:pPr>
        <w:ind w:left="1304" w:firstLine="0"/>
      </w:pPr>
      <w:rPr>
        <w:rFonts w:hint="default"/>
      </w:rPr>
    </w:lvl>
    <w:lvl w:ilvl="8">
      <w:start w:val="1"/>
      <w:numFmt w:val="none"/>
      <w:pStyle w:val="Otsikko9"/>
      <w:suff w:val="nothing"/>
      <w:lvlText w:val=""/>
      <w:lvlJc w:val="left"/>
      <w:pPr>
        <w:ind w:left="1304" w:firstLine="0"/>
      </w:pPr>
      <w:rPr>
        <w:rFonts w:hint="default"/>
      </w:rPr>
    </w:lvl>
  </w:abstractNum>
  <w:abstractNum w:abstractNumId="5" w15:restartNumberingAfterBreak="0">
    <w:nsid w:val="25306973"/>
    <w:multiLevelType w:val="hybridMultilevel"/>
    <w:tmpl w:val="832E118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6" w15:restartNumberingAfterBreak="0">
    <w:nsid w:val="2DB534D3"/>
    <w:multiLevelType w:val="multilevel"/>
    <w:tmpl w:val="35349D70"/>
    <w:styleLink w:val="Luettelomerkit"/>
    <w:lvl w:ilvl="0">
      <w:start w:val="1"/>
      <w:numFmt w:val="bullet"/>
      <w:pStyle w:val="Merkittyluettelo"/>
      <w:lvlText w:val="–"/>
      <w:lvlJc w:val="left"/>
      <w:pPr>
        <w:ind w:left="1701" w:hanging="397"/>
      </w:pPr>
      <w:rPr>
        <w:rFonts w:ascii="Verdana" w:hAnsi="Verdana" w:hint="default"/>
        <w:color w:val="auto"/>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abstractNum w:abstractNumId="7" w15:restartNumberingAfterBreak="0">
    <w:nsid w:val="2FDE03B1"/>
    <w:multiLevelType w:val="hybridMultilevel"/>
    <w:tmpl w:val="4A7AB7E4"/>
    <w:lvl w:ilvl="0" w:tplc="040B0001">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8" w15:restartNumberingAfterBreak="0">
    <w:nsid w:val="35135635"/>
    <w:multiLevelType w:val="hybridMultilevel"/>
    <w:tmpl w:val="0C98641A"/>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9" w15:restartNumberingAfterBreak="0">
    <w:nsid w:val="394D0BBB"/>
    <w:multiLevelType w:val="hybridMultilevel"/>
    <w:tmpl w:val="7E2607F2"/>
    <w:lvl w:ilvl="0" w:tplc="040B0001">
      <w:start w:val="1"/>
      <w:numFmt w:val="bullet"/>
      <w:lvlText w:val=""/>
      <w:lvlJc w:val="left"/>
      <w:pPr>
        <w:ind w:left="2744" w:hanging="360"/>
      </w:pPr>
      <w:rPr>
        <w:rFonts w:ascii="Symbol" w:hAnsi="Symbol" w:hint="default"/>
      </w:rPr>
    </w:lvl>
    <w:lvl w:ilvl="1" w:tplc="040B0003" w:tentative="1">
      <w:start w:val="1"/>
      <w:numFmt w:val="bullet"/>
      <w:lvlText w:val="o"/>
      <w:lvlJc w:val="left"/>
      <w:pPr>
        <w:ind w:left="3464" w:hanging="360"/>
      </w:pPr>
      <w:rPr>
        <w:rFonts w:ascii="Courier New" w:hAnsi="Courier New" w:cs="Courier New" w:hint="default"/>
      </w:rPr>
    </w:lvl>
    <w:lvl w:ilvl="2" w:tplc="040B0005" w:tentative="1">
      <w:start w:val="1"/>
      <w:numFmt w:val="bullet"/>
      <w:lvlText w:val=""/>
      <w:lvlJc w:val="left"/>
      <w:pPr>
        <w:ind w:left="4184" w:hanging="360"/>
      </w:pPr>
      <w:rPr>
        <w:rFonts w:ascii="Wingdings" w:hAnsi="Wingdings" w:hint="default"/>
      </w:rPr>
    </w:lvl>
    <w:lvl w:ilvl="3" w:tplc="040B0001" w:tentative="1">
      <w:start w:val="1"/>
      <w:numFmt w:val="bullet"/>
      <w:lvlText w:val=""/>
      <w:lvlJc w:val="left"/>
      <w:pPr>
        <w:ind w:left="4904" w:hanging="360"/>
      </w:pPr>
      <w:rPr>
        <w:rFonts w:ascii="Symbol" w:hAnsi="Symbol" w:hint="default"/>
      </w:rPr>
    </w:lvl>
    <w:lvl w:ilvl="4" w:tplc="040B0003" w:tentative="1">
      <w:start w:val="1"/>
      <w:numFmt w:val="bullet"/>
      <w:lvlText w:val="o"/>
      <w:lvlJc w:val="left"/>
      <w:pPr>
        <w:ind w:left="5624" w:hanging="360"/>
      </w:pPr>
      <w:rPr>
        <w:rFonts w:ascii="Courier New" w:hAnsi="Courier New" w:cs="Courier New" w:hint="default"/>
      </w:rPr>
    </w:lvl>
    <w:lvl w:ilvl="5" w:tplc="040B0005" w:tentative="1">
      <w:start w:val="1"/>
      <w:numFmt w:val="bullet"/>
      <w:lvlText w:val=""/>
      <w:lvlJc w:val="left"/>
      <w:pPr>
        <w:ind w:left="6344" w:hanging="360"/>
      </w:pPr>
      <w:rPr>
        <w:rFonts w:ascii="Wingdings" w:hAnsi="Wingdings" w:hint="default"/>
      </w:rPr>
    </w:lvl>
    <w:lvl w:ilvl="6" w:tplc="040B0001" w:tentative="1">
      <w:start w:val="1"/>
      <w:numFmt w:val="bullet"/>
      <w:lvlText w:val=""/>
      <w:lvlJc w:val="left"/>
      <w:pPr>
        <w:ind w:left="7064" w:hanging="360"/>
      </w:pPr>
      <w:rPr>
        <w:rFonts w:ascii="Symbol" w:hAnsi="Symbol" w:hint="default"/>
      </w:rPr>
    </w:lvl>
    <w:lvl w:ilvl="7" w:tplc="040B0003" w:tentative="1">
      <w:start w:val="1"/>
      <w:numFmt w:val="bullet"/>
      <w:lvlText w:val="o"/>
      <w:lvlJc w:val="left"/>
      <w:pPr>
        <w:ind w:left="7784" w:hanging="360"/>
      </w:pPr>
      <w:rPr>
        <w:rFonts w:ascii="Courier New" w:hAnsi="Courier New" w:cs="Courier New" w:hint="default"/>
      </w:rPr>
    </w:lvl>
    <w:lvl w:ilvl="8" w:tplc="040B0005" w:tentative="1">
      <w:start w:val="1"/>
      <w:numFmt w:val="bullet"/>
      <w:lvlText w:val=""/>
      <w:lvlJc w:val="left"/>
      <w:pPr>
        <w:ind w:left="8504" w:hanging="360"/>
      </w:pPr>
      <w:rPr>
        <w:rFonts w:ascii="Wingdings" w:hAnsi="Wingdings" w:hint="default"/>
      </w:rPr>
    </w:lvl>
  </w:abstractNum>
  <w:abstractNum w:abstractNumId="10" w15:restartNumberingAfterBreak="0">
    <w:nsid w:val="40140639"/>
    <w:multiLevelType w:val="hybridMultilevel"/>
    <w:tmpl w:val="CBBA16B6"/>
    <w:lvl w:ilvl="0" w:tplc="040B0001">
      <w:start w:val="1"/>
      <w:numFmt w:val="bullet"/>
      <w:lvlText w:val=""/>
      <w:lvlJc w:val="left"/>
      <w:pPr>
        <w:ind w:left="3104" w:hanging="360"/>
      </w:pPr>
      <w:rPr>
        <w:rFonts w:ascii="Symbol" w:hAnsi="Symbol" w:hint="default"/>
      </w:rPr>
    </w:lvl>
    <w:lvl w:ilvl="1" w:tplc="040B0003" w:tentative="1">
      <w:start w:val="1"/>
      <w:numFmt w:val="bullet"/>
      <w:lvlText w:val="o"/>
      <w:lvlJc w:val="left"/>
      <w:pPr>
        <w:ind w:left="3824" w:hanging="360"/>
      </w:pPr>
      <w:rPr>
        <w:rFonts w:ascii="Courier New" w:hAnsi="Courier New" w:cs="Courier New" w:hint="default"/>
      </w:rPr>
    </w:lvl>
    <w:lvl w:ilvl="2" w:tplc="040B0005" w:tentative="1">
      <w:start w:val="1"/>
      <w:numFmt w:val="bullet"/>
      <w:lvlText w:val=""/>
      <w:lvlJc w:val="left"/>
      <w:pPr>
        <w:ind w:left="4544" w:hanging="360"/>
      </w:pPr>
      <w:rPr>
        <w:rFonts w:ascii="Wingdings" w:hAnsi="Wingdings" w:hint="default"/>
      </w:rPr>
    </w:lvl>
    <w:lvl w:ilvl="3" w:tplc="040B0001" w:tentative="1">
      <w:start w:val="1"/>
      <w:numFmt w:val="bullet"/>
      <w:lvlText w:val=""/>
      <w:lvlJc w:val="left"/>
      <w:pPr>
        <w:ind w:left="5264" w:hanging="360"/>
      </w:pPr>
      <w:rPr>
        <w:rFonts w:ascii="Symbol" w:hAnsi="Symbol" w:hint="default"/>
      </w:rPr>
    </w:lvl>
    <w:lvl w:ilvl="4" w:tplc="040B0003" w:tentative="1">
      <w:start w:val="1"/>
      <w:numFmt w:val="bullet"/>
      <w:lvlText w:val="o"/>
      <w:lvlJc w:val="left"/>
      <w:pPr>
        <w:ind w:left="5984" w:hanging="360"/>
      </w:pPr>
      <w:rPr>
        <w:rFonts w:ascii="Courier New" w:hAnsi="Courier New" w:cs="Courier New" w:hint="default"/>
      </w:rPr>
    </w:lvl>
    <w:lvl w:ilvl="5" w:tplc="040B0005" w:tentative="1">
      <w:start w:val="1"/>
      <w:numFmt w:val="bullet"/>
      <w:lvlText w:val=""/>
      <w:lvlJc w:val="left"/>
      <w:pPr>
        <w:ind w:left="6704" w:hanging="360"/>
      </w:pPr>
      <w:rPr>
        <w:rFonts w:ascii="Wingdings" w:hAnsi="Wingdings" w:hint="default"/>
      </w:rPr>
    </w:lvl>
    <w:lvl w:ilvl="6" w:tplc="040B0001" w:tentative="1">
      <w:start w:val="1"/>
      <w:numFmt w:val="bullet"/>
      <w:lvlText w:val=""/>
      <w:lvlJc w:val="left"/>
      <w:pPr>
        <w:ind w:left="7424" w:hanging="360"/>
      </w:pPr>
      <w:rPr>
        <w:rFonts w:ascii="Symbol" w:hAnsi="Symbol" w:hint="default"/>
      </w:rPr>
    </w:lvl>
    <w:lvl w:ilvl="7" w:tplc="040B0003" w:tentative="1">
      <w:start w:val="1"/>
      <w:numFmt w:val="bullet"/>
      <w:lvlText w:val="o"/>
      <w:lvlJc w:val="left"/>
      <w:pPr>
        <w:ind w:left="8144" w:hanging="360"/>
      </w:pPr>
      <w:rPr>
        <w:rFonts w:ascii="Courier New" w:hAnsi="Courier New" w:cs="Courier New" w:hint="default"/>
      </w:rPr>
    </w:lvl>
    <w:lvl w:ilvl="8" w:tplc="040B0005" w:tentative="1">
      <w:start w:val="1"/>
      <w:numFmt w:val="bullet"/>
      <w:lvlText w:val=""/>
      <w:lvlJc w:val="left"/>
      <w:pPr>
        <w:ind w:left="8864" w:hanging="360"/>
      </w:pPr>
      <w:rPr>
        <w:rFonts w:ascii="Wingdings" w:hAnsi="Wingdings" w:hint="default"/>
      </w:rPr>
    </w:lvl>
  </w:abstractNum>
  <w:abstractNum w:abstractNumId="11" w15:restartNumberingAfterBreak="0">
    <w:nsid w:val="47CA5F1D"/>
    <w:multiLevelType w:val="hybridMultilevel"/>
    <w:tmpl w:val="FE26B4A0"/>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496A3622"/>
    <w:multiLevelType w:val="hybridMultilevel"/>
    <w:tmpl w:val="EEFA7602"/>
    <w:lvl w:ilvl="0" w:tplc="040B0001">
      <w:start w:val="1"/>
      <w:numFmt w:val="bullet"/>
      <w:lvlText w:val=""/>
      <w:lvlJc w:val="left"/>
      <w:pPr>
        <w:ind w:left="2384" w:hanging="360"/>
      </w:pPr>
      <w:rPr>
        <w:rFonts w:ascii="Symbol" w:hAnsi="Symbol" w:hint="default"/>
      </w:rPr>
    </w:lvl>
    <w:lvl w:ilvl="1" w:tplc="040B0003" w:tentative="1">
      <w:start w:val="1"/>
      <w:numFmt w:val="bullet"/>
      <w:lvlText w:val="o"/>
      <w:lvlJc w:val="left"/>
      <w:pPr>
        <w:ind w:left="3104" w:hanging="360"/>
      </w:pPr>
      <w:rPr>
        <w:rFonts w:ascii="Courier New" w:hAnsi="Courier New" w:cs="Courier New" w:hint="default"/>
      </w:rPr>
    </w:lvl>
    <w:lvl w:ilvl="2" w:tplc="040B0005" w:tentative="1">
      <w:start w:val="1"/>
      <w:numFmt w:val="bullet"/>
      <w:lvlText w:val=""/>
      <w:lvlJc w:val="left"/>
      <w:pPr>
        <w:ind w:left="3824" w:hanging="360"/>
      </w:pPr>
      <w:rPr>
        <w:rFonts w:ascii="Wingdings" w:hAnsi="Wingdings" w:hint="default"/>
      </w:rPr>
    </w:lvl>
    <w:lvl w:ilvl="3" w:tplc="040B0001" w:tentative="1">
      <w:start w:val="1"/>
      <w:numFmt w:val="bullet"/>
      <w:lvlText w:val=""/>
      <w:lvlJc w:val="left"/>
      <w:pPr>
        <w:ind w:left="4544" w:hanging="360"/>
      </w:pPr>
      <w:rPr>
        <w:rFonts w:ascii="Symbol" w:hAnsi="Symbol" w:hint="default"/>
      </w:rPr>
    </w:lvl>
    <w:lvl w:ilvl="4" w:tplc="040B0003" w:tentative="1">
      <w:start w:val="1"/>
      <w:numFmt w:val="bullet"/>
      <w:lvlText w:val="o"/>
      <w:lvlJc w:val="left"/>
      <w:pPr>
        <w:ind w:left="5264" w:hanging="360"/>
      </w:pPr>
      <w:rPr>
        <w:rFonts w:ascii="Courier New" w:hAnsi="Courier New" w:cs="Courier New" w:hint="default"/>
      </w:rPr>
    </w:lvl>
    <w:lvl w:ilvl="5" w:tplc="040B0005" w:tentative="1">
      <w:start w:val="1"/>
      <w:numFmt w:val="bullet"/>
      <w:lvlText w:val=""/>
      <w:lvlJc w:val="left"/>
      <w:pPr>
        <w:ind w:left="5984" w:hanging="360"/>
      </w:pPr>
      <w:rPr>
        <w:rFonts w:ascii="Wingdings" w:hAnsi="Wingdings" w:hint="default"/>
      </w:rPr>
    </w:lvl>
    <w:lvl w:ilvl="6" w:tplc="040B0001" w:tentative="1">
      <w:start w:val="1"/>
      <w:numFmt w:val="bullet"/>
      <w:lvlText w:val=""/>
      <w:lvlJc w:val="left"/>
      <w:pPr>
        <w:ind w:left="6704" w:hanging="360"/>
      </w:pPr>
      <w:rPr>
        <w:rFonts w:ascii="Symbol" w:hAnsi="Symbol" w:hint="default"/>
      </w:rPr>
    </w:lvl>
    <w:lvl w:ilvl="7" w:tplc="040B0003" w:tentative="1">
      <w:start w:val="1"/>
      <w:numFmt w:val="bullet"/>
      <w:lvlText w:val="o"/>
      <w:lvlJc w:val="left"/>
      <w:pPr>
        <w:ind w:left="7424" w:hanging="360"/>
      </w:pPr>
      <w:rPr>
        <w:rFonts w:ascii="Courier New" w:hAnsi="Courier New" w:cs="Courier New" w:hint="default"/>
      </w:rPr>
    </w:lvl>
    <w:lvl w:ilvl="8" w:tplc="040B0005" w:tentative="1">
      <w:start w:val="1"/>
      <w:numFmt w:val="bullet"/>
      <w:lvlText w:val=""/>
      <w:lvlJc w:val="left"/>
      <w:pPr>
        <w:ind w:left="8144" w:hanging="360"/>
      </w:pPr>
      <w:rPr>
        <w:rFonts w:ascii="Wingdings" w:hAnsi="Wingdings" w:hint="default"/>
      </w:rPr>
    </w:lvl>
  </w:abstractNum>
  <w:abstractNum w:abstractNumId="13" w15:restartNumberingAfterBreak="0">
    <w:nsid w:val="56EC5FC1"/>
    <w:multiLevelType w:val="multilevel"/>
    <w:tmpl w:val="CB18DBEC"/>
    <w:styleLink w:val="Numerointi"/>
    <w:lvl w:ilvl="0">
      <w:start w:val="1"/>
      <w:numFmt w:val="decimal"/>
      <w:pStyle w:val="Numeroituluettelo"/>
      <w:lvlText w:val="%1."/>
      <w:lvlJc w:val="left"/>
      <w:pPr>
        <w:ind w:left="1701" w:hanging="397"/>
      </w:pPr>
      <w:rPr>
        <w:rFonts w:hint="default"/>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abstractNum w:abstractNumId="14" w15:restartNumberingAfterBreak="0">
    <w:nsid w:val="64514B6B"/>
    <w:multiLevelType w:val="hybridMultilevel"/>
    <w:tmpl w:val="307EDE8E"/>
    <w:lvl w:ilvl="0" w:tplc="040B0001">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040B0005">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5" w15:restartNumberingAfterBreak="0">
    <w:nsid w:val="66AA5AE4"/>
    <w:multiLevelType w:val="hybridMultilevel"/>
    <w:tmpl w:val="152A5CA0"/>
    <w:lvl w:ilvl="0" w:tplc="040B0001">
      <w:start w:val="1"/>
      <w:numFmt w:val="bullet"/>
      <w:lvlText w:val=""/>
      <w:lvlJc w:val="left"/>
      <w:pPr>
        <w:ind w:left="2384" w:hanging="360"/>
      </w:pPr>
      <w:rPr>
        <w:rFonts w:ascii="Symbol" w:hAnsi="Symbol" w:hint="default"/>
      </w:rPr>
    </w:lvl>
    <w:lvl w:ilvl="1" w:tplc="040B0003" w:tentative="1">
      <w:start w:val="1"/>
      <w:numFmt w:val="bullet"/>
      <w:lvlText w:val="o"/>
      <w:lvlJc w:val="left"/>
      <w:pPr>
        <w:ind w:left="3104" w:hanging="360"/>
      </w:pPr>
      <w:rPr>
        <w:rFonts w:ascii="Courier New" w:hAnsi="Courier New" w:cs="Courier New" w:hint="default"/>
      </w:rPr>
    </w:lvl>
    <w:lvl w:ilvl="2" w:tplc="040B0005" w:tentative="1">
      <w:start w:val="1"/>
      <w:numFmt w:val="bullet"/>
      <w:lvlText w:val=""/>
      <w:lvlJc w:val="left"/>
      <w:pPr>
        <w:ind w:left="3824" w:hanging="360"/>
      </w:pPr>
      <w:rPr>
        <w:rFonts w:ascii="Wingdings" w:hAnsi="Wingdings" w:hint="default"/>
      </w:rPr>
    </w:lvl>
    <w:lvl w:ilvl="3" w:tplc="040B0001" w:tentative="1">
      <w:start w:val="1"/>
      <w:numFmt w:val="bullet"/>
      <w:lvlText w:val=""/>
      <w:lvlJc w:val="left"/>
      <w:pPr>
        <w:ind w:left="4544" w:hanging="360"/>
      </w:pPr>
      <w:rPr>
        <w:rFonts w:ascii="Symbol" w:hAnsi="Symbol" w:hint="default"/>
      </w:rPr>
    </w:lvl>
    <w:lvl w:ilvl="4" w:tplc="040B0003" w:tentative="1">
      <w:start w:val="1"/>
      <w:numFmt w:val="bullet"/>
      <w:lvlText w:val="o"/>
      <w:lvlJc w:val="left"/>
      <w:pPr>
        <w:ind w:left="5264" w:hanging="360"/>
      </w:pPr>
      <w:rPr>
        <w:rFonts w:ascii="Courier New" w:hAnsi="Courier New" w:cs="Courier New" w:hint="default"/>
      </w:rPr>
    </w:lvl>
    <w:lvl w:ilvl="5" w:tplc="040B0005" w:tentative="1">
      <w:start w:val="1"/>
      <w:numFmt w:val="bullet"/>
      <w:lvlText w:val=""/>
      <w:lvlJc w:val="left"/>
      <w:pPr>
        <w:ind w:left="5984" w:hanging="360"/>
      </w:pPr>
      <w:rPr>
        <w:rFonts w:ascii="Wingdings" w:hAnsi="Wingdings" w:hint="default"/>
      </w:rPr>
    </w:lvl>
    <w:lvl w:ilvl="6" w:tplc="040B0001" w:tentative="1">
      <w:start w:val="1"/>
      <w:numFmt w:val="bullet"/>
      <w:lvlText w:val=""/>
      <w:lvlJc w:val="left"/>
      <w:pPr>
        <w:ind w:left="6704" w:hanging="360"/>
      </w:pPr>
      <w:rPr>
        <w:rFonts w:ascii="Symbol" w:hAnsi="Symbol" w:hint="default"/>
      </w:rPr>
    </w:lvl>
    <w:lvl w:ilvl="7" w:tplc="040B0003" w:tentative="1">
      <w:start w:val="1"/>
      <w:numFmt w:val="bullet"/>
      <w:lvlText w:val="o"/>
      <w:lvlJc w:val="left"/>
      <w:pPr>
        <w:ind w:left="7424" w:hanging="360"/>
      </w:pPr>
      <w:rPr>
        <w:rFonts w:ascii="Courier New" w:hAnsi="Courier New" w:cs="Courier New" w:hint="default"/>
      </w:rPr>
    </w:lvl>
    <w:lvl w:ilvl="8" w:tplc="040B0005" w:tentative="1">
      <w:start w:val="1"/>
      <w:numFmt w:val="bullet"/>
      <w:lvlText w:val=""/>
      <w:lvlJc w:val="left"/>
      <w:pPr>
        <w:ind w:left="8144" w:hanging="360"/>
      </w:pPr>
      <w:rPr>
        <w:rFonts w:ascii="Wingdings" w:hAnsi="Wingdings" w:hint="default"/>
      </w:rPr>
    </w:lvl>
  </w:abstractNum>
  <w:abstractNum w:abstractNumId="16" w15:restartNumberingAfterBreak="0">
    <w:nsid w:val="72173DE0"/>
    <w:multiLevelType w:val="multilevel"/>
    <w:tmpl w:val="895622CA"/>
    <w:numStyleLink w:val="Otsikkonumerointi"/>
  </w:abstractNum>
  <w:abstractNum w:abstractNumId="17" w15:restartNumberingAfterBreak="0">
    <w:nsid w:val="78301F6D"/>
    <w:multiLevelType w:val="hybridMultilevel"/>
    <w:tmpl w:val="4C501E08"/>
    <w:lvl w:ilvl="0" w:tplc="040B0001">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1"/>
  </w:num>
  <w:num w:numId="2">
    <w:abstractNumId w:val="0"/>
  </w:num>
  <w:num w:numId="3">
    <w:abstractNumId w:val="6"/>
  </w:num>
  <w:num w:numId="4">
    <w:abstractNumId w:val="13"/>
  </w:num>
  <w:num w:numId="5">
    <w:abstractNumId w:val="4"/>
  </w:num>
  <w:num w:numId="6">
    <w:abstractNumId w:val="16"/>
  </w:num>
  <w:num w:numId="7">
    <w:abstractNumId w:val="6"/>
  </w:num>
  <w:num w:numId="8">
    <w:abstractNumId w:val="13"/>
  </w:num>
  <w:num w:numId="9">
    <w:abstractNumId w:val="5"/>
  </w:num>
  <w:num w:numId="10">
    <w:abstractNumId w:val="8"/>
  </w:num>
  <w:num w:numId="11">
    <w:abstractNumId w:val="12"/>
  </w:num>
  <w:num w:numId="12">
    <w:abstractNumId w:val="15"/>
  </w:num>
  <w:num w:numId="13">
    <w:abstractNumId w:val="9"/>
  </w:num>
  <w:num w:numId="14">
    <w:abstractNumId w:val="2"/>
  </w:num>
  <w:num w:numId="15">
    <w:abstractNumId w:val="10"/>
  </w:num>
  <w:num w:numId="16">
    <w:abstractNumId w:val="7"/>
  </w:num>
  <w:num w:numId="17">
    <w:abstractNumId w:val="17"/>
  </w:num>
  <w:num w:numId="18">
    <w:abstractNumId w:val="3"/>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009"/>
    <w:rsid w:val="000569A9"/>
    <w:rsid w:val="000762B7"/>
    <w:rsid w:val="0009284A"/>
    <w:rsid w:val="000C17D9"/>
    <w:rsid w:val="000C5CF7"/>
    <w:rsid w:val="000E37B5"/>
    <w:rsid w:val="000F204E"/>
    <w:rsid w:val="000F3EAA"/>
    <w:rsid w:val="000F6045"/>
    <w:rsid w:val="00127316"/>
    <w:rsid w:val="00191FBD"/>
    <w:rsid w:val="001A1055"/>
    <w:rsid w:val="001A7EE8"/>
    <w:rsid w:val="001B156C"/>
    <w:rsid w:val="001D5657"/>
    <w:rsid w:val="001F346B"/>
    <w:rsid w:val="001F69B9"/>
    <w:rsid w:val="002233A8"/>
    <w:rsid w:val="00277DEB"/>
    <w:rsid w:val="002851CB"/>
    <w:rsid w:val="003014B2"/>
    <w:rsid w:val="003C6009"/>
    <w:rsid w:val="00462FB3"/>
    <w:rsid w:val="00471FA3"/>
    <w:rsid w:val="004A2040"/>
    <w:rsid w:val="004C27F9"/>
    <w:rsid w:val="004C3183"/>
    <w:rsid w:val="004C4858"/>
    <w:rsid w:val="005406C4"/>
    <w:rsid w:val="00543CB4"/>
    <w:rsid w:val="00553465"/>
    <w:rsid w:val="005733D6"/>
    <w:rsid w:val="005F46F7"/>
    <w:rsid w:val="00605138"/>
    <w:rsid w:val="00607649"/>
    <w:rsid w:val="0062737B"/>
    <w:rsid w:val="00640DEC"/>
    <w:rsid w:val="00687039"/>
    <w:rsid w:val="00693A4A"/>
    <w:rsid w:val="0069594F"/>
    <w:rsid w:val="006C702C"/>
    <w:rsid w:val="00704830"/>
    <w:rsid w:val="00711516"/>
    <w:rsid w:val="007448E6"/>
    <w:rsid w:val="00766ED3"/>
    <w:rsid w:val="00767518"/>
    <w:rsid w:val="00886B28"/>
    <w:rsid w:val="00887E54"/>
    <w:rsid w:val="008A19B6"/>
    <w:rsid w:val="008A1AB9"/>
    <w:rsid w:val="008B7736"/>
    <w:rsid w:val="009076D4"/>
    <w:rsid w:val="00920CC0"/>
    <w:rsid w:val="00951017"/>
    <w:rsid w:val="00951C28"/>
    <w:rsid w:val="00983278"/>
    <w:rsid w:val="00985071"/>
    <w:rsid w:val="0099473E"/>
    <w:rsid w:val="009C0E4A"/>
    <w:rsid w:val="00A0216E"/>
    <w:rsid w:val="00A17AA6"/>
    <w:rsid w:val="00A254FC"/>
    <w:rsid w:val="00A257A0"/>
    <w:rsid w:val="00A770C6"/>
    <w:rsid w:val="00B05FF9"/>
    <w:rsid w:val="00B32088"/>
    <w:rsid w:val="00B33020"/>
    <w:rsid w:val="00B44C2E"/>
    <w:rsid w:val="00B46A56"/>
    <w:rsid w:val="00BA23EE"/>
    <w:rsid w:val="00BD0BD6"/>
    <w:rsid w:val="00BE4E63"/>
    <w:rsid w:val="00C321B4"/>
    <w:rsid w:val="00C9445F"/>
    <w:rsid w:val="00CF438D"/>
    <w:rsid w:val="00CF54FC"/>
    <w:rsid w:val="00D32BC6"/>
    <w:rsid w:val="00D63BFE"/>
    <w:rsid w:val="00D7752E"/>
    <w:rsid w:val="00D9280E"/>
    <w:rsid w:val="00D93239"/>
    <w:rsid w:val="00DC064E"/>
    <w:rsid w:val="00DD0E94"/>
    <w:rsid w:val="00DF6E86"/>
    <w:rsid w:val="00DF7C3C"/>
    <w:rsid w:val="00E177C8"/>
    <w:rsid w:val="00E36334"/>
    <w:rsid w:val="00E448D8"/>
    <w:rsid w:val="00EA484C"/>
    <w:rsid w:val="00ED2F1B"/>
    <w:rsid w:val="00EF1C52"/>
    <w:rsid w:val="00F27402"/>
    <w:rsid w:val="00F42D13"/>
    <w:rsid w:val="00F657BE"/>
    <w:rsid w:val="00F71947"/>
    <w:rsid w:val="00FE0CD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DDD954"/>
  <w15:docId w15:val="{281D146B-3521-4E03-8B0A-9E2F68557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18"/>
        <w:szCs w:val="18"/>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951017"/>
    <w:pPr>
      <w:spacing w:after="160" w:line="259" w:lineRule="auto"/>
    </w:pPr>
    <w:rPr>
      <w:rFonts w:cstheme="minorBidi"/>
      <w:sz w:val="22"/>
      <w:szCs w:val="22"/>
    </w:rPr>
  </w:style>
  <w:style w:type="paragraph" w:styleId="Otsikko1">
    <w:name w:val="heading 1"/>
    <w:basedOn w:val="Normaali"/>
    <w:next w:val="Leipteksti"/>
    <w:link w:val="Otsikko1Char"/>
    <w:uiPriority w:val="9"/>
    <w:qFormat/>
    <w:rsid w:val="00CF438D"/>
    <w:pPr>
      <w:keepNext/>
      <w:keepLines/>
      <w:spacing w:after="180" w:line="240" w:lineRule="auto"/>
      <w:outlineLvl w:val="0"/>
    </w:pPr>
    <w:rPr>
      <w:rFonts w:asciiTheme="majorHAnsi" w:eastAsiaTheme="majorEastAsia" w:hAnsiTheme="majorHAnsi" w:cstheme="majorBidi"/>
      <w:b/>
      <w:bCs/>
      <w:sz w:val="18"/>
      <w:szCs w:val="28"/>
    </w:rPr>
  </w:style>
  <w:style w:type="paragraph" w:styleId="Otsikko2">
    <w:name w:val="heading 2"/>
    <w:basedOn w:val="Normaali"/>
    <w:next w:val="Leipteksti"/>
    <w:link w:val="Otsikko2Char"/>
    <w:uiPriority w:val="9"/>
    <w:qFormat/>
    <w:rsid w:val="00CF438D"/>
    <w:pPr>
      <w:keepNext/>
      <w:keepLines/>
      <w:spacing w:after="180" w:line="240" w:lineRule="auto"/>
      <w:outlineLvl w:val="1"/>
    </w:pPr>
    <w:rPr>
      <w:rFonts w:asciiTheme="majorHAnsi" w:eastAsiaTheme="majorEastAsia" w:hAnsiTheme="majorHAnsi" w:cstheme="majorBidi"/>
      <w:bCs/>
      <w:sz w:val="18"/>
      <w:szCs w:val="26"/>
    </w:rPr>
  </w:style>
  <w:style w:type="paragraph" w:styleId="Otsikko3">
    <w:name w:val="heading 3"/>
    <w:basedOn w:val="Normaali"/>
    <w:next w:val="Leipteksti"/>
    <w:link w:val="Otsikko3Char"/>
    <w:uiPriority w:val="9"/>
    <w:qFormat/>
    <w:rsid w:val="00CF438D"/>
    <w:pPr>
      <w:keepNext/>
      <w:keepLines/>
      <w:spacing w:after="180" w:line="240" w:lineRule="auto"/>
      <w:ind w:left="1304"/>
      <w:outlineLvl w:val="2"/>
    </w:pPr>
    <w:rPr>
      <w:rFonts w:asciiTheme="majorHAnsi" w:eastAsiaTheme="majorEastAsia" w:hAnsiTheme="majorHAnsi" w:cstheme="majorBidi"/>
      <w:b/>
      <w:bCs/>
      <w:sz w:val="18"/>
      <w:szCs w:val="18"/>
    </w:rPr>
  </w:style>
  <w:style w:type="paragraph" w:styleId="Otsikko4">
    <w:name w:val="heading 4"/>
    <w:basedOn w:val="Normaali"/>
    <w:next w:val="Leipteksti"/>
    <w:link w:val="Otsikko4Char"/>
    <w:uiPriority w:val="9"/>
    <w:rsid w:val="001A7EE8"/>
    <w:pPr>
      <w:keepNext/>
      <w:keepLines/>
      <w:numPr>
        <w:ilvl w:val="3"/>
        <w:numId w:val="6"/>
      </w:numPr>
      <w:spacing w:after="180" w:line="240" w:lineRule="auto"/>
      <w:outlineLvl w:val="3"/>
    </w:pPr>
    <w:rPr>
      <w:rFonts w:asciiTheme="majorHAnsi" w:eastAsiaTheme="majorEastAsia" w:hAnsiTheme="majorHAnsi" w:cstheme="majorBidi"/>
      <w:bCs/>
      <w:iCs/>
      <w:sz w:val="18"/>
      <w:szCs w:val="18"/>
    </w:rPr>
  </w:style>
  <w:style w:type="paragraph" w:styleId="Otsikko5">
    <w:name w:val="heading 5"/>
    <w:basedOn w:val="Normaali"/>
    <w:next w:val="Leipteksti"/>
    <w:link w:val="Otsikko5Char"/>
    <w:uiPriority w:val="9"/>
    <w:rsid w:val="001A7EE8"/>
    <w:pPr>
      <w:keepNext/>
      <w:keepLines/>
      <w:numPr>
        <w:ilvl w:val="4"/>
        <w:numId w:val="6"/>
      </w:numPr>
      <w:spacing w:after="180" w:line="240" w:lineRule="auto"/>
      <w:outlineLvl w:val="4"/>
    </w:pPr>
    <w:rPr>
      <w:rFonts w:asciiTheme="majorHAnsi" w:eastAsiaTheme="majorEastAsia" w:hAnsiTheme="majorHAnsi" w:cstheme="majorBidi"/>
      <w:sz w:val="18"/>
      <w:szCs w:val="18"/>
    </w:rPr>
  </w:style>
  <w:style w:type="paragraph" w:styleId="Otsikko6">
    <w:name w:val="heading 6"/>
    <w:basedOn w:val="Normaali"/>
    <w:next w:val="Leipteksti"/>
    <w:link w:val="Otsikko6Char"/>
    <w:uiPriority w:val="9"/>
    <w:rsid w:val="001A7EE8"/>
    <w:pPr>
      <w:keepNext/>
      <w:keepLines/>
      <w:numPr>
        <w:ilvl w:val="5"/>
        <w:numId w:val="6"/>
      </w:numPr>
      <w:spacing w:after="180" w:line="240" w:lineRule="auto"/>
      <w:outlineLvl w:val="5"/>
    </w:pPr>
    <w:rPr>
      <w:rFonts w:asciiTheme="majorHAnsi" w:eastAsiaTheme="majorEastAsia" w:hAnsiTheme="majorHAnsi" w:cstheme="majorBidi"/>
      <w:iCs/>
      <w:sz w:val="18"/>
      <w:szCs w:val="18"/>
    </w:rPr>
  </w:style>
  <w:style w:type="paragraph" w:styleId="Otsikko7">
    <w:name w:val="heading 7"/>
    <w:basedOn w:val="Normaali"/>
    <w:next w:val="Leipteksti"/>
    <w:link w:val="Otsikko7Char"/>
    <w:uiPriority w:val="9"/>
    <w:rsid w:val="001A7EE8"/>
    <w:pPr>
      <w:keepNext/>
      <w:keepLines/>
      <w:numPr>
        <w:ilvl w:val="6"/>
        <w:numId w:val="6"/>
      </w:numPr>
      <w:spacing w:after="180" w:line="240" w:lineRule="auto"/>
      <w:outlineLvl w:val="6"/>
    </w:pPr>
    <w:rPr>
      <w:rFonts w:asciiTheme="majorHAnsi" w:eastAsiaTheme="majorEastAsia" w:hAnsiTheme="majorHAnsi" w:cstheme="majorBidi"/>
      <w:iCs/>
      <w:sz w:val="18"/>
      <w:szCs w:val="18"/>
    </w:rPr>
  </w:style>
  <w:style w:type="paragraph" w:styleId="Otsikko8">
    <w:name w:val="heading 8"/>
    <w:basedOn w:val="Normaali"/>
    <w:next w:val="Leipteksti"/>
    <w:link w:val="Otsikko8Char"/>
    <w:uiPriority w:val="9"/>
    <w:rsid w:val="001A7EE8"/>
    <w:pPr>
      <w:keepNext/>
      <w:keepLines/>
      <w:numPr>
        <w:ilvl w:val="7"/>
        <w:numId w:val="6"/>
      </w:numPr>
      <w:spacing w:after="180" w:line="240" w:lineRule="auto"/>
      <w:outlineLvl w:val="7"/>
    </w:pPr>
    <w:rPr>
      <w:rFonts w:asciiTheme="majorHAnsi" w:eastAsiaTheme="majorEastAsia" w:hAnsiTheme="majorHAnsi" w:cstheme="majorBidi"/>
      <w:sz w:val="18"/>
      <w:szCs w:val="20"/>
    </w:rPr>
  </w:style>
  <w:style w:type="paragraph" w:styleId="Otsikko9">
    <w:name w:val="heading 9"/>
    <w:basedOn w:val="Normaali"/>
    <w:next w:val="Leipteksti"/>
    <w:link w:val="Otsikko9Char"/>
    <w:uiPriority w:val="9"/>
    <w:rsid w:val="001A7EE8"/>
    <w:pPr>
      <w:keepNext/>
      <w:keepLines/>
      <w:numPr>
        <w:ilvl w:val="8"/>
        <w:numId w:val="6"/>
      </w:numPr>
      <w:spacing w:after="180" w:line="240" w:lineRule="auto"/>
      <w:outlineLvl w:val="8"/>
    </w:pPr>
    <w:rPr>
      <w:rFonts w:asciiTheme="majorHAnsi" w:eastAsiaTheme="majorEastAsia" w:hAnsiTheme="majorHAnsi" w:cstheme="majorBidi"/>
      <w:iCs/>
      <w:sz w:val="18"/>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Normaali"/>
    <w:next w:val="Leipteksti"/>
    <w:link w:val="OtsikkoChar"/>
    <w:uiPriority w:val="10"/>
    <w:qFormat/>
    <w:rsid w:val="00F71947"/>
    <w:pPr>
      <w:spacing w:after="180" w:line="240" w:lineRule="auto"/>
      <w:ind w:right="2552"/>
      <w:contextualSpacing/>
    </w:pPr>
    <w:rPr>
      <w:rFonts w:asciiTheme="majorHAnsi" w:eastAsiaTheme="majorEastAsia" w:hAnsiTheme="majorHAnsi" w:cstheme="majorBidi"/>
      <w:b/>
      <w:szCs w:val="52"/>
    </w:rPr>
  </w:style>
  <w:style w:type="character" w:customStyle="1" w:styleId="OtsikkoChar">
    <w:name w:val="Otsikko Char"/>
    <w:basedOn w:val="Kappaleenoletusfontti"/>
    <w:link w:val="Otsikko"/>
    <w:uiPriority w:val="10"/>
    <w:rsid w:val="00F71947"/>
    <w:rPr>
      <w:rFonts w:asciiTheme="majorHAnsi" w:eastAsiaTheme="majorEastAsia" w:hAnsiTheme="majorHAnsi" w:cstheme="majorBidi"/>
      <w:b/>
      <w:sz w:val="22"/>
      <w:szCs w:val="52"/>
    </w:rPr>
  </w:style>
  <w:style w:type="character" w:customStyle="1" w:styleId="Otsikko1Char">
    <w:name w:val="Otsikko 1 Char"/>
    <w:basedOn w:val="Kappaleenoletusfontti"/>
    <w:link w:val="Otsikko1"/>
    <w:uiPriority w:val="9"/>
    <w:rsid w:val="00CF438D"/>
    <w:rPr>
      <w:rFonts w:asciiTheme="majorHAnsi" w:eastAsiaTheme="majorEastAsia" w:hAnsiTheme="majorHAnsi" w:cstheme="majorBidi"/>
      <w:b/>
      <w:bCs/>
      <w:szCs w:val="28"/>
    </w:rPr>
  </w:style>
  <w:style w:type="paragraph" w:styleId="Leipteksti">
    <w:name w:val="Body Text"/>
    <w:basedOn w:val="Normaali"/>
    <w:link w:val="LeiptekstiChar"/>
    <w:uiPriority w:val="1"/>
    <w:qFormat/>
    <w:rsid w:val="00CF438D"/>
    <w:pPr>
      <w:spacing w:after="180" w:line="240" w:lineRule="auto"/>
      <w:ind w:left="1304"/>
    </w:pPr>
    <w:rPr>
      <w:rFonts w:cstheme="minorHAnsi"/>
      <w:sz w:val="18"/>
      <w:szCs w:val="18"/>
    </w:rPr>
  </w:style>
  <w:style w:type="character" w:customStyle="1" w:styleId="LeiptekstiChar">
    <w:name w:val="Leipäteksti Char"/>
    <w:basedOn w:val="Kappaleenoletusfontti"/>
    <w:link w:val="Leipteksti"/>
    <w:uiPriority w:val="1"/>
    <w:rsid w:val="00CF438D"/>
  </w:style>
  <w:style w:type="character" w:customStyle="1" w:styleId="Otsikko2Char">
    <w:name w:val="Otsikko 2 Char"/>
    <w:basedOn w:val="Kappaleenoletusfontti"/>
    <w:link w:val="Otsikko2"/>
    <w:uiPriority w:val="9"/>
    <w:rsid w:val="00CF438D"/>
    <w:rPr>
      <w:rFonts w:asciiTheme="majorHAnsi" w:eastAsiaTheme="majorEastAsia" w:hAnsiTheme="majorHAnsi" w:cstheme="majorBidi"/>
      <w:bCs/>
      <w:szCs w:val="26"/>
    </w:rPr>
  </w:style>
  <w:style w:type="character" w:customStyle="1" w:styleId="Otsikko3Char">
    <w:name w:val="Otsikko 3 Char"/>
    <w:basedOn w:val="Kappaleenoletusfontti"/>
    <w:link w:val="Otsikko3"/>
    <w:uiPriority w:val="9"/>
    <w:rsid w:val="00CF438D"/>
    <w:rPr>
      <w:rFonts w:asciiTheme="majorHAnsi" w:eastAsiaTheme="majorEastAsia" w:hAnsiTheme="majorHAnsi" w:cstheme="majorBidi"/>
      <w:b/>
      <w:bCs/>
    </w:rPr>
  </w:style>
  <w:style w:type="character" w:customStyle="1" w:styleId="Otsikko4Char">
    <w:name w:val="Otsikko 4 Char"/>
    <w:basedOn w:val="Kappaleenoletusfontti"/>
    <w:link w:val="Otsikko4"/>
    <w:uiPriority w:val="9"/>
    <w:rsid w:val="001A7EE8"/>
    <w:rPr>
      <w:rFonts w:asciiTheme="majorHAnsi" w:eastAsiaTheme="majorEastAsia" w:hAnsiTheme="majorHAnsi" w:cstheme="majorBidi"/>
      <w:bCs/>
      <w:iCs/>
    </w:rPr>
  </w:style>
  <w:style w:type="character" w:customStyle="1" w:styleId="Otsikko5Char">
    <w:name w:val="Otsikko 5 Char"/>
    <w:basedOn w:val="Kappaleenoletusfontti"/>
    <w:link w:val="Otsikko5"/>
    <w:uiPriority w:val="9"/>
    <w:rsid w:val="001A7EE8"/>
    <w:rPr>
      <w:rFonts w:asciiTheme="majorHAnsi" w:eastAsiaTheme="majorEastAsia" w:hAnsiTheme="majorHAnsi" w:cstheme="majorBidi"/>
    </w:rPr>
  </w:style>
  <w:style w:type="character" w:customStyle="1" w:styleId="Otsikko6Char">
    <w:name w:val="Otsikko 6 Char"/>
    <w:basedOn w:val="Kappaleenoletusfontti"/>
    <w:link w:val="Otsikko6"/>
    <w:uiPriority w:val="9"/>
    <w:rsid w:val="001A7EE8"/>
    <w:rPr>
      <w:rFonts w:asciiTheme="majorHAnsi" w:eastAsiaTheme="majorEastAsia" w:hAnsiTheme="majorHAnsi" w:cstheme="majorBidi"/>
      <w:iCs/>
    </w:rPr>
  </w:style>
  <w:style w:type="character" w:customStyle="1" w:styleId="Otsikko7Char">
    <w:name w:val="Otsikko 7 Char"/>
    <w:basedOn w:val="Kappaleenoletusfontti"/>
    <w:link w:val="Otsikko7"/>
    <w:uiPriority w:val="9"/>
    <w:rsid w:val="001A7EE8"/>
    <w:rPr>
      <w:rFonts w:asciiTheme="majorHAnsi" w:eastAsiaTheme="majorEastAsia" w:hAnsiTheme="majorHAnsi" w:cstheme="majorBidi"/>
      <w:iCs/>
    </w:rPr>
  </w:style>
  <w:style w:type="character" w:customStyle="1" w:styleId="Otsikko8Char">
    <w:name w:val="Otsikko 8 Char"/>
    <w:basedOn w:val="Kappaleenoletusfontti"/>
    <w:link w:val="Otsikko8"/>
    <w:uiPriority w:val="9"/>
    <w:rsid w:val="001A7EE8"/>
    <w:rPr>
      <w:rFonts w:asciiTheme="majorHAnsi" w:eastAsiaTheme="majorEastAsia" w:hAnsiTheme="majorHAnsi" w:cstheme="majorBidi"/>
      <w:szCs w:val="20"/>
    </w:rPr>
  </w:style>
  <w:style w:type="character" w:customStyle="1" w:styleId="Otsikko9Char">
    <w:name w:val="Otsikko 9 Char"/>
    <w:basedOn w:val="Kappaleenoletusfontti"/>
    <w:link w:val="Otsikko9"/>
    <w:uiPriority w:val="9"/>
    <w:rsid w:val="001A7EE8"/>
    <w:rPr>
      <w:rFonts w:asciiTheme="majorHAnsi" w:eastAsiaTheme="majorEastAsia" w:hAnsiTheme="majorHAnsi" w:cstheme="majorBidi"/>
      <w:iCs/>
      <w:szCs w:val="20"/>
    </w:rPr>
  </w:style>
  <w:style w:type="paragraph" w:styleId="Sisllysluettelonotsikko">
    <w:name w:val="TOC Heading"/>
    <w:basedOn w:val="Otsikko"/>
    <w:next w:val="Normaali"/>
    <w:uiPriority w:val="39"/>
    <w:rsid w:val="00B32088"/>
  </w:style>
  <w:style w:type="paragraph" w:styleId="Eivli">
    <w:name w:val="No Spacing"/>
    <w:uiPriority w:val="2"/>
    <w:qFormat/>
    <w:rsid w:val="00CF438D"/>
    <w:pPr>
      <w:ind w:left="1304"/>
    </w:pPr>
  </w:style>
  <w:style w:type="paragraph" w:styleId="Yltunniste">
    <w:name w:val="header"/>
    <w:basedOn w:val="Normaali"/>
    <w:link w:val="YltunnisteChar"/>
    <w:uiPriority w:val="99"/>
    <w:rsid w:val="00E448D8"/>
    <w:pPr>
      <w:spacing w:after="0" w:line="240" w:lineRule="auto"/>
    </w:pPr>
    <w:rPr>
      <w:rFonts w:cstheme="minorHAnsi"/>
      <w:sz w:val="18"/>
      <w:szCs w:val="18"/>
    </w:rPr>
  </w:style>
  <w:style w:type="character" w:customStyle="1" w:styleId="YltunnisteChar">
    <w:name w:val="Ylätunniste Char"/>
    <w:basedOn w:val="Kappaleenoletusfontti"/>
    <w:link w:val="Yltunniste"/>
    <w:uiPriority w:val="99"/>
    <w:rsid w:val="00E448D8"/>
  </w:style>
  <w:style w:type="paragraph" w:styleId="Alatunniste">
    <w:name w:val="footer"/>
    <w:basedOn w:val="Normaali"/>
    <w:link w:val="AlatunnisteChar"/>
    <w:uiPriority w:val="99"/>
    <w:rsid w:val="001D5657"/>
    <w:pPr>
      <w:spacing w:after="0" w:line="240" w:lineRule="auto"/>
    </w:pPr>
    <w:rPr>
      <w:rFonts w:cstheme="minorHAnsi"/>
      <w:color w:val="7F7F7F"/>
      <w:sz w:val="14"/>
      <w:szCs w:val="18"/>
    </w:rPr>
  </w:style>
  <w:style w:type="character" w:customStyle="1" w:styleId="AlatunnisteChar">
    <w:name w:val="Alatunniste Char"/>
    <w:basedOn w:val="Kappaleenoletusfontti"/>
    <w:link w:val="Alatunniste"/>
    <w:uiPriority w:val="99"/>
    <w:rsid w:val="001D5657"/>
    <w:rPr>
      <w:color w:val="7F7F7F"/>
      <w:sz w:val="14"/>
    </w:rPr>
  </w:style>
  <w:style w:type="table" w:styleId="TaulukkoRuudukko">
    <w:name w:val="Table Grid"/>
    <w:basedOn w:val="Normaalitaulukko"/>
    <w:uiPriority w:val="59"/>
    <w:rsid w:val="00223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uudukkoa">
    <w:name w:val="Ei ruudukkoa"/>
    <w:basedOn w:val="Normaalitaulukko"/>
    <w:uiPriority w:val="99"/>
    <w:rsid w:val="002233A8"/>
    <w:tblPr>
      <w:tblCellMar>
        <w:left w:w="0" w:type="dxa"/>
        <w:right w:w="0" w:type="dxa"/>
      </w:tblCellMar>
    </w:tblPr>
  </w:style>
  <w:style w:type="paragraph" w:styleId="Seliteteksti">
    <w:name w:val="Balloon Text"/>
    <w:basedOn w:val="Normaali"/>
    <w:link w:val="SelitetekstiChar"/>
    <w:uiPriority w:val="99"/>
    <w:semiHidden/>
    <w:unhideWhenUsed/>
    <w:rsid w:val="008B7736"/>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8B7736"/>
    <w:rPr>
      <w:rFonts w:ascii="Tahoma" w:hAnsi="Tahoma" w:cs="Tahoma"/>
      <w:sz w:val="16"/>
      <w:szCs w:val="16"/>
    </w:rPr>
  </w:style>
  <w:style w:type="numbering" w:customStyle="1" w:styleId="Luettelomerkit">
    <w:name w:val="Luettelomerkit"/>
    <w:uiPriority w:val="99"/>
    <w:rsid w:val="000569A9"/>
    <w:pPr>
      <w:numPr>
        <w:numId w:val="3"/>
      </w:numPr>
    </w:pPr>
  </w:style>
  <w:style w:type="numbering" w:customStyle="1" w:styleId="Numerointi">
    <w:name w:val="Numerointi"/>
    <w:uiPriority w:val="99"/>
    <w:rsid w:val="006C702C"/>
    <w:pPr>
      <w:numPr>
        <w:numId w:val="4"/>
      </w:numPr>
    </w:pPr>
  </w:style>
  <w:style w:type="paragraph" w:styleId="Merkittyluettelo">
    <w:name w:val="List Bullet"/>
    <w:basedOn w:val="Normaali"/>
    <w:uiPriority w:val="99"/>
    <w:qFormat/>
    <w:rsid w:val="00CF438D"/>
    <w:pPr>
      <w:numPr>
        <w:numId w:val="7"/>
      </w:numPr>
      <w:spacing w:after="180" w:line="240" w:lineRule="auto"/>
      <w:contextualSpacing/>
    </w:pPr>
    <w:rPr>
      <w:rFonts w:cstheme="minorHAnsi"/>
      <w:sz w:val="18"/>
      <w:szCs w:val="18"/>
    </w:rPr>
  </w:style>
  <w:style w:type="character" w:styleId="Hyperlinkki">
    <w:name w:val="Hyperlink"/>
    <w:basedOn w:val="Kappaleenoletusfontti"/>
    <w:uiPriority w:val="99"/>
    <w:unhideWhenUsed/>
    <w:rsid w:val="00F42D13"/>
    <w:rPr>
      <w:color w:val="0000FF" w:themeColor="hyperlink"/>
      <w:u w:val="single"/>
    </w:rPr>
  </w:style>
  <w:style w:type="paragraph" w:styleId="Numeroituluettelo">
    <w:name w:val="List Number"/>
    <w:basedOn w:val="Normaali"/>
    <w:uiPriority w:val="99"/>
    <w:qFormat/>
    <w:rsid w:val="00CF438D"/>
    <w:pPr>
      <w:numPr>
        <w:numId w:val="8"/>
      </w:numPr>
      <w:spacing w:after="180" w:line="240" w:lineRule="auto"/>
      <w:contextualSpacing/>
    </w:pPr>
    <w:rPr>
      <w:rFonts w:cstheme="minorHAnsi"/>
      <w:sz w:val="18"/>
      <w:szCs w:val="18"/>
    </w:rPr>
  </w:style>
  <w:style w:type="character" w:styleId="Paikkamerkkiteksti">
    <w:name w:val="Placeholder Text"/>
    <w:basedOn w:val="Kappaleenoletusfontti"/>
    <w:uiPriority w:val="99"/>
    <w:rsid w:val="00A17AA6"/>
    <w:rPr>
      <w:color w:val="auto"/>
    </w:rPr>
  </w:style>
  <w:style w:type="numbering" w:customStyle="1" w:styleId="Otsikkonumerointi">
    <w:name w:val="Otsikkonumerointi"/>
    <w:uiPriority w:val="99"/>
    <w:rsid w:val="001A7EE8"/>
    <w:pPr>
      <w:numPr>
        <w:numId w:val="5"/>
      </w:numPr>
    </w:pPr>
  </w:style>
  <w:style w:type="paragraph" w:customStyle="1" w:styleId="Sivuotsikko">
    <w:name w:val="Sivuotsikko"/>
    <w:basedOn w:val="Leipteksti"/>
    <w:next w:val="Leipteksti"/>
    <w:link w:val="SivuotsikkoChar"/>
    <w:uiPriority w:val="11"/>
    <w:qFormat/>
    <w:rsid w:val="00CF438D"/>
    <w:pPr>
      <w:ind w:hanging="1304"/>
    </w:pPr>
  </w:style>
  <w:style w:type="character" w:customStyle="1" w:styleId="SivuotsikkoChar">
    <w:name w:val="Sivuotsikko Char"/>
    <w:basedOn w:val="LeiptekstiChar"/>
    <w:link w:val="Sivuotsikko"/>
    <w:uiPriority w:val="11"/>
    <w:rsid w:val="00CF4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www.kuntatyonantajat.fi/fi/ajankohtaista/yleiskirjeet/2016/Tiedostot1116/yleiskirje1611hf-ovtes-tutoropettaja-liite1.pdf"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http://www.kuntatyonantajat.fi/fi/ajankohtaista/yleiskirjeet/2016/Tiedostot1116/yleiskirje1611hf-ovtes-tutoropettaja-liite1.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ntyle\Appdata\Roaming\Microsoft\Templates\Kuntaliitto\Peruspohja.dotx" TargetMode="External"/></Relationships>
</file>

<file path=word/diagrams/colors1.xml><?xml version="1.0" encoding="utf-8"?>
<dgm:colorsDef xmlns:dgm="http://schemas.openxmlformats.org/drawingml/2006/diagram" xmlns:a="http://schemas.openxmlformats.org/drawingml/2006/main" uniqueId="urn:microsoft.com/office/officeart/2005/8/colors/accent2_3">
  <dgm:title val=""/>
  <dgm:desc val=""/>
  <dgm:catLst>
    <dgm:cat type="accent2" pri="11300"/>
  </dgm:catLst>
  <dgm:styleLbl name="node0">
    <dgm:fillClrLst meth="repeat">
      <a:schemeClr val="accent2">
        <a:shade val="80000"/>
      </a:schemeClr>
    </dgm:fillClrLst>
    <dgm:linClrLst meth="repeat">
      <a:schemeClr val="lt1"/>
    </dgm:linClrLst>
    <dgm:effectClrLst/>
    <dgm:txLinClrLst/>
    <dgm:txFillClrLst/>
    <dgm:txEffectClrLst/>
  </dgm:styleLbl>
  <dgm:styleLbl name="node1">
    <dgm:fillClrLst>
      <a:schemeClr val="accent2">
        <a:shade val="80000"/>
      </a:schemeClr>
      <a:schemeClr val="accent2">
        <a:tint val="70000"/>
      </a:schemeClr>
    </dgm:fillClrLst>
    <dgm:linClrLst meth="repeat">
      <a:schemeClr val="lt1"/>
    </dgm:linClrLst>
    <dgm:effectClrLst/>
    <dgm:txLinClrLst/>
    <dgm:txFillClrLst/>
    <dgm:txEffectClrLst/>
  </dgm:styleLbl>
  <dgm:styleLbl name="alignNode1">
    <dgm:fillClrLst>
      <a:schemeClr val="accent2">
        <a:shade val="80000"/>
      </a:schemeClr>
      <a:schemeClr val="accent2">
        <a:tint val="70000"/>
      </a:schemeClr>
    </dgm:fillClrLst>
    <dgm:linClrLst>
      <a:schemeClr val="accent2">
        <a:shade val="80000"/>
      </a:schemeClr>
      <a:schemeClr val="accent2">
        <a:tint val="70000"/>
      </a:schemeClr>
    </dgm:linClrLst>
    <dgm:effectClrLst/>
    <dgm:txLinClrLst/>
    <dgm:txFillClrLst/>
    <dgm:txEffectClrLst/>
  </dgm:styleLbl>
  <dgm:styleLbl name="lnNode1">
    <dgm:fillClrLst>
      <a:schemeClr val="accent2">
        <a:shade val="80000"/>
      </a:schemeClr>
      <a:schemeClr val="accent2">
        <a:tint val="7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tint val="70000"/>
        <a:alpha val="50000"/>
      </a:schemeClr>
    </dgm:fillClrLst>
    <dgm:linClrLst meth="repeat">
      <a:schemeClr val="lt1"/>
    </dgm:linClrLst>
    <dgm:effectClrLst/>
    <dgm:txLinClrLst/>
    <dgm:txFillClrLst/>
    <dgm:txEffectClrLst/>
  </dgm:styleLbl>
  <dgm:styleLbl name="node2">
    <dgm:fillClrLst>
      <a:schemeClr val="accent2">
        <a:tint val="99000"/>
      </a:schemeClr>
    </dgm:fillClrLst>
    <dgm:linClrLst meth="repeat">
      <a:schemeClr val="lt1"/>
    </dgm:linClrLst>
    <dgm:effectClrLst/>
    <dgm:txLinClrLst/>
    <dgm:txFillClrLst/>
    <dgm:txEffectClrLst/>
  </dgm:styleLbl>
  <dgm:styleLbl name="node3">
    <dgm:fillClrLst>
      <a:schemeClr val="accent2">
        <a:tint val="80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dgm:txEffectClrLst/>
  </dgm:styleLbl>
  <dgm:styleLbl name="f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b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sibTrans1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9000"/>
      </a:schemeClr>
    </dgm:fillClrLst>
    <dgm:linClrLst meth="repeat">
      <a:schemeClr val="lt1"/>
    </dgm:linClrLst>
    <dgm:effectClrLst/>
    <dgm:txLinClrLst/>
    <dgm:txFillClrLst/>
    <dgm:txEffectClrLst/>
  </dgm:styleLbl>
  <dgm:styleLbl name="asst3">
    <dgm:fillClrLst>
      <a:schemeClr val="accent2">
        <a:tint val="80000"/>
      </a:schemeClr>
    </dgm:fillClrLst>
    <dgm:linClrLst meth="repeat">
      <a:schemeClr val="lt1"/>
    </dgm:linClrLst>
    <dgm:effectClrLst/>
    <dgm:txLinClrLst/>
    <dgm:txFillClrLst/>
    <dgm:txEffectClrLst/>
  </dgm:styleLbl>
  <dgm:styleLbl name="asst4">
    <dgm:fillClrLst>
      <a:schemeClr val="accent2">
        <a:tint val="7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lt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9000"/>
      </a:schemeClr>
    </dgm:fillClrLst>
    <dgm:linClrLst meth="repeat">
      <a:schemeClr val="accent2">
        <a:tint val="99000"/>
      </a:schemeClr>
    </dgm:linClrLst>
    <dgm:effectClrLst/>
    <dgm:txLinClrLst/>
    <dgm:txFillClrLst meth="repeat">
      <a:schemeClr val="tx1"/>
    </dgm:txFillClrLst>
    <dgm:txEffectClrLst/>
  </dgm:styleLbl>
  <dgm:styleLbl name="parChTrans1D3">
    <dgm:fillClrLst meth="repeat">
      <a:schemeClr val="accent2">
        <a:tint val="80000"/>
      </a:schemeClr>
    </dgm:fillClrLst>
    <dgm:linClrLst meth="repeat">
      <a:schemeClr val="accent2">
        <a:tint val="80000"/>
      </a:schemeClr>
    </dgm:linClrLst>
    <dgm:effectClrLst/>
    <dgm:txLinClrLst/>
    <dgm:txFillClrLst meth="repeat">
      <a:schemeClr val="tx1"/>
    </dgm:txFillClrLst>
    <dgm:txEffectClrLst/>
  </dgm:styleLbl>
  <dgm:styleLbl name="parChTrans1D4">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270A0BE-5473-4FBB-A4D3-DB02CA41F37D}" type="doc">
      <dgm:prSet loTypeId="urn:microsoft.com/office/officeart/2005/8/layout/cycle3" loCatId="cycle" qsTypeId="urn:microsoft.com/office/officeart/2005/8/quickstyle/simple1" qsCatId="simple" csTypeId="urn:microsoft.com/office/officeart/2005/8/colors/accent2_3" csCatId="accent2" phldr="1"/>
      <dgm:spPr/>
      <dgm:t>
        <a:bodyPr/>
        <a:lstStyle/>
        <a:p>
          <a:endParaRPr lang="fi-FI"/>
        </a:p>
      </dgm:t>
    </dgm:pt>
    <dgm:pt modelId="{CBEDAFA3-5541-4B79-8F47-373974B0E6C2}">
      <dgm:prSet phldrT="[Teksti]"/>
      <dgm:spPr/>
      <dgm:t>
        <a:bodyPr/>
        <a:lstStyle/>
        <a:p>
          <a:r>
            <a:rPr lang="fi-FI"/>
            <a:t>Suunnittelu</a:t>
          </a:r>
        </a:p>
      </dgm:t>
    </dgm:pt>
    <dgm:pt modelId="{B21D9965-20A3-4B3F-9352-FD467C7BD7E3}" type="parTrans" cxnId="{3891C94C-15E7-4167-879A-8DD1917430B4}">
      <dgm:prSet/>
      <dgm:spPr/>
      <dgm:t>
        <a:bodyPr/>
        <a:lstStyle/>
        <a:p>
          <a:endParaRPr lang="fi-FI"/>
        </a:p>
      </dgm:t>
    </dgm:pt>
    <dgm:pt modelId="{A0AE77A0-336C-4CEE-8F72-ACD049A2F9D3}" type="sibTrans" cxnId="{3891C94C-15E7-4167-879A-8DD1917430B4}">
      <dgm:prSet/>
      <dgm:spPr/>
      <dgm:t>
        <a:bodyPr/>
        <a:lstStyle/>
        <a:p>
          <a:endParaRPr lang="fi-FI"/>
        </a:p>
      </dgm:t>
    </dgm:pt>
    <dgm:pt modelId="{2D40706E-4ED3-4130-B7A7-99B6C7999C10}">
      <dgm:prSet phldrT="[Teksti]"/>
      <dgm:spPr/>
      <dgm:t>
        <a:bodyPr/>
        <a:lstStyle/>
        <a:p>
          <a:r>
            <a:rPr lang="fi-FI"/>
            <a:t>Tekeminen</a:t>
          </a:r>
        </a:p>
      </dgm:t>
    </dgm:pt>
    <dgm:pt modelId="{16F315FE-9C40-4FA2-A45B-082C58E3CD79}" type="parTrans" cxnId="{3C81C6EA-17E7-4374-B16F-5F3A044BCBCE}">
      <dgm:prSet/>
      <dgm:spPr/>
      <dgm:t>
        <a:bodyPr/>
        <a:lstStyle/>
        <a:p>
          <a:endParaRPr lang="fi-FI"/>
        </a:p>
      </dgm:t>
    </dgm:pt>
    <dgm:pt modelId="{6B11F75D-DDCC-4DF4-A993-82FB726F683F}" type="sibTrans" cxnId="{3C81C6EA-17E7-4374-B16F-5F3A044BCBCE}">
      <dgm:prSet/>
      <dgm:spPr/>
      <dgm:t>
        <a:bodyPr/>
        <a:lstStyle/>
        <a:p>
          <a:endParaRPr lang="fi-FI"/>
        </a:p>
      </dgm:t>
    </dgm:pt>
    <dgm:pt modelId="{1ABE5714-E8B5-4FD1-9BA0-427739C65AFE}">
      <dgm:prSet phldrT="[Teksti]"/>
      <dgm:spPr/>
      <dgm:t>
        <a:bodyPr/>
        <a:lstStyle/>
        <a:p>
          <a:r>
            <a:rPr lang="fi-FI"/>
            <a:t>Arviointi</a:t>
          </a:r>
        </a:p>
      </dgm:t>
    </dgm:pt>
    <dgm:pt modelId="{B7C575DE-F865-4027-8ED9-F1918EC73718}" type="parTrans" cxnId="{3B0487D5-A986-4981-BFE8-28DF2F3ADCD7}">
      <dgm:prSet/>
      <dgm:spPr/>
      <dgm:t>
        <a:bodyPr/>
        <a:lstStyle/>
        <a:p>
          <a:endParaRPr lang="fi-FI"/>
        </a:p>
      </dgm:t>
    </dgm:pt>
    <dgm:pt modelId="{0BCCB26A-EA18-4232-8056-DF5C57EAEEC1}" type="sibTrans" cxnId="{3B0487D5-A986-4981-BFE8-28DF2F3ADCD7}">
      <dgm:prSet/>
      <dgm:spPr/>
      <dgm:t>
        <a:bodyPr/>
        <a:lstStyle/>
        <a:p>
          <a:endParaRPr lang="fi-FI"/>
        </a:p>
      </dgm:t>
    </dgm:pt>
    <dgm:pt modelId="{C86008C9-CD41-4FB5-9C43-1FC5487B137D}">
      <dgm:prSet phldrT="[Teksti]"/>
      <dgm:spPr/>
      <dgm:t>
        <a:bodyPr/>
        <a:lstStyle/>
        <a:p>
          <a:r>
            <a:rPr lang="fi-FI"/>
            <a:t>Vakiinnuttaminen</a:t>
          </a:r>
        </a:p>
      </dgm:t>
    </dgm:pt>
    <dgm:pt modelId="{8FB1CE49-2E3A-4D35-B599-4B6641476AEC}" type="parTrans" cxnId="{C4ADD26E-186C-4555-9EB1-75CDE7CE46A5}">
      <dgm:prSet/>
      <dgm:spPr/>
      <dgm:t>
        <a:bodyPr/>
        <a:lstStyle/>
        <a:p>
          <a:endParaRPr lang="fi-FI"/>
        </a:p>
      </dgm:t>
    </dgm:pt>
    <dgm:pt modelId="{423E75FD-A29E-4018-AE67-0F3F5A67C935}" type="sibTrans" cxnId="{C4ADD26E-186C-4555-9EB1-75CDE7CE46A5}">
      <dgm:prSet/>
      <dgm:spPr/>
      <dgm:t>
        <a:bodyPr/>
        <a:lstStyle/>
        <a:p>
          <a:endParaRPr lang="fi-FI"/>
        </a:p>
      </dgm:t>
    </dgm:pt>
    <dgm:pt modelId="{1B0FF223-ED96-4CC0-B3C9-354707BDBE9A}" type="pres">
      <dgm:prSet presAssocID="{B270A0BE-5473-4FBB-A4D3-DB02CA41F37D}" presName="Name0" presStyleCnt="0">
        <dgm:presLayoutVars>
          <dgm:dir/>
          <dgm:resizeHandles val="exact"/>
        </dgm:presLayoutVars>
      </dgm:prSet>
      <dgm:spPr/>
      <dgm:t>
        <a:bodyPr/>
        <a:lstStyle/>
        <a:p>
          <a:endParaRPr lang="fi-FI"/>
        </a:p>
      </dgm:t>
    </dgm:pt>
    <dgm:pt modelId="{39AD4B4C-ED0F-46BE-8932-88792A56A92A}" type="pres">
      <dgm:prSet presAssocID="{B270A0BE-5473-4FBB-A4D3-DB02CA41F37D}" presName="cycle" presStyleCnt="0"/>
      <dgm:spPr/>
      <dgm:t>
        <a:bodyPr/>
        <a:lstStyle/>
        <a:p>
          <a:endParaRPr lang="fi-FI"/>
        </a:p>
      </dgm:t>
    </dgm:pt>
    <dgm:pt modelId="{F944E66F-15A4-479E-9DD4-95EFAACF364E}" type="pres">
      <dgm:prSet presAssocID="{CBEDAFA3-5541-4B79-8F47-373974B0E6C2}" presName="nodeFirstNode" presStyleLbl="node1" presStyleIdx="0" presStyleCnt="4">
        <dgm:presLayoutVars>
          <dgm:bulletEnabled val="1"/>
        </dgm:presLayoutVars>
      </dgm:prSet>
      <dgm:spPr/>
      <dgm:t>
        <a:bodyPr/>
        <a:lstStyle/>
        <a:p>
          <a:endParaRPr lang="fi-FI"/>
        </a:p>
      </dgm:t>
    </dgm:pt>
    <dgm:pt modelId="{6FFD24F0-798C-465B-A53E-EA9F06861CDE}" type="pres">
      <dgm:prSet presAssocID="{A0AE77A0-336C-4CEE-8F72-ACD049A2F9D3}" presName="sibTransFirstNode" presStyleLbl="bgShp" presStyleIdx="0" presStyleCnt="1"/>
      <dgm:spPr/>
      <dgm:t>
        <a:bodyPr/>
        <a:lstStyle/>
        <a:p>
          <a:endParaRPr lang="fi-FI"/>
        </a:p>
      </dgm:t>
    </dgm:pt>
    <dgm:pt modelId="{C53FF0D2-FD2B-4C7E-95FD-8A4952CEC50D}" type="pres">
      <dgm:prSet presAssocID="{2D40706E-4ED3-4130-B7A7-99B6C7999C10}" presName="nodeFollowingNodes" presStyleLbl="node1" presStyleIdx="1" presStyleCnt="4">
        <dgm:presLayoutVars>
          <dgm:bulletEnabled val="1"/>
        </dgm:presLayoutVars>
      </dgm:prSet>
      <dgm:spPr/>
      <dgm:t>
        <a:bodyPr/>
        <a:lstStyle/>
        <a:p>
          <a:endParaRPr lang="fi-FI"/>
        </a:p>
      </dgm:t>
    </dgm:pt>
    <dgm:pt modelId="{0E48BAC8-54C6-43DD-BE18-CCE523D17275}" type="pres">
      <dgm:prSet presAssocID="{1ABE5714-E8B5-4FD1-9BA0-427739C65AFE}" presName="nodeFollowingNodes" presStyleLbl="node1" presStyleIdx="2" presStyleCnt="4">
        <dgm:presLayoutVars>
          <dgm:bulletEnabled val="1"/>
        </dgm:presLayoutVars>
      </dgm:prSet>
      <dgm:spPr/>
      <dgm:t>
        <a:bodyPr/>
        <a:lstStyle/>
        <a:p>
          <a:endParaRPr lang="fi-FI"/>
        </a:p>
      </dgm:t>
    </dgm:pt>
    <dgm:pt modelId="{0EF35295-B196-45EB-8B1D-CA7394708DBA}" type="pres">
      <dgm:prSet presAssocID="{C86008C9-CD41-4FB5-9C43-1FC5487B137D}" presName="nodeFollowingNodes" presStyleLbl="node1" presStyleIdx="3" presStyleCnt="4">
        <dgm:presLayoutVars>
          <dgm:bulletEnabled val="1"/>
        </dgm:presLayoutVars>
      </dgm:prSet>
      <dgm:spPr/>
      <dgm:t>
        <a:bodyPr/>
        <a:lstStyle/>
        <a:p>
          <a:endParaRPr lang="fi-FI"/>
        </a:p>
      </dgm:t>
    </dgm:pt>
  </dgm:ptLst>
  <dgm:cxnLst>
    <dgm:cxn modelId="{599883B8-0950-4216-B644-06EE49F24429}" type="presOf" srcId="{B270A0BE-5473-4FBB-A4D3-DB02CA41F37D}" destId="{1B0FF223-ED96-4CC0-B3C9-354707BDBE9A}" srcOrd="0" destOrd="0" presId="urn:microsoft.com/office/officeart/2005/8/layout/cycle3"/>
    <dgm:cxn modelId="{3B0487D5-A986-4981-BFE8-28DF2F3ADCD7}" srcId="{B270A0BE-5473-4FBB-A4D3-DB02CA41F37D}" destId="{1ABE5714-E8B5-4FD1-9BA0-427739C65AFE}" srcOrd="2" destOrd="0" parTransId="{B7C575DE-F865-4027-8ED9-F1918EC73718}" sibTransId="{0BCCB26A-EA18-4232-8056-DF5C57EAEEC1}"/>
    <dgm:cxn modelId="{8513EB36-05D9-4F17-B145-7AE2A845DFE5}" type="presOf" srcId="{2D40706E-4ED3-4130-B7A7-99B6C7999C10}" destId="{C53FF0D2-FD2B-4C7E-95FD-8A4952CEC50D}" srcOrd="0" destOrd="0" presId="urn:microsoft.com/office/officeart/2005/8/layout/cycle3"/>
    <dgm:cxn modelId="{3C81C6EA-17E7-4374-B16F-5F3A044BCBCE}" srcId="{B270A0BE-5473-4FBB-A4D3-DB02CA41F37D}" destId="{2D40706E-4ED3-4130-B7A7-99B6C7999C10}" srcOrd="1" destOrd="0" parTransId="{16F315FE-9C40-4FA2-A45B-082C58E3CD79}" sibTransId="{6B11F75D-DDCC-4DF4-A993-82FB726F683F}"/>
    <dgm:cxn modelId="{3891C94C-15E7-4167-879A-8DD1917430B4}" srcId="{B270A0BE-5473-4FBB-A4D3-DB02CA41F37D}" destId="{CBEDAFA3-5541-4B79-8F47-373974B0E6C2}" srcOrd="0" destOrd="0" parTransId="{B21D9965-20A3-4B3F-9352-FD467C7BD7E3}" sibTransId="{A0AE77A0-336C-4CEE-8F72-ACD049A2F9D3}"/>
    <dgm:cxn modelId="{B0E060FD-4D80-458A-9A3F-6DF8BE9E1BD0}" type="presOf" srcId="{1ABE5714-E8B5-4FD1-9BA0-427739C65AFE}" destId="{0E48BAC8-54C6-43DD-BE18-CCE523D17275}" srcOrd="0" destOrd="0" presId="urn:microsoft.com/office/officeart/2005/8/layout/cycle3"/>
    <dgm:cxn modelId="{29DA941D-5793-42BE-A8F1-25D9B5A8E2A3}" type="presOf" srcId="{C86008C9-CD41-4FB5-9C43-1FC5487B137D}" destId="{0EF35295-B196-45EB-8B1D-CA7394708DBA}" srcOrd="0" destOrd="0" presId="urn:microsoft.com/office/officeart/2005/8/layout/cycle3"/>
    <dgm:cxn modelId="{B5AB7295-DFAE-4695-8D85-2F3C98953496}" type="presOf" srcId="{A0AE77A0-336C-4CEE-8F72-ACD049A2F9D3}" destId="{6FFD24F0-798C-465B-A53E-EA9F06861CDE}" srcOrd="0" destOrd="0" presId="urn:microsoft.com/office/officeart/2005/8/layout/cycle3"/>
    <dgm:cxn modelId="{1E5DBE14-E7B4-46E4-9BCE-280F997C997D}" type="presOf" srcId="{CBEDAFA3-5541-4B79-8F47-373974B0E6C2}" destId="{F944E66F-15A4-479E-9DD4-95EFAACF364E}" srcOrd="0" destOrd="0" presId="urn:microsoft.com/office/officeart/2005/8/layout/cycle3"/>
    <dgm:cxn modelId="{C4ADD26E-186C-4555-9EB1-75CDE7CE46A5}" srcId="{B270A0BE-5473-4FBB-A4D3-DB02CA41F37D}" destId="{C86008C9-CD41-4FB5-9C43-1FC5487B137D}" srcOrd="3" destOrd="0" parTransId="{8FB1CE49-2E3A-4D35-B599-4B6641476AEC}" sibTransId="{423E75FD-A29E-4018-AE67-0F3F5A67C935}"/>
    <dgm:cxn modelId="{5C7825F9-F20B-45B8-8FB1-E03C8ACF86C6}" type="presParOf" srcId="{1B0FF223-ED96-4CC0-B3C9-354707BDBE9A}" destId="{39AD4B4C-ED0F-46BE-8932-88792A56A92A}" srcOrd="0" destOrd="0" presId="urn:microsoft.com/office/officeart/2005/8/layout/cycle3"/>
    <dgm:cxn modelId="{B4F8D347-AA57-4FBE-8DE5-D07AF5719D80}" type="presParOf" srcId="{39AD4B4C-ED0F-46BE-8932-88792A56A92A}" destId="{F944E66F-15A4-479E-9DD4-95EFAACF364E}" srcOrd="0" destOrd="0" presId="urn:microsoft.com/office/officeart/2005/8/layout/cycle3"/>
    <dgm:cxn modelId="{EECC92D6-B315-4ABE-BC98-BBFE03897122}" type="presParOf" srcId="{39AD4B4C-ED0F-46BE-8932-88792A56A92A}" destId="{6FFD24F0-798C-465B-A53E-EA9F06861CDE}" srcOrd="1" destOrd="0" presId="urn:microsoft.com/office/officeart/2005/8/layout/cycle3"/>
    <dgm:cxn modelId="{A661B51B-E083-4238-B60F-39ABE1D5E668}" type="presParOf" srcId="{39AD4B4C-ED0F-46BE-8932-88792A56A92A}" destId="{C53FF0D2-FD2B-4C7E-95FD-8A4952CEC50D}" srcOrd="2" destOrd="0" presId="urn:microsoft.com/office/officeart/2005/8/layout/cycle3"/>
    <dgm:cxn modelId="{86808A77-734F-4EFD-893E-6AB13913047E}" type="presParOf" srcId="{39AD4B4C-ED0F-46BE-8932-88792A56A92A}" destId="{0E48BAC8-54C6-43DD-BE18-CCE523D17275}" srcOrd="3" destOrd="0" presId="urn:microsoft.com/office/officeart/2005/8/layout/cycle3"/>
    <dgm:cxn modelId="{BD274253-F9D9-4053-9696-5A98A9B528F7}" type="presParOf" srcId="{39AD4B4C-ED0F-46BE-8932-88792A56A92A}" destId="{0EF35295-B196-45EB-8B1D-CA7394708DBA}" srcOrd="4" destOrd="0" presId="urn:microsoft.com/office/officeart/2005/8/layout/cycle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FD24F0-798C-465B-A53E-EA9F06861CDE}">
      <dsp:nvSpPr>
        <dsp:cNvPr id="0" name=""/>
        <dsp:cNvSpPr/>
      </dsp:nvSpPr>
      <dsp:spPr>
        <a:xfrm>
          <a:off x="760331" y="-22105"/>
          <a:ext cx="2175036" cy="2175036"/>
        </a:xfrm>
        <a:prstGeom prst="circularArrow">
          <a:avLst>
            <a:gd name="adj1" fmla="val 4668"/>
            <a:gd name="adj2" fmla="val 272909"/>
            <a:gd name="adj3" fmla="val 13234875"/>
            <a:gd name="adj4" fmla="val 17762192"/>
            <a:gd name="adj5" fmla="val 4847"/>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F944E66F-15A4-479E-9DD4-95EFAACF364E}">
      <dsp:nvSpPr>
        <dsp:cNvPr id="0" name=""/>
        <dsp:cNvSpPr/>
      </dsp:nvSpPr>
      <dsp:spPr>
        <a:xfrm>
          <a:off x="1200922" y="453"/>
          <a:ext cx="1293855" cy="646927"/>
        </a:xfrm>
        <a:prstGeom prst="round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i-FI" sz="1000" kern="1200"/>
            <a:t>Suunnittelu</a:t>
          </a:r>
        </a:p>
      </dsp:txBody>
      <dsp:txXfrm>
        <a:off x="1232502" y="32033"/>
        <a:ext cx="1230695" cy="583767"/>
      </dsp:txXfrm>
    </dsp:sp>
    <dsp:sp modelId="{C53FF0D2-FD2B-4C7E-95FD-8A4952CEC50D}">
      <dsp:nvSpPr>
        <dsp:cNvPr id="0" name=""/>
        <dsp:cNvSpPr/>
      </dsp:nvSpPr>
      <dsp:spPr>
        <a:xfrm>
          <a:off x="1981904" y="781436"/>
          <a:ext cx="1293855" cy="646927"/>
        </a:xfrm>
        <a:prstGeom prst="roundRect">
          <a:avLst/>
        </a:prstGeom>
        <a:solidFill>
          <a:schemeClr val="accent2">
            <a:shade val="80000"/>
            <a:hueOff val="172477"/>
            <a:satOff val="-13786"/>
            <a:lumOff val="1192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i-FI" sz="1000" kern="1200"/>
            <a:t>Tekeminen</a:t>
          </a:r>
        </a:p>
      </dsp:txBody>
      <dsp:txXfrm>
        <a:off x="2013484" y="813016"/>
        <a:ext cx="1230695" cy="583767"/>
      </dsp:txXfrm>
    </dsp:sp>
    <dsp:sp modelId="{0E48BAC8-54C6-43DD-BE18-CCE523D17275}">
      <dsp:nvSpPr>
        <dsp:cNvPr id="0" name=""/>
        <dsp:cNvSpPr/>
      </dsp:nvSpPr>
      <dsp:spPr>
        <a:xfrm>
          <a:off x="1200922" y="1562418"/>
          <a:ext cx="1293855" cy="646927"/>
        </a:xfrm>
        <a:prstGeom prst="roundRect">
          <a:avLst/>
        </a:prstGeom>
        <a:solidFill>
          <a:schemeClr val="accent2">
            <a:shade val="80000"/>
            <a:hueOff val="344955"/>
            <a:satOff val="-27571"/>
            <a:lumOff val="2385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i-FI" sz="1000" kern="1200"/>
            <a:t>Arviointi</a:t>
          </a:r>
        </a:p>
      </dsp:txBody>
      <dsp:txXfrm>
        <a:off x="1232502" y="1593998"/>
        <a:ext cx="1230695" cy="583767"/>
      </dsp:txXfrm>
    </dsp:sp>
    <dsp:sp modelId="{0EF35295-B196-45EB-8B1D-CA7394708DBA}">
      <dsp:nvSpPr>
        <dsp:cNvPr id="0" name=""/>
        <dsp:cNvSpPr/>
      </dsp:nvSpPr>
      <dsp:spPr>
        <a:xfrm>
          <a:off x="419939" y="781436"/>
          <a:ext cx="1293855" cy="646927"/>
        </a:xfrm>
        <a:prstGeom prst="roundRect">
          <a:avLst/>
        </a:prstGeom>
        <a:solidFill>
          <a:schemeClr val="accent2">
            <a:shade val="80000"/>
            <a:hueOff val="517432"/>
            <a:satOff val="-41357"/>
            <a:lumOff val="3577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i-FI" sz="1000" kern="1200"/>
            <a:t>Vakiinnuttaminen</a:t>
          </a:r>
        </a:p>
      </dsp:txBody>
      <dsp:txXfrm>
        <a:off x="451519" y="813016"/>
        <a:ext cx="1230695" cy="583767"/>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4F8B040A4049DB9E7BFCEC9813FAD8"/>
        <w:category>
          <w:name w:val="Yleiset"/>
          <w:gallery w:val="placeholder"/>
        </w:category>
        <w:types>
          <w:type w:val="bbPlcHdr"/>
        </w:types>
        <w:behaviors>
          <w:behavior w:val="content"/>
        </w:behaviors>
        <w:guid w:val="{C57CC101-52E9-494F-A92E-289458655698}"/>
      </w:docPartPr>
      <w:docPartBody>
        <w:p w:rsidR="00B84B4E" w:rsidRDefault="00B84B4E">
          <w:pPr>
            <w:pStyle w:val="8F4F8B040A4049DB9E7BFCEC9813FAD8"/>
          </w:pPr>
          <w:r w:rsidRPr="00CF438D">
            <w:rPr>
              <w:rStyle w:val="Paikkamerkkiteksti"/>
            </w:rPr>
            <w:t>[Asiaotsikko]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B4E"/>
    <w:rsid w:val="00B84B4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Pr>
      <w:color w:val="auto"/>
    </w:rPr>
  </w:style>
  <w:style w:type="paragraph" w:customStyle="1" w:styleId="8F4F8B040A4049DB9E7BFCEC9813FAD8">
    <w:name w:val="8F4F8B040A4049DB9E7BFCEC9813FAD8"/>
  </w:style>
  <w:style w:type="paragraph" w:customStyle="1" w:styleId="FD02E761B38742F4B63CF20ADD32CCC4">
    <w:name w:val="FD02E761B38742F4B63CF20ADD32CC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Kuntaliitto">
      <a:dk1>
        <a:srgbClr val="002E63"/>
      </a:dk1>
      <a:lt1>
        <a:sysClr val="window" lastClr="FFFFFF"/>
      </a:lt1>
      <a:dk2>
        <a:srgbClr val="000000"/>
      </a:dk2>
      <a:lt2>
        <a:srgbClr val="EEECE1"/>
      </a:lt2>
      <a:accent1>
        <a:srgbClr val="002E63"/>
      </a:accent1>
      <a:accent2>
        <a:srgbClr val="00A6D6"/>
      </a:accent2>
      <a:accent3>
        <a:srgbClr val="6B8F00"/>
      </a:accent3>
      <a:accent4>
        <a:srgbClr val="B5BA05"/>
      </a:accent4>
      <a:accent5>
        <a:srgbClr val="F25900"/>
      </a:accent5>
      <a:accent6>
        <a:srgbClr val="E0AD12"/>
      </a:accent6>
      <a:hlink>
        <a:srgbClr val="0000FF"/>
      </a:hlink>
      <a:folHlink>
        <a:srgbClr val="800080"/>
      </a:folHlink>
    </a:clrScheme>
    <a:fontScheme name="Kuntaliitto">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Peruspohja.dotx</Template>
  <TotalTime>0</TotalTime>
  <Pages>7</Pages>
  <Words>1003</Words>
  <Characters>8130</Characters>
  <Application>Microsoft Office Word</Application>
  <DocSecurity>0</DocSecurity>
  <Lines>67</Lines>
  <Paragraphs>18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Tutoropettajatoiminta käyntiin kunnissa</vt:lpstr>
      <vt:lpstr/>
    </vt:vector>
  </TitlesOfParts>
  <Company>Kuntaliitto</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Tutoropettajatoiminta käyntiin kunnissa</dc:title>
  <dc:creator>Pöntynen Leena</dc:creator>
  <cp:lastModifiedBy>Pöntynen Leena</cp:lastModifiedBy>
  <cp:revision>3</cp:revision>
  <dcterms:created xsi:type="dcterms:W3CDTF">2017-03-02T08:20:00Z</dcterms:created>
  <dcterms:modified xsi:type="dcterms:W3CDTF">2017-03-02T08:20:00Z</dcterms:modified>
</cp:coreProperties>
</file>