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3" w:rsidRDefault="00B86A8A" w:rsidP="00D35A6D">
      <w:pPr>
        <w:pStyle w:val="Otsikko"/>
      </w:pPr>
      <w:r>
        <w:t xml:space="preserve">Sidonnaisuusilmoitus </w:t>
      </w:r>
    </w:p>
    <w:p w:rsidR="00B86A8A" w:rsidRDefault="00B86A8A"/>
    <w:p w:rsidR="00B86A8A" w:rsidRDefault="00B86A8A">
      <w:r>
        <w:t>Tällä lomakkeella tehdään kuntalain 84 §:ssä tarkoitettu viranhaltijan sidonnaisuusilmoitus tarkastuslautakunnalle. Tarkastuslautakunta valvoo ilmoitusvelvollisuuden noudattamista ja saattaa ilmoitukset valtuuston tiedoksi. Sidonnaisuusrekisteri julkaistaan yleisessä tietoverkossa, jollei salassapitoa koske</w:t>
      </w:r>
      <w:r w:rsidR="00D71D64">
        <w:t>vista säännöksistä muuta johdu.</w:t>
      </w:r>
      <w:bookmarkStart w:id="0" w:name="_GoBack"/>
      <w:bookmarkEnd w:id="0"/>
    </w:p>
    <w:p w:rsidR="00B86A8A" w:rsidRDefault="00B86A8A"/>
    <w:p w:rsidR="00B86A8A" w:rsidRPr="00B86A8A" w:rsidRDefault="00B86A8A">
      <w:r>
        <w:t>Tutustu sidonnaisuusrekist</w:t>
      </w:r>
      <w:r w:rsidR="001778D8">
        <w:t>erin rekisteriselosteeseen</w:t>
      </w:r>
      <w:r>
        <w:t>: xxxx</w:t>
      </w:r>
    </w:p>
    <w:p w:rsidR="00B86A8A" w:rsidRDefault="00B86A8A">
      <w:pPr>
        <w:rPr>
          <w:b/>
        </w:rPr>
      </w:pPr>
    </w:p>
    <w:p w:rsidR="00B86A8A" w:rsidRDefault="00B86A8A" w:rsidP="00D35A6D">
      <w:pPr>
        <w:pStyle w:val="Otsikko"/>
      </w:pPr>
    </w:p>
    <w:p w:rsidR="00B86A8A" w:rsidRPr="00D35A6D" w:rsidRDefault="00B86A8A" w:rsidP="00D35A6D">
      <w:pPr>
        <w:pStyle w:val="Otsikko"/>
        <w:rPr>
          <w:u w:val="single"/>
        </w:rPr>
      </w:pPr>
      <w:r w:rsidRPr="00D35A6D">
        <w:rPr>
          <w:u w:val="single"/>
        </w:rPr>
        <w:t>Ilmoittajan henkilötiedot</w:t>
      </w:r>
    </w:p>
    <w:p w:rsidR="00D35A6D" w:rsidRDefault="00D35A6D">
      <w:pPr>
        <w:rPr>
          <w:b/>
        </w:rPr>
      </w:pPr>
    </w:p>
    <w:p w:rsidR="00D35A6D" w:rsidRDefault="00D35A6D">
      <w:r>
        <w:t>Sukunimi:</w:t>
      </w:r>
    </w:p>
    <w:p w:rsidR="00D35A6D" w:rsidRDefault="00D35A6D">
      <w:r>
        <w:t>Etunimi:</w:t>
      </w:r>
    </w:p>
    <w:p w:rsidR="00D35A6D" w:rsidRDefault="00D35A6D">
      <w:r>
        <w:t>Luottamustehtävä tai virkatehtävä:</w:t>
      </w:r>
    </w:p>
    <w:p w:rsidR="00D35A6D" w:rsidRDefault="00D35A6D"/>
    <w:p w:rsidR="00D35A6D" w:rsidRPr="00D35A6D" w:rsidRDefault="00D35A6D" w:rsidP="00D35A6D">
      <w:pPr>
        <w:pStyle w:val="Otsikko"/>
        <w:rPr>
          <w:u w:val="single"/>
        </w:rPr>
      </w:pPr>
    </w:p>
    <w:p w:rsidR="00D35A6D" w:rsidRPr="00D35A6D" w:rsidRDefault="00D35A6D" w:rsidP="00D35A6D">
      <w:pPr>
        <w:pStyle w:val="Otsikko"/>
        <w:rPr>
          <w:u w:val="single"/>
        </w:rPr>
      </w:pPr>
      <w:r w:rsidRPr="00D35A6D">
        <w:rPr>
          <w:u w:val="single"/>
        </w:rPr>
        <w:t>Johto-</w:t>
      </w:r>
      <w:r w:rsidR="00D71D64">
        <w:rPr>
          <w:u w:val="single"/>
        </w:rPr>
        <w:t xml:space="preserve"> </w:t>
      </w:r>
      <w:r w:rsidRPr="00D35A6D">
        <w:rPr>
          <w:u w:val="single"/>
        </w:rPr>
        <w:t>ja luottamustehtävät elinkeinotoimintaa harjoittavissa yhteisöissä</w:t>
      </w:r>
    </w:p>
    <w:p w:rsidR="00D35A6D" w:rsidRDefault="00D35A6D" w:rsidP="00D35A6D">
      <w:pPr>
        <w:pStyle w:val="Otsikko"/>
      </w:pPr>
      <w:r>
        <w:t>(Yhteisön nimi, toimiala, tehtävä)</w:t>
      </w:r>
    </w:p>
    <w:p w:rsidR="00D35A6D" w:rsidRPr="00D35A6D" w:rsidRDefault="00D35A6D" w:rsidP="00D35A6D"/>
    <w:p w:rsidR="00D35A6D" w:rsidRPr="00D35A6D" w:rsidRDefault="001778D8">
      <w:r w:rsidRPr="009057EB">
        <w:t xml:space="preserve">Kunnan </w:t>
      </w:r>
      <w:r w:rsidR="009057EB" w:rsidRPr="009057EB">
        <w:t>nimeämän</w:t>
      </w:r>
      <w:r w:rsidR="009057EB">
        <w:t>ä</w:t>
      </w:r>
      <w:r w:rsidR="009057EB" w:rsidRPr="009057EB">
        <w:t xml:space="preserve"> </w:t>
      </w:r>
      <w:r w:rsidRPr="009057EB">
        <w:t>edustajana:</w:t>
      </w:r>
    </w:p>
    <w:p w:rsidR="00D35A6D" w:rsidRPr="00D35A6D" w:rsidRDefault="00D35A6D"/>
    <w:p w:rsidR="00D35A6D" w:rsidRPr="00D35A6D" w:rsidRDefault="00D35A6D">
      <w:r w:rsidRPr="00D35A6D">
        <w:t>Muut tehtävät</w:t>
      </w:r>
      <w:r>
        <w:t>:</w:t>
      </w:r>
    </w:p>
    <w:p w:rsidR="00D35A6D" w:rsidRDefault="00D35A6D">
      <w:pPr>
        <w:rPr>
          <w:b/>
        </w:rPr>
      </w:pPr>
    </w:p>
    <w:p w:rsidR="00D35A6D" w:rsidRDefault="00D35A6D">
      <w:pPr>
        <w:rPr>
          <w:b/>
        </w:rPr>
      </w:pPr>
    </w:p>
    <w:p w:rsidR="00D35A6D" w:rsidRPr="00D35A6D" w:rsidRDefault="00D35A6D" w:rsidP="00D35A6D">
      <w:pPr>
        <w:pStyle w:val="Otsikko"/>
        <w:rPr>
          <w:u w:val="single"/>
        </w:rPr>
      </w:pPr>
      <w:r w:rsidRPr="00D35A6D">
        <w:rPr>
          <w:u w:val="single"/>
        </w:rPr>
        <w:t>Merkittävä varallisuus</w:t>
      </w:r>
    </w:p>
    <w:p w:rsidR="00D35A6D" w:rsidRDefault="00D35A6D">
      <w:pPr>
        <w:rPr>
          <w:b/>
        </w:rPr>
      </w:pPr>
    </w:p>
    <w:p w:rsidR="00D35A6D" w:rsidRDefault="00D35A6D" w:rsidP="00D35A6D">
      <w:pPr>
        <w:pStyle w:val="Otsikko"/>
      </w:pPr>
    </w:p>
    <w:p w:rsidR="00D35A6D" w:rsidRPr="00D35A6D" w:rsidRDefault="00D35A6D" w:rsidP="00D35A6D">
      <w:pPr>
        <w:pStyle w:val="Otsikko"/>
        <w:rPr>
          <w:u w:val="single"/>
        </w:rPr>
      </w:pPr>
      <w:r w:rsidRPr="00D35A6D">
        <w:rPr>
          <w:u w:val="single"/>
        </w:rPr>
        <w:t>Muu sidonnaisuus, jolla voi olla merkitystä luottamus- tai virkatehtävän hoidossa</w:t>
      </w:r>
    </w:p>
    <w:p w:rsidR="00D35A6D" w:rsidRDefault="00D35A6D">
      <w:pPr>
        <w:rPr>
          <w:b/>
        </w:rPr>
      </w:pPr>
    </w:p>
    <w:p w:rsidR="00D35A6D" w:rsidRDefault="00D35A6D" w:rsidP="00D35A6D">
      <w:pPr>
        <w:pStyle w:val="Otsikko"/>
      </w:pPr>
    </w:p>
    <w:p w:rsidR="00D35A6D" w:rsidRPr="00D35A6D" w:rsidRDefault="00D35A6D" w:rsidP="00D35A6D">
      <w:pPr>
        <w:pStyle w:val="Otsikko"/>
        <w:rPr>
          <w:u w:val="single"/>
        </w:rPr>
      </w:pPr>
      <w:r w:rsidRPr="00D35A6D">
        <w:rPr>
          <w:u w:val="single"/>
        </w:rPr>
        <w:t>Päiväys ja allekirjoitus</w:t>
      </w:r>
    </w:p>
    <w:p w:rsidR="00D35A6D" w:rsidRDefault="00D35A6D">
      <w:pPr>
        <w:rPr>
          <w:b/>
        </w:rPr>
      </w:pPr>
    </w:p>
    <w:p w:rsidR="00D35A6D" w:rsidRPr="00D35A6D" w:rsidRDefault="00D35A6D">
      <w:pPr>
        <w:rPr>
          <w:b/>
        </w:rPr>
      </w:pPr>
    </w:p>
    <w:p w:rsidR="00D35A6D" w:rsidRDefault="00D35A6D"/>
    <w:p w:rsidR="00D35A6D" w:rsidRDefault="00D35A6D">
      <w:r>
        <w:t>Vastaa</w:t>
      </w:r>
      <w:r w:rsidR="001778D8">
        <w:t>n</w:t>
      </w:r>
      <w:r>
        <w:t>otettu:</w:t>
      </w:r>
    </w:p>
    <w:p w:rsidR="00D35A6D" w:rsidRDefault="00D35A6D">
      <w:r>
        <w:t>Julkaistu yleisessä tietoverkossa:</w:t>
      </w:r>
    </w:p>
    <w:p w:rsidR="00B86A8A" w:rsidRPr="00D71D64" w:rsidRDefault="00D35A6D">
      <w:r>
        <w:t>Kunnanvaltuuston tiedoksi:</w:t>
      </w:r>
    </w:p>
    <w:sectPr w:rsidR="00B86A8A" w:rsidRPr="00D71D64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A"/>
    <w:rsid w:val="00036B7D"/>
    <w:rsid w:val="001778D8"/>
    <w:rsid w:val="002B5710"/>
    <w:rsid w:val="002F0A4D"/>
    <w:rsid w:val="002F32BB"/>
    <w:rsid w:val="00313656"/>
    <w:rsid w:val="007A02E2"/>
    <w:rsid w:val="0084536E"/>
    <w:rsid w:val="009057EB"/>
    <w:rsid w:val="00B86A8A"/>
    <w:rsid w:val="00BA7D53"/>
    <w:rsid w:val="00CF26BA"/>
    <w:rsid w:val="00D35A6D"/>
    <w:rsid w:val="00D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81DC"/>
  <w15:docId w15:val="{387B2C65-EB6C-4063-87DB-BA14EFEF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 Ida</dc:creator>
  <cp:lastModifiedBy>Partanen Heidi</cp:lastModifiedBy>
  <cp:revision>2</cp:revision>
  <dcterms:created xsi:type="dcterms:W3CDTF">2018-01-10T14:13:00Z</dcterms:created>
  <dcterms:modified xsi:type="dcterms:W3CDTF">2018-01-10T14:13:00Z</dcterms:modified>
</cp:coreProperties>
</file>